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AEA345" w14:textId="77777777" w:rsidR="001B4914" w:rsidRDefault="001B4914" w:rsidP="001B4914">
      <w:pPr>
        <w:tabs>
          <w:tab w:val="left" w:pos="9072"/>
        </w:tabs>
      </w:pPr>
    </w:p>
    <w:p w14:paraId="3CBA7265" w14:textId="77777777" w:rsidR="001B4914" w:rsidRPr="002754B7" w:rsidRDefault="001B4914" w:rsidP="001B4914">
      <w:pPr>
        <w:keepNext/>
        <w:tabs>
          <w:tab w:val="left" w:pos="1080"/>
          <w:tab w:val="left" w:pos="3808"/>
          <w:tab w:val="left" w:pos="7088"/>
          <w:tab w:val="left" w:pos="8280"/>
        </w:tabs>
        <w:spacing w:line="360" w:lineRule="auto"/>
        <w:jc w:val="center"/>
        <w:outlineLvl w:val="0"/>
        <w:rPr>
          <w:b/>
          <w:color w:val="000000"/>
          <w:sz w:val="28"/>
          <w:szCs w:val="28"/>
          <w:lang w:eastAsia="ru-RU"/>
        </w:rPr>
      </w:pPr>
      <w:r>
        <w:rPr>
          <w:b/>
          <w:noProof/>
          <w:color w:val="000000"/>
          <w:sz w:val="28"/>
          <w:szCs w:val="28"/>
        </w:rPr>
        <w:drawing>
          <wp:inline distT="0" distB="0" distL="0" distR="0" wp14:anchorId="0C9E7C51" wp14:editId="3713F376">
            <wp:extent cx="504825" cy="647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825" cy="647700"/>
                    </a:xfrm>
                    <a:prstGeom prst="rect">
                      <a:avLst/>
                    </a:prstGeom>
                    <a:noFill/>
                  </pic:spPr>
                </pic:pic>
              </a:graphicData>
            </a:graphic>
          </wp:inline>
        </w:drawing>
      </w:r>
    </w:p>
    <w:p w14:paraId="57C36EEC" w14:textId="77777777" w:rsidR="001B4914" w:rsidRPr="002754B7" w:rsidRDefault="001B4914" w:rsidP="001B4914">
      <w:pPr>
        <w:keepNext/>
        <w:tabs>
          <w:tab w:val="left" w:pos="1080"/>
          <w:tab w:val="left" w:pos="3808"/>
          <w:tab w:val="left" w:pos="8280"/>
        </w:tabs>
        <w:spacing w:line="360" w:lineRule="auto"/>
        <w:jc w:val="center"/>
        <w:outlineLvl w:val="0"/>
        <w:rPr>
          <w:b/>
          <w:color w:val="000000"/>
          <w:sz w:val="28"/>
          <w:szCs w:val="28"/>
          <w:lang w:eastAsia="ru-RU"/>
        </w:rPr>
      </w:pPr>
      <w:r w:rsidRPr="002754B7">
        <w:rPr>
          <w:b/>
          <w:color w:val="000000"/>
          <w:sz w:val="28"/>
          <w:szCs w:val="28"/>
          <w:lang w:eastAsia="ru-RU"/>
        </w:rPr>
        <w:t>ГЛУХІВСЬКА МІСЬКА РАДА СУМСЬКОЇ ОБЛАСТІ</w:t>
      </w:r>
    </w:p>
    <w:p w14:paraId="7F833297" w14:textId="77777777" w:rsidR="001B4914" w:rsidRPr="00F7717D" w:rsidRDefault="001B4914" w:rsidP="001B4914">
      <w:pPr>
        <w:keepNext/>
        <w:tabs>
          <w:tab w:val="left" w:pos="3808"/>
        </w:tabs>
        <w:spacing w:line="360" w:lineRule="auto"/>
        <w:jc w:val="center"/>
        <w:outlineLvl w:val="0"/>
        <w:rPr>
          <w:b/>
          <w:bCs/>
          <w:color w:val="000000"/>
          <w:sz w:val="32"/>
          <w:szCs w:val="28"/>
          <w:lang w:val="ru-RU" w:eastAsia="ru-RU"/>
        </w:rPr>
      </w:pPr>
      <w:r w:rsidRPr="002754B7">
        <w:rPr>
          <w:b/>
          <w:bCs/>
          <w:color w:val="000000"/>
          <w:sz w:val="32"/>
          <w:szCs w:val="28"/>
          <w:lang w:eastAsia="ru-RU"/>
        </w:rPr>
        <w:t xml:space="preserve">Р </w:t>
      </w:r>
      <w:r w:rsidRPr="00F7717D">
        <w:rPr>
          <w:b/>
          <w:bCs/>
          <w:color w:val="000000"/>
          <w:sz w:val="32"/>
          <w:szCs w:val="28"/>
          <w:lang w:val="ru-RU" w:eastAsia="ru-RU"/>
        </w:rPr>
        <w:t xml:space="preserve">О З П О Р Я Д Ж Е Н </w:t>
      </w:r>
      <w:proofErr w:type="spellStart"/>
      <w:r w:rsidRPr="00F7717D">
        <w:rPr>
          <w:b/>
          <w:bCs/>
          <w:color w:val="000000"/>
          <w:sz w:val="32"/>
          <w:szCs w:val="28"/>
          <w:lang w:val="ru-RU" w:eastAsia="ru-RU"/>
        </w:rPr>
        <w:t>Н</w:t>
      </w:r>
      <w:proofErr w:type="spellEnd"/>
      <w:r w:rsidRPr="00F7717D">
        <w:rPr>
          <w:b/>
          <w:bCs/>
          <w:color w:val="000000"/>
          <w:sz w:val="32"/>
          <w:szCs w:val="28"/>
          <w:lang w:val="ru-RU" w:eastAsia="ru-RU"/>
        </w:rPr>
        <w:t xml:space="preserve"> Я</w:t>
      </w:r>
    </w:p>
    <w:p w14:paraId="6738C968" w14:textId="77777777" w:rsidR="001B4914" w:rsidRPr="00EE6B57" w:rsidRDefault="001B4914" w:rsidP="001B4914">
      <w:pPr>
        <w:keepNext/>
        <w:tabs>
          <w:tab w:val="left" w:pos="3808"/>
        </w:tabs>
        <w:spacing w:line="360" w:lineRule="auto"/>
        <w:jc w:val="center"/>
        <w:outlineLvl w:val="0"/>
        <w:rPr>
          <w:b/>
          <w:bCs/>
          <w:color w:val="000000"/>
          <w:sz w:val="28"/>
          <w:szCs w:val="28"/>
          <w:lang w:val="ru-RU" w:eastAsia="ru-RU"/>
        </w:rPr>
      </w:pPr>
      <w:r>
        <w:rPr>
          <w:b/>
          <w:bCs/>
          <w:color w:val="000000"/>
          <w:sz w:val="28"/>
          <w:szCs w:val="28"/>
          <w:lang w:val="ru-RU" w:eastAsia="ru-RU"/>
        </w:rPr>
        <w:t xml:space="preserve">М І С Ь К О Г О   </w:t>
      </w:r>
      <w:r w:rsidRPr="00EE6B57">
        <w:rPr>
          <w:b/>
          <w:bCs/>
          <w:color w:val="000000"/>
          <w:sz w:val="28"/>
          <w:szCs w:val="28"/>
          <w:lang w:val="ru-RU" w:eastAsia="ru-RU"/>
        </w:rPr>
        <w:t>Г О Л О В И</w:t>
      </w:r>
    </w:p>
    <w:p w14:paraId="0893930B" w14:textId="77777777" w:rsidR="001B4914" w:rsidRPr="00656D82" w:rsidRDefault="001B4914" w:rsidP="001B4914">
      <w:pPr>
        <w:tabs>
          <w:tab w:val="left" w:pos="3808"/>
        </w:tabs>
        <w:rPr>
          <w:sz w:val="16"/>
          <w:szCs w:val="16"/>
          <w:lang w:eastAsia="ru-RU"/>
        </w:rPr>
      </w:pPr>
      <w:r>
        <w:rPr>
          <w:sz w:val="28"/>
          <w:szCs w:val="28"/>
          <w:lang w:eastAsia="ru-RU"/>
        </w:rPr>
        <w:t xml:space="preserve"> </w:t>
      </w:r>
      <w:r w:rsidRPr="008F2B81">
        <w:rPr>
          <w:sz w:val="28"/>
          <w:szCs w:val="28"/>
          <w:lang w:val="ru-RU" w:eastAsia="ru-RU"/>
        </w:rPr>
        <w:tab/>
      </w:r>
      <w:r>
        <w:rPr>
          <w:sz w:val="28"/>
          <w:szCs w:val="28"/>
          <w:lang w:val="ru-RU" w:eastAsia="ru-RU"/>
        </w:rPr>
        <w:t xml:space="preserve"> </w:t>
      </w:r>
      <w:r w:rsidRPr="008F2B81">
        <w:rPr>
          <w:sz w:val="28"/>
          <w:szCs w:val="28"/>
          <w:lang w:val="ru-RU" w:eastAsia="ru-RU"/>
        </w:rPr>
        <w:tab/>
      </w:r>
      <w:r>
        <w:rPr>
          <w:sz w:val="28"/>
          <w:szCs w:val="28"/>
          <w:lang w:val="ru-RU" w:eastAsia="ru-RU"/>
        </w:rPr>
        <w:t xml:space="preserve"> </w:t>
      </w:r>
      <w:r w:rsidRPr="008F2B81">
        <w:rPr>
          <w:sz w:val="28"/>
          <w:szCs w:val="28"/>
          <w:lang w:eastAsia="ru-RU"/>
        </w:rPr>
        <w:tab/>
      </w:r>
    </w:p>
    <w:p w14:paraId="207CD4EE" w14:textId="21368CA3" w:rsidR="001B4914" w:rsidRPr="007553F5" w:rsidRDefault="004E2E7C" w:rsidP="004E2E7C">
      <w:pPr>
        <w:rPr>
          <w:b/>
          <w:sz w:val="16"/>
          <w:szCs w:val="16"/>
        </w:rPr>
      </w:pPr>
      <w:r>
        <w:rPr>
          <w:bCs/>
          <w:sz w:val="28"/>
          <w:szCs w:val="28"/>
        </w:rPr>
        <w:t xml:space="preserve"> </w:t>
      </w:r>
      <w:r w:rsidR="00726DE9">
        <w:rPr>
          <w:bCs/>
          <w:sz w:val="28"/>
          <w:szCs w:val="28"/>
        </w:rPr>
        <w:t>11.11.2024</w:t>
      </w:r>
      <w:r w:rsidR="001B4914">
        <w:rPr>
          <w:bCs/>
          <w:sz w:val="28"/>
          <w:szCs w:val="28"/>
        </w:rPr>
        <w:t xml:space="preserve">                              </w:t>
      </w:r>
      <w:r w:rsidR="00726DE9">
        <w:rPr>
          <w:bCs/>
          <w:sz w:val="28"/>
          <w:szCs w:val="28"/>
        </w:rPr>
        <w:t xml:space="preserve">   </w:t>
      </w:r>
      <w:r w:rsidR="001B4914">
        <w:rPr>
          <w:bCs/>
          <w:sz w:val="28"/>
          <w:szCs w:val="28"/>
        </w:rPr>
        <w:t xml:space="preserve">    </w:t>
      </w:r>
      <w:r w:rsidR="001B4914">
        <w:rPr>
          <w:bCs/>
          <w:sz w:val="28"/>
          <w:szCs w:val="28"/>
          <w:lang w:val="ru-RU"/>
        </w:rPr>
        <w:t xml:space="preserve">   </w:t>
      </w:r>
      <w:r w:rsidR="001B4914" w:rsidRPr="00C6765A">
        <w:rPr>
          <w:bCs/>
          <w:sz w:val="28"/>
          <w:szCs w:val="28"/>
        </w:rPr>
        <w:t>м. Глухів</w:t>
      </w:r>
      <w:r w:rsidR="001B4914" w:rsidRPr="00C6765A">
        <w:rPr>
          <w:rFonts w:ascii="Bookman Old Style" w:hAnsi="Bookman Old Style"/>
          <w:bCs/>
          <w:sz w:val="28"/>
          <w:szCs w:val="28"/>
        </w:rPr>
        <w:t xml:space="preserve">                         </w:t>
      </w:r>
      <w:r w:rsidR="001B4914">
        <w:rPr>
          <w:rFonts w:ascii="Bookman Old Style" w:hAnsi="Bookman Old Style"/>
          <w:bCs/>
          <w:sz w:val="28"/>
          <w:szCs w:val="28"/>
        </w:rPr>
        <w:t xml:space="preserve"> </w:t>
      </w:r>
      <w:r w:rsidR="001B4914" w:rsidRPr="00C6765A">
        <w:rPr>
          <w:bCs/>
          <w:sz w:val="28"/>
          <w:szCs w:val="28"/>
        </w:rPr>
        <w:t>№</w:t>
      </w:r>
      <w:r w:rsidR="001B4914">
        <w:rPr>
          <w:bCs/>
          <w:sz w:val="28"/>
          <w:szCs w:val="28"/>
        </w:rPr>
        <w:t xml:space="preserve"> </w:t>
      </w:r>
      <w:r w:rsidR="00726DE9">
        <w:rPr>
          <w:bCs/>
          <w:sz w:val="28"/>
          <w:szCs w:val="28"/>
        </w:rPr>
        <w:t>129-ОД</w:t>
      </w:r>
    </w:p>
    <w:p w14:paraId="70017052" w14:textId="77777777" w:rsidR="001B4914" w:rsidRPr="00A410B9" w:rsidRDefault="001B4914" w:rsidP="001B4914">
      <w:pPr>
        <w:rPr>
          <w:sz w:val="16"/>
          <w:szCs w:val="16"/>
          <w:lang w:eastAsia="ru-RU"/>
        </w:rPr>
      </w:pPr>
    </w:p>
    <w:p w14:paraId="023EED08" w14:textId="77777777" w:rsidR="001B4914" w:rsidRDefault="001B4914" w:rsidP="001B4914">
      <w:pPr>
        <w:tabs>
          <w:tab w:val="left" w:pos="3808"/>
        </w:tabs>
        <w:jc w:val="both"/>
        <w:rPr>
          <w:b/>
          <w:sz w:val="28"/>
          <w:szCs w:val="28"/>
          <w:lang w:eastAsia="ru-RU"/>
        </w:rPr>
      </w:pPr>
    </w:p>
    <w:p w14:paraId="43180D78" w14:textId="77777777" w:rsidR="001B4914" w:rsidRDefault="001B4914" w:rsidP="001B4914">
      <w:pPr>
        <w:tabs>
          <w:tab w:val="left" w:pos="3808"/>
        </w:tabs>
        <w:jc w:val="both"/>
        <w:rPr>
          <w:b/>
          <w:sz w:val="28"/>
          <w:szCs w:val="28"/>
          <w:lang w:eastAsia="ru-RU"/>
        </w:rPr>
      </w:pPr>
      <w:r w:rsidRPr="00EE6B57">
        <w:rPr>
          <w:b/>
          <w:sz w:val="28"/>
          <w:szCs w:val="28"/>
          <w:lang w:eastAsia="ru-RU"/>
        </w:rPr>
        <w:t xml:space="preserve">Про скликання </w:t>
      </w:r>
      <w:r>
        <w:rPr>
          <w:b/>
          <w:sz w:val="28"/>
          <w:szCs w:val="28"/>
          <w:lang w:eastAsia="ru-RU"/>
        </w:rPr>
        <w:t xml:space="preserve"> першого пленарного </w:t>
      </w:r>
    </w:p>
    <w:p w14:paraId="0CC98BF7" w14:textId="77777777" w:rsidR="001B4914" w:rsidRDefault="001B4914" w:rsidP="001B4914">
      <w:pPr>
        <w:tabs>
          <w:tab w:val="left" w:pos="3808"/>
        </w:tabs>
        <w:jc w:val="both"/>
        <w:rPr>
          <w:b/>
          <w:sz w:val="28"/>
          <w:szCs w:val="28"/>
          <w:lang w:eastAsia="ru-RU"/>
        </w:rPr>
      </w:pPr>
      <w:r>
        <w:rPr>
          <w:b/>
          <w:sz w:val="28"/>
          <w:szCs w:val="28"/>
          <w:lang w:eastAsia="ru-RU"/>
        </w:rPr>
        <w:t>засідання сорок</w:t>
      </w:r>
      <w:r w:rsidR="000D1646">
        <w:rPr>
          <w:b/>
          <w:sz w:val="28"/>
          <w:szCs w:val="28"/>
          <w:lang w:eastAsia="ru-RU"/>
        </w:rPr>
        <w:t xml:space="preserve"> </w:t>
      </w:r>
      <w:r w:rsidR="00511849">
        <w:rPr>
          <w:b/>
          <w:sz w:val="28"/>
          <w:szCs w:val="28"/>
          <w:lang w:eastAsia="ru-RU"/>
        </w:rPr>
        <w:t>другої</w:t>
      </w:r>
      <w:r>
        <w:rPr>
          <w:b/>
          <w:sz w:val="28"/>
          <w:szCs w:val="28"/>
          <w:lang w:eastAsia="ru-RU"/>
        </w:rPr>
        <w:t xml:space="preserve"> </w:t>
      </w:r>
      <w:r w:rsidRPr="00EE6B57">
        <w:rPr>
          <w:b/>
          <w:sz w:val="28"/>
          <w:szCs w:val="28"/>
          <w:lang w:eastAsia="ru-RU"/>
        </w:rPr>
        <w:t xml:space="preserve">сесії </w:t>
      </w:r>
      <w:r>
        <w:rPr>
          <w:b/>
          <w:sz w:val="28"/>
          <w:szCs w:val="28"/>
          <w:lang w:eastAsia="ru-RU"/>
        </w:rPr>
        <w:t xml:space="preserve"> </w:t>
      </w:r>
      <w:r w:rsidRPr="00EE6B57">
        <w:rPr>
          <w:b/>
          <w:sz w:val="28"/>
          <w:szCs w:val="28"/>
          <w:lang w:eastAsia="ru-RU"/>
        </w:rPr>
        <w:t>міської ради</w:t>
      </w:r>
    </w:p>
    <w:p w14:paraId="2B0B4545" w14:textId="77777777" w:rsidR="001B4914" w:rsidRPr="00EE6B57" w:rsidRDefault="001B4914" w:rsidP="001B4914">
      <w:pPr>
        <w:tabs>
          <w:tab w:val="left" w:pos="3808"/>
        </w:tabs>
        <w:jc w:val="both"/>
        <w:rPr>
          <w:b/>
          <w:sz w:val="28"/>
          <w:szCs w:val="28"/>
          <w:lang w:eastAsia="ru-RU"/>
        </w:rPr>
      </w:pPr>
      <w:r>
        <w:rPr>
          <w:b/>
          <w:sz w:val="28"/>
          <w:szCs w:val="28"/>
          <w:lang w:eastAsia="ru-RU"/>
        </w:rPr>
        <w:t xml:space="preserve">восьмого </w:t>
      </w:r>
      <w:r w:rsidRPr="00EE6B57">
        <w:rPr>
          <w:b/>
          <w:sz w:val="28"/>
          <w:szCs w:val="28"/>
          <w:lang w:eastAsia="ru-RU"/>
        </w:rPr>
        <w:t>скликання</w:t>
      </w:r>
      <w:r>
        <w:rPr>
          <w:b/>
          <w:sz w:val="28"/>
          <w:szCs w:val="28"/>
          <w:lang w:eastAsia="ru-RU"/>
        </w:rPr>
        <w:t xml:space="preserve"> </w:t>
      </w:r>
    </w:p>
    <w:p w14:paraId="6A6D26EE" w14:textId="77777777" w:rsidR="001B4914" w:rsidRPr="007553F5" w:rsidRDefault="001B4914" w:rsidP="001B4914">
      <w:pPr>
        <w:tabs>
          <w:tab w:val="left" w:pos="3808"/>
        </w:tabs>
        <w:jc w:val="both"/>
        <w:rPr>
          <w:b/>
          <w:sz w:val="16"/>
          <w:szCs w:val="16"/>
          <w:lang w:eastAsia="ru-RU"/>
        </w:rPr>
      </w:pPr>
    </w:p>
    <w:p w14:paraId="787B6182" w14:textId="77777777" w:rsidR="001B4914" w:rsidRPr="001628E3" w:rsidRDefault="001B4914" w:rsidP="001B4914">
      <w:pPr>
        <w:tabs>
          <w:tab w:val="left" w:pos="3808"/>
        </w:tabs>
        <w:rPr>
          <w:b/>
          <w:sz w:val="16"/>
          <w:szCs w:val="16"/>
          <w:lang w:eastAsia="ru-RU"/>
        </w:rPr>
      </w:pPr>
      <w:r w:rsidRPr="00E152FF">
        <w:rPr>
          <w:sz w:val="28"/>
          <w:szCs w:val="28"/>
          <w:lang w:eastAsia="ru-RU"/>
        </w:rPr>
        <w:tab/>
      </w:r>
    </w:p>
    <w:p w14:paraId="3058AB65" w14:textId="77777777" w:rsidR="001B4914" w:rsidRPr="00EE6B57" w:rsidRDefault="001B4914" w:rsidP="001B4914">
      <w:pPr>
        <w:tabs>
          <w:tab w:val="left" w:pos="3808"/>
        </w:tabs>
        <w:ind w:firstLine="709"/>
        <w:jc w:val="both"/>
        <w:rPr>
          <w:sz w:val="28"/>
          <w:szCs w:val="28"/>
          <w:lang w:eastAsia="ru-RU"/>
        </w:rPr>
      </w:pPr>
      <w:bookmarkStart w:id="0" w:name="_GoBack"/>
      <w:r>
        <w:rPr>
          <w:sz w:val="28"/>
          <w:szCs w:val="28"/>
          <w:lang w:eastAsia="ru-RU"/>
        </w:rPr>
        <w:t>В</w:t>
      </w:r>
      <w:r w:rsidRPr="00EE6B57">
        <w:rPr>
          <w:sz w:val="28"/>
          <w:szCs w:val="28"/>
          <w:lang w:eastAsia="ru-RU"/>
        </w:rPr>
        <w:t xml:space="preserve">ідповідно до </w:t>
      </w:r>
      <w:r w:rsidRPr="00BA651C">
        <w:rPr>
          <w:sz w:val="28"/>
          <w:szCs w:val="28"/>
          <w:lang w:eastAsia="ru-RU"/>
        </w:rPr>
        <w:t>пункту 20 частини четвертої статті 42, частин четвертої</w:t>
      </w:r>
      <w:r>
        <w:rPr>
          <w:sz w:val="28"/>
          <w:szCs w:val="28"/>
          <w:lang w:eastAsia="ru-RU"/>
        </w:rPr>
        <w:t xml:space="preserve"> та </w:t>
      </w:r>
      <w:r w:rsidRPr="00BA651C">
        <w:rPr>
          <w:sz w:val="28"/>
          <w:szCs w:val="28"/>
          <w:lang w:eastAsia="ru-RU"/>
        </w:rPr>
        <w:t>п’ятої</w:t>
      </w:r>
      <w:r>
        <w:rPr>
          <w:sz w:val="28"/>
          <w:szCs w:val="28"/>
          <w:lang w:eastAsia="ru-RU"/>
        </w:rPr>
        <w:t xml:space="preserve"> </w:t>
      </w:r>
      <w:r w:rsidRPr="00BA651C">
        <w:rPr>
          <w:sz w:val="28"/>
          <w:szCs w:val="28"/>
          <w:lang w:eastAsia="ru-RU"/>
        </w:rPr>
        <w:t xml:space="preserve">статті 46 та частини восьмої статті 59 </w:t>
      </w:r>
      <w:r w:rsidRPr="00EE6B57">
        <w:rPr>
          <w:sz w:val="28"/>
          <w:szCs w:val="28"/>
          <w:lang w:eastAsia="ru-RU"/>
        </w:rPr>
        <w:t>Закону України «Про місцеве самоврядування в Україні»:</w:t>
      </w:r>
      <w:r>
        <w:rPr>
          <w:sz w:val="28"/>
          <w:szCs w:val="28"/>
          <w:lang w:eastAsia="ru-RU"/>
        </w:rPr>
        <w:t xml:space="preserve"> </w:t>
      </w:r>
    </w:p>
    <w:p w14:paraId="54B3FC36" w14:textId="77777777" w:rsidR="001B4914" w:rsidRPr="00EE6B57" w:rsidRDefault="001B4914" w:rsidP="001B4914">
      <w:pPr>
        <w:tabs>
          <w:tab w:val="left" w:pos="3808"/>
        </w:tabs>
        <w:ind w:firstLine="709"/>
        <w:jc w:val="both"/>
        <w:rPr>
          <w:sz w:val="28"/>
          <w:szCs w:val="28"/>
          <w:lang w:eastAsia="ru-RU"/>
        </w:rPr>
      </w:pPr>
      <w:r w:rsidRPr="00EE6B57">
        <w:rPr>
          <w:sz w:val="28"/>
          <w:szCs w:val="28"/>
          <w:lang w:eastAsia="ru-RU"/>
        </w:rPr>
        <w:t>1.</w:t>
      </w:r>
      <w:r>
        <w:rPr>
          <w:sz w:val="28"/>
          <w:szCs w:val="28"/>
          <w:lang w:eastAsia="ru-RU"/>
        </w:rPr>
        <w:t> </w:t>
      </w:r>
      <w:r w:rsidRPr="00EE6B57">
        <w:rPr>
          <w:sz w:val="28"/>
          <w:szCs w:val="28"/>
          <w:lang w:eastAsia="ru-RU"/>
        </w:rPr>
        <w:t xml:space="preserve">Скликати </w:t>
      </w:r>
      <w:r>
        <w:rPr>
          <w:sz w:val="28"/>
          <w:szCs w:val="28"/>
          <w:lang w:eastAsia="ru-RU"/>
        </w:rPr>
        <w:t>перше пленарне засідання сорок</w:t>
      </w:r>
      <w:r w:rsidR="000D1646">
        <w:rPr>
          <w:sz w:val="28"/>
          <w:szCs w:val="28"/>
          <w:lang w:eastAsia="ru-RU"/>
        </w:rPr>
        <w:t xml:space="preserve"> </w:t>
      </w:r>
      <w:r w:rsidR="00511849">
        <w:rPr>
          <w:sz w:val="28"/>
          <w:szCs w:val="28"/>
          <w:lang w:eastAsia="ru-RU"/>
        </w:rPr>
        <w:t>другої</w:t>
      </w:r>
      <w:r>
        <w:rPr>
          <w:sz w:val="28"/>
          <w:szCs w:val="28"/>
          <w:lang w:eastAsia="ru-RU"/>
        </w:rPr>
        <w:t xml:space="preserve"> </w:t>
      </w:r>
      <w:r w:rsidRPr="00EE6B57">
        <w:rPr>
          <w:sz w:val="28"/>
          <w:szCs w:val="28"/>
          <w:lang w:eastAsia="ru-RU"/>
        </w:rPr>
        <w:t>сес</w:t>
      </w:r>
      <w:r>
        <w:rPr>
          <w:sz w:val="28"/>
          <w:szCs w:val="28"/>
          <w:lang w:eastAsia="ru-RU"/>
        </w:rPr>
        <w:t>ії</w:t>
      </w:r>
      <w:r w:rsidRPr="00EE6B57">
        <w:rPr>
          <w:sz w:val="28"/>
          <w:szCs w:val="28"/>
          <w:lang w:eastAsia="ru-RU"/>
        </w:rPr>
        <w:t xml:space="preserve"> міської ради </w:t>
      </w:r>
      <w:r>
        <w:rPr>
          <w:sz w:val="28"/>
          <w:szCs w:val="28"/>
          <w:lang w:eastAsia="ru-RU"/>
        </w:rPr>
        <w:t>восьмого</w:t>
      </w:r>
      <w:r w:rsidRPr="00EE6B57">
        <w:rPr>
          <w:sz w:val="28"/>
          <w:szCs w:val="28"/>
          <w:lang w:eastAsia="ru-RU"/>
        </w:rPr>
        <w:t xml:space="preserve"> скликання</w:t>
      </w:r>
      <w:r>
        <w:rPr>
          <w:sz w:val="28"/>
          <w:szCs w:val="28"/>
          <w:lang w:eastAsia="ru-RU"/>
        </w:rPr>
        <w:t xml:space="preserve">  </w:t>
      </w:r>
      <w:r w:rsidR="00511849">
        <w:rPr>
          <w:sz w:val="28"/>
          <w:szCs w:val="28"/>
          <w:lang w:eastAsia="ru-RU"/>
        </w:rPr>
        <w:t>2</w:t>
      </w:r>
      <w:r w:rsidR="001A22ED">
        <w:rPr>
          <w:sz w:val="28"/>
          <w:szCs w:val="28"/>
          <w:lang w:eastAsia="ru-RU"/>
        </w:rPr>
        <w:t>2</w:t>
      </w:r>
      <w:r w:rsidR="006A7567">
        <w:rPr>
          <w:sz w:val="28"/>
          <w:szCs w:val="28"/>
          <w:lang w:eastAsia="ru-RU"/>
        </w:rPr>
        <w:t xml:space="preserve"> </w:t>
      </w:r>
      <w:r w:rsidR="00511849">
        <w:rPr>
          <w:sz w:val="28"/>
          <w:szCs w:val="28"/>
          <w:lang w:eastAsia="ru-RU"/>
        </w:rPr>
        <w:t>листопада</w:t>
      </w:r>
      <w:r>
        <w:rPr>
          <w:sz w:val="28"/>
          <w:szCs w:val="28"/>
          <w:lang w:eastAsia="ru-RU"/>
        </w:rPr>
        <w:t xml:space="preserve">  </w:t>
      </w:r>
      <w:r w:rsidRPr="00B70F65">
        <w:rPr>
          <w:sz w:val="28"/>
          <w:szCs w:val="28"/>
          <w:lang w:eastAsia="ru-RU"/>
        </w:rPr>
        <w:t>20</w:t>
      </w:r>
      <w:r>
        <w:rPr>
          <w:sz w:val="28"/>
          <w:szCs w:val="28"/>
          <w:lang w:eastAsia="ru-RU"/>
        </w:rPr>
        <w:t>24</w:t>
      </w:r>
      <w:r w:rsidRPr="00B70F65">
        <w:rPr>
          <w:sz w:val="28"/>
          <w:szCs w:val="28"/>
          <w:lang w:eastAsia="ru-RU"/>
        </w:rPr>
        <w:t xml:space="preserve"> року о</w:t>
      </w:r>
      <w:r>
        <w:rPr>
          <w:sz w:val="28"/>
          <w:szCs w:val="28"/>
          <w:lang w:eastAsia="ru-RU"/>
        </w:rPr>
        <w:t xml:space="preserve"> 10.00 </w:t>
      </w:r>
      <w:r w:rsidRPr="00EE6B57">
        <w:rPr>
          <w:sz w:val="28"/>
          <w:szCs w:val="28"/>
          <w:lang w:eastAsia="ru-RU"/>
        </w:rPr>
        <w:t>в залі засідань міської ради.</w:t>
      </w:r>
    </w:p>
    <w:p w14:paraId="17DF7824" w14:textId="77777777" w:rsidR="001B4914" w:rsidRDefault="001B4914" w:rsidP="001B4914">
      <w:pPr>
        <w:tabs>
          <w:tab w:val="left" w:pos="3808"/>
          <w:tab w:val="left" w:pos="7088"/>
        </w:tabs>
        <w:ind w:firstLine="709"/>
        <w:jc w:val="both"/>
        <w:rPr>
          <w:sz w:val="28"/>
          <w:szCs w:val="28"/>
          <w:lang w:eastAsia="ru-RU"/>
        </w:rPr>
      </w:pPr>
      <w:r w:rsidRPr="00EE6B57">
        <w:rPr>
          <w:sz w:val="28"/>
          <w:szCs w:val="28"/>
          <w:lang w:eastAsia="ru-RU"/>
        </w:rPr>
        <w:t xml:space="preserve">2. На </w:t>
      </w:r>
      <w:r>
        <w:rPr>
          <w:sz w:val="28"/>
          <w:szCs w:val="28"/>
          <w:lang w:eastAsia="ru-RU"/>
        </w:rPr>
        <w:t xml:space="preserve"> </w:t>
      </w:r>
      <w:r w:rsidRPr="00EE6B57">
        <w:rPr>
          <w:sz w:val="28"/>
          <w:szCs w:val="28"/>
          <w:lang w:eastAsia="ru-RU"/>
        </w:rPr>
        <w:t xml:space="preserve">розгляд </w:t>
      </w:r>
      <w:r>
        <w:rPr>
          <w:sz w:val="28"/>
          <w:szCs w:val="28"/>
          <w:lang w:eastAsia="ru-RU"/>
        </w:rPr>
        <w:t>першого пленарного  засідання сорок</w:t>
      </w:r>
      <w:r w:rsidR="000D1646">
        <w:rPr>
          <w:sz w:val="28"/>
          <w:szCs w:val="28"/>
          <w:lang w:eastAsia="ru-RU"/>
        </w:rPr>
        <w:t xml:space="preserve"> </w:t>
      </w:r>
      <w:r w:rsidR="00511849">
        <w:rPr>
          <w:sz w:val="28"/>
          <w:szCs w:val="28"/>
          <w:lang w:eastAsia="ru-RU"/>
        </w:rPr>
        <w:t>другої</w:t>
      </w:r>
      <w:r>
        <w:rPr>
          <w:sz w:val="28"/>
          <w:szCs w:val="28"/>
          <w:lang w:val="ru-RU" w:eastAsia="ru-RU"/>
        </w:rPr>
        <w:t xml:space="preserve"> </w:t>
      </w:r>
      <w:r>
        <w:rPr>
          <w:sz w:val="28"/>
          <w:szCs w:val="28"/>
          <w:lang w:eastAsia="ru-RU"/>
        </w:rPr>
        <w:t xml:space="preserve">сесії міської ради </w:t>
      </w:r>
      <w:r w:rsidRPr="00EE6B57">
        <w:rPr>
          <w:sz w:val="28"/>
          <w:szCs w:val="28"/>
          <w:lang w:eastAsia="ru-RU"/>
        </w:rPr>
        <w:t>винести питання:</w:t>
      </w:r>
      <w:r>
        <w:rPr>
          <w:sz w:val="28"/>
          <w:szCs w:val="28"/>
          <w:lang w:eastAsia="ru-RU"/>
        </w:rPr>
        <w:t xml:space="preserve"> </w:t>
      </w:r>
    </w:p>
    <w:p w14:paraId="7310AC5B" w14:textId="77777777" w:rsidR="001B4914" w:rsidRDefault="001B4914" w:rsidP="001B4914">
      <w:pPr>
        <w:tabs>
          <w:tab w:val="left" w:pos="3808"/>
          <w:tab w:val="left" w:pos="7088"/>
        </w:tabs>
        <w:ind w:firstLine="709"/>
        <w:jc w:val="both"/>
        <w:rPr>
          <w:sz w:val="28"/>
          <w:szCs w:val="28"/>
          <w:lang w:eastAsia="ru-RU"/>
        </w:rPr>
      </w:pPr>
      <w:r>
        <w:rPr>
          <w:sz w:val="28"/>
          <w:szCs w:val="28"/>
          <w:lang w:eastAsia="ru-RU"/>
        </w:rPr>
        <w:t xml:space="preserve">2.1.Про </w:t>
      </w:r>
      <w:r w:rsidR="006751F0">
        <w:rPr>
          <w:sz w:val="28"/>
          <w:szCs w:val="28"/>
          <w:lang w:eastAsia="ru-RU"/>
        </w:rPr>
        <w:t>дострокове припинення повноважень депутата Глухівської міської ради Сумської області восьмого скликання Грекова І.П.</w:t>
      </w:r>
      <w:r w:rsidR="000D1646">
        <w:rPr>
          <w:sz w:val="28"/>
          <w:szCs w:val="28"/>
          <w:lang w:eastAsia="ru-RU"/>
        </w:rPr>
        <w:t xml:space="preserve"> </w:t>
      </w:r>
      <w:r w:rsidR="00511849">
        <w:rPr>
          <w:sz w:val="28"/>
          <w:szCs w:val="28"/>
          <w:lang w:eastAsia="ru-RU"/>
        </w:rPr>
        <w:t xml:space="preserve"> </w:t>
      </w:r>
    </w:p>
    <w:p w14:paraId="61B11080" w14:textId="77777777" w:rsidR="001D1106" w:rsidRDefault="001D1106" w:rsidP="001B4914">
      <w:pPr>
        <w:tabs>
          <w:tab w:val="left" w:pos="3808"/>
          <w:tab w:val="left" w:pos="7088"/>
        </w:tabs>
        <w:ind w:firstLine="709"/>
        <w:jc w:val="both"/>
        <w:rPr>
          <w:sz w:val="28"/>
          <w:szCs w:val="28"/>
          <w:lang w:eastAsia="ru-RU"/>
        </w:rPr>
      </w:pPr>
      <w:r>
        <w:rPr>
          <w:sz w:val="28"/>
          <w:szCs w:val="28"/>
          <w:lang w:eastAsia="ru-RU"/>
        </w:rPr>
        <w:t xml:space="preserve">2.2.Про </w:t>
      </w:r>
      <w:r w:rsidR="006751F0">
        <w:rPr>
          <w:sz w:val="28"/>
          <w:szCs w:val="28"/>
          <w:lang w:eastAsia="ru-RU"/>
        </w:rPr>
        <w:t xml:space="preserve">Програму «Охорона </w:t>
      </w:r>
      <w:proofErr w:type="spellStart"/>
      <w:r w:rsidR="006751F0">
        <w:rPr>
          <w:sz w:val="28"/>
          <w:szCs w:val="28"/>
          <w:lang w:eastAsia="ru-RU"/>
        </w:rPr>
        <w:t>здоров</w:t>
      </w:r>
      <w:proofErr w:type="spellEnd"/>
      <w:r w:rsidR="006751F0" w:rsidRPr="006751F0">
        <w:rPr>
          <w:sz w:val="28"/>
          <w:szCs w:val="28"/>
          <w:lang w:val="ru-RU" w:eastAsia="ru-RU"/>
        </w:rPr>
        <w:t>’</w:t>
      </w:r>
      <w:r w:rsidR="006751F0">
        <w:rPr>
          <w:sz w:val="28"/>
          <w:szCs w:val="28"/>
          <w:lang w:eastAsia="ru-RU"/>
        </w:rPr>
        <w:t>я населення Глухівської міської територіальної громади» на 2025-2029 роки.</w:t>
      </w:r>
    </w:p>
    <w:p w14:paraId="60D2D8A3" w14:textId="77777777" w:rsidR="00E519E4" w:rsidRDefault="006751F0" w:rsidP="001B4914">
      <w:pPr>
        <w:tabs>
          <w:tab w:val="left" w:pos="3808"/>
          <w:tab w:val="left" w:pos="7088"/>
        </w:tabs>
        <w:ind w:firstLine="709"/>
        <w:jc w:val="both"/>
        <w:rPr>
          <w:sz w:val="28"/>
          <w:szCs w:val="28"/>
          <w:lang w:eastAsia="ru-RU"/>
        </w:rPr>
      </w:pPr>
      <w:r>
        <w:rPr>
          <w:sz w:val="28"/>
          <w:szCs w:val="28"/>
          <w:lang w:eastAsia="ru-RU"/>
        </w:rPr>
        <w:t>2.3.Про Програму для кривдників на території Глухівської міської ради</w:t>
      </w:r>
      <w:r w:rsidR="00E519E4">
        <w:rPr>
          <w:sz w:val="28"/>
          <w:szCs w:val="28"/>
          <w:lang w:eastAsia="ru-RU"/>
        </w:rPr>
        <w:t>.</w:t>
      </w:r>
    </w:p>
    <w:p w14:paraId="13CDD2C3" w14:textId="77777777" w:rsidR="001A22ED" w:rsidRDefault="001A22ED" w:rsidP="001B4914">
      <w:pPr>
        <w:tabs>
          <w:tab w:val="left" w:pos="3808"/>
          <w:tab w:val="left" w:pos="7088"/>
        </w:tabs>
        <w:ind w:firstLine="709"/>
        <w:jc w:val="both"/>
        <w:rPr>
          <w:sz w:val="28"/>
          <w:szCs w:val="28"/>
          <w:lang w:eastAsia="ru-RU"/>
        </w:rPr>
      </w:pPr>
      <w:r>
        <w:rPr>
          <w:sz w:val="28"/>
          <w:szCs w:val="28"/>
          <w:lang w:eastAsia="ru-RU"/>
        </w:rPr>
        <w:t>2.4.</w:t>
      </w:r>
      <w:r w:rsidR="000B3059">
        <w:rPr>
          <w:sz w:val="28"/>
          <w:szCs w:val="28"/>
          <w:lang w:eastAsia="ru-RU"/>
        </w:rPr>
        <w:t>Про Програму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2025-2028 роки.</w:t>
      </w:r>
    </w:p>
    <w:p w14:paraId="5A1B4BBE" w14:textId="77777777" w:rsidR="001A22ED" w:rsidRDefault="001A22ED" w:rsidP="001B4914">
      <w:pPr>
        <w:tabs>
          <w:tab w:val="left" w:pos="3808"/>
          <w:tab w:val="left" w:pos="7088"/>
        </w:tabs>
        <w:ind w:firstLine="709"/>
        <w:jc w:val="both"/>
        <w:rPr>
          <w:sz w:val="28"/>
          <w:szCs w:val="28"/>
          <w:lang w:eastAsia="ru-RU"/>
        </w:rPr>
      </w:pPr>
      <w:r>
        <w:rPr>
          <w:sz w:val="28"/>
          <w:szCs w:val="28"/>
          <w:lang w:eastAsia="ru-RU"/>
        </w:rPr>
        <w:t>2.5.</w:t>
      </w:r>
      <w:r w:rsidR="000B3059">
        <w:rPr>
          <w:sz w:val="28"/>
          <w:szCs w:val="28"/>
          <w:lang w:eastAsia="ru-RU"/>
        </w:rPr>
        <w:t>Про внесення змін до рішення Глухівської міської ради від 22.12.2021 №406 «Про затвердження</w:t>
      </w:r>
      <w:r w:rsidR="00B5722A">
        <w:rPr>
          <w:sz w:val="28"/>
          <w:szCs w:val="28"/>
          <w:lang w:eastAsia="ru-RU"/>
        </w:rPr>
        <w:t xml:space="preserve"> переліку адміністративних послуг, що надаються відділом «Центр надання адміністративних послуг» Глухівської міської ради та на віддаленому робочому місці адміністратора в новій редакції».</w:t>
      </w:r>
    </w:p>
    <w:p w14:paraId="6435AE1C" w14:textId="77777777" w:rsidR="001A22ED" w:rsidRDefault="001A22ED" w:rsidP="001B4914">
      <w:pPr>
        <w:tabs>
          <w:tab w:val="left" w:pos="3808"/>
          <w:tab w:val="left" w:pos="7088"/>
        </w:tabs>
        <w:ind w:firstLine="709"/>
        <w:jc w:val="both"/>
        <w:rPr>
          <w:sz w:val="28"/>
          <w:szCs w:val="28"/>
          <w:lang w:eastAsia="ru-RU"/>
        </w:rPr>
      </w:pPr>
      <w:r>
        <w:rPr>
          <w:sz w:val="28"/>
          <w:szCs w:val="28"/>
          <w:lang w:eastAsia="ru-RU"/>
        </w:rPr>
        <w:t>2.6.</w:t>
      </w:r>
      <w:r w:rsidR="004C4700">
        <w:rPr>
          <w:sz w:val="28"/>
          <w:szCs w:val="28"/>
          <w:lang w:eastAsia="ru-RU"/>
        </w:rPr>
        <w:t>Про Положення про центр надання адміністративних послуг Глухівської міської ради та графік роботи.</w:t>
      </w:r>
    </w:p>
    <w:p w14:paraId="7A654C33" w14:textId="77777777" w:rsidR="001A22ED" w:rsidRDefault="001A22ED" w:rsidP="001B4914">
      <w:pPr>
        <w:tabs>
          <w:tab w:val="left" w:pos="3808"/>
          <w:tab w:val="left" w:pos="7088"/>
        </w:tabs>
        <w:ind w:firstLine="709"/>
        <w:jc w:val="both"/>
        <w:rPr>
          <w:sz w:val="28"/>
          <w:szCs w:val="28"/>
          <w:lang w:eastAsia="ru-RU"/>
        </w:rPr>
      </w:pPr>
      <w:r>
        <w:rPr>
          <w:sz w:val="28"/>
          <w:szCs w:val="28"/>
          <w:lang w:eastAsia="ru-RU"/>
        </w:rPr>
        <w:t>2.7.</w:t>
      </w:r>
      <w:r w:rsidR="004C4700">
        <w:rPr>
          <w:sz w:val="28"/>
          <w:szCs w:val="28"/>
          <w:lang w:eastAsia="ru-RU"/>
        </w:rPr>
        <w:t>Про внесення змін до Програми підтримки добровольчого формування Глухівської територіальної громади №1 на період дії воєнного стану.</w:t>
      </w:r>
    </w:p>
    <w:p w14:paraId="1B292D2D" w14:textId="77777777" w:rsidR="004C4700" w:rsidRDefault="004C4700" w:rsidP="001B4914">
      <w:pPr>
        <w:tabs>
          <w:tab w:val="left" w:pos="3808"/>
          <w:tab w:val="left" w:pos="7088"/>
        </w:tabs>
        <w:ind w:firstLine="709"/>
        <w:jc w:val="both"/>
        <w:rPr>
          <w:sz w:val="28"/>
          <w:szCs w:val="28"/>
          <w:lang w:eastAsia="ru-RU"/>
        </w:rPr>
      </w:pPr>
      <w:r>
        <w:rPr>
          <w:sz w:val="28"/>
          <w:szCs w:val="28"/>
          <w:lang w:eastAsia="ru-RU"/>
        </w:rPr>
        <w:t xml:space="preserve">2.8.Про внесення змін до </w:t>
      </w:r>
      <w:r w:rsidR="007D595B">
        <w:rPr>
          <w:sz w:val="28"/>
          <w:szCs w:val="28"/>
          <w:lang w:eastAsia="ru-RU"/>
        </w:rPr>
        <w:t>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2022-2025 роки.</w:t>
      </w:r>
    </w:p>
    <w:p w14:paraId="15B6D983" w14:textId="77777777" w:rsidR="006751F0" w:rsidRDefault="00E519E4" w:rsidP="001B4914">
      <w:pPr>
        <w:tabs>
          <w:tab w:val="left" w:pos="3808"/>
          <w:tab w:val="left" w:pos="7088"/>
        </w:tabs>
        <w:ind w:firstLine="709"/>
        <w:jc w:val="both"/>
        <w:rPr>
          <w:sz w:val="28"/>
          <w:szCs w:val="28"/>
          <w:lang w:eastAsia="ru-RU"/>
        </w:rPr>
      </w:pPr>
      <w:r>
        <w:rPr>
          <w:sz w:val="28"/>
          <w:szCs w:val="28"/>
          <w:lang w:eastAsia="ru-RU"/>
        </w:rPr>
        <w:t>2.</w:t>
      </w:r>
      <w:r w:rsidR="00C744C0">
        <w:rPr>
          <w:sz w:val="28"/>
          <w:szCs w:val="28"/>
          <w:lang w:eastAsia="ru-RU"/>
        </w:rPr>
        <w:t>9</w:t>
      </w:r>
      <w:r>
        <w:rPr>
          <w:sz w:val="28"/>
          <w:szCs w:val="28"/>
          <w:lang w:eastAsia="ru-RU"/>
        </w:rPr>
        <w:t>.Про внесення змін до цільової Програми фінансової підтримки комунальних підприємств Глухівської міської ради на 2024 рік.</w:t>
      </w:r>
      <w:r w:rsidR="006751F0">
        <w:rPr>
          <w:sz w:val="28"/>
          <w:szCs w:val="28"/>
          <w:lang w:eastAsia="ru-RU"/>
        </w:rPr>
        <w:t xml:space="preserve"> </w:t>
      </w:r>
    </w:p>
    <w:p w14:paraId="22C338FA" w14:textId="77777777" w:rsidR="001B4914" w:rsidRDefault="001B4914" w:rsidP="001B4914">
      <w:pPr>
        <w:tabs>
          <w:tab w:val="left" w:pos="3808"/>
          <w:tab w:val="left" w:pos="7088"/>
        </w:tabs>
        <w:ind w:firstLine="709"/>
        <w:jc w:val="both"/>
        <w:rPr>
          <w:sz w:val="28"/>
          <w:szCs w:val="28"/>
          <w:lang w:eastAsia="ru-RU"/>
        </w:rPr>
      </w:pPr>
      <w:r w:rsidRPr="00B5769B">
        <w:rPr>
          <w:sz w:val="28"/>
          <w:szCs w:val="28"/>
          <w:lang w:eastAsia="ru-RU"/>
        </w:rPr>
        <w:t>2</w:t>
      </w:r>
      <w:r>
        <w:rPr>
          <w:sz w:val="28"/>
          <w:szCs w:val="28"/>
          <w:lang w:eastAsia="ru-RU"/>
        </w:rPr>
        <w:t>.</w:t>
      </w:r>
      <w:r w:rsidR="007D595B">
        <w:rPr>
          <w:sz w:val="28"/>
          <w:szCs w:val="28"/>
          <w:lang w:eastAsia="ru-RU"/>
        </w:rPr>
        <w:t>1</w:t>
      </w:r>
      <w:r w:rsidR="00C744C0">
        <w:rPr>
          <w:sz w:val="28"/>
          <w:szCs w:val="28"/>
          <w:lang w:eastAsia="ru-RU"/>
        </w:rPr>
        <w:t>0</w:t>
      </w:r>
      <w:r>
        <w:rPr>
          <w:sz w:val="28"/>
          <w:szCs w:val="28"/>
          <w:lang w:eastAsia="ru-RU"/>
        </w:rPr>
        <w:t xml:space="preserve">.Про  регулювання земельних відносин.     </w:t>
      </w:r>
    </w:p>
    <w:p w14:paraId="366DA61D" w14:textId="77777777" w:rsidR="00E519E4" w:rsidRDefault="001B4914" w:rsidP="001B4914">
      <w:pPr>
        <w:tabs>
          <w:tab w:val="left" w:pos="3808"/>
          <w:tab w:val="left" w:pos="7088"/>
        </w:tabs>
        <w:ind w:firstLine="709"/>
        <w:jc w:val="both"/>
        <w:rPr>
          <w:sz w:val="28"/>
          <w:szCs w:val="28"/>
          <w:lang w:eastAsia="ru-RU"/>
        </w:rPr>
      </w:pPr>
      <w:r>
        <w:rPr>
          <w:sz w:val="28"/>
          <w:szCs w:val="28"/>
          <w:lang w:eastAsia="ru-RU"/>
        </w:rPr>
        <w:lastRenderedPageBreak/>
        <w:t>2.</w:t>
      </w:r>
      <w:r w:rsidR="001A22ED">
        <w:rPr>
          <w:sz w:val="28"/>
          <w:szCs w:val="28"/>
          <w:lang w:eastAsia="ru-RU"/>
        </w:rPr>
        <w:t>1</w:t>
      </w:r>
      <w:r w:rsidR="00C744C0">
        <w:rPr>
          <w:sz w:val="28"/>
          <w:szCs w:val="28"/>
          <w:lang w:eastAsia="ru-RU"/>
        </w:rPr>
        <w:t>1</w:t>
      </w:r>
      <w:r>
        <w:rPr>
          <w:sz w:val="28"/>
          <w:szCs w:val="28"/>
          <w:lang w:eastAsia="ru-RU"/>
        </w:rPr>
        <w:t>.Про</w:t>
      </w:r>
      <w:r w:rsidR="00060D28">
        <w:rPr>
          <w:sz w:val="28"/>
          <w:szCs w:val="28"/>
          <w:lang w:eastAsia="ru-RU"/>
        </w:rPr>
        <w:t xml:space="preserve"> включення до Переліку першого типу, другого типу та передачу в оренду майна комунальної власності Глухівської міської ради.</w:t>
      </w:r>
      <w:r w:rsidR="00E519E4">
        <w:rPr>
          <w:sz w:val="28"/>
          <w:szCs w:val="28"/>
          <w:lang w:eastAsia="ru-RU"/>
        </w:rPr>
        <w:t xml:space="preserve"> </w:t>
      </w:r>
      <w:r w:rsidR="0051695D">
        <w:rPr>
          <w:sz w:val="28"/>
          <w:szCs w:val="28"/>
          <w:lang w:eastAsia="ru-RU"/>
        </w:rPr>
        <w:t xml:space="preserve"> </w:t>
      </w:r>
    </w:p>
    <w:p w14:paraId="278A7177" w14:textId="77777777" w:rsidR="001A22ED" w:rsidRDefault="001A22ED" w:rsidP="001B4914">
      <w:pPr>
        <w:tabs>
          <w:tab w:val="left" w:pos="3808"/>
          <w:tab w:val="left" w:pos="7088"/>
        </w:tabs>
        <w:ind w:firstLine="709"/>
        <w:jc w:val="both"/>
        <w:rPr>
          <w:sz w:val="28"/>
          <w:szCs w:val="28"/>
          <w:lang w:eastAsia="ru-RU"/>
        </w:rPr>
      </w:pPr>
      <w:r>
        <w:rPr>
          <w:sz w:val="28"/>
          <w:szCs w:val="28"/>
          <w:lang w:eastAsia="ru-RU"/>
        </w:rPr>
        <w:t>2.1</w:t>
      </w:r>
      <w:r w:rsidR="00C744C0">
        <w:rPr>
          <w:sz w:val="28"/>
          <w:szCs w:val="28"/>
          <w:lang w:eastAsia="ru-RU"/>
        </w:rPr>
        <w:t>2</w:t>
      </w:r>
      <w:r>
        <w:rPr>
          <w:sz w:val="28"/>
          <w:szCs w:val="28"/>
          <w:lang w:eastAsia="ru-RU"/>
        </w:rPr>
        <w:t>.</w:t>
      </w:r>
      <w:r w:rsidR="00060D28">
        <w:rPr>
          <w:sz w:val="28"/>
          <w:szCs w:val="28"/>
          <w:lang w:eastAsia="ru-RU"/>
        </w:rPr>
        <w:t>Про безоплатне прийняття у комунальну власність Глухівської міської ради гуманітарної допомоги та товарно-матеріальних цінностей.</w:t>
      </w:r>
    </w:p>
    <w:p w14:paraId="052FAE49" w14:textId="77777777" w:rsidR="001A22ED" w:rsidRDefault="001A22ED" w:rsidP="001B4914">
      <w:pPr>
        <w:tabs>
          <w:tab w:val="left" w:pos="3808"/>
          <w:tab w:val="left" w:pos="7088"/>
        </w:tabs>
        <w:ind w:firstLine="709"/>
        <w:jc w:val="both"/>
        <w:rPr>
          <w:sz w:val="28"/>
          <w:szCs w:val="28"/>
          <w:lang w:eastAsia="ru-RU"/>
        </w:rPr>
      </w:pPr>
      <w:r>
        <w:rPr>
          <w:sz w:val="28"/>
          <w:szCs w:val="28"/>
          <w:lang w:eastAsia="ru-RU"/>
        </w:rPr>
        <w:t>2.1</w:t>
      </w:r>
      <w:r w:rsidR="00C744C0">
        <w:rPr>
          <w:sz w:val="28"/>
          <w:szCs w:val="28"/>
          <w:lang w:eastAsia="ru-RU"/>
        </w:rPr>
        <w:t>3</w:t>
      </w:r>
      <w:r>
        <w:rPr>
          <w:sz w:val="28"/>
          <w:szCs w:val="28"/>
          <w:lang w:eastAsia="ru-RU"/>
        </w:rPr>
        <w:t>.</w:t>
      </w:r>
      <w:r w:rsidR="009F0784">
        <w:rPr>
          <w:sz w:val="28"/>
          <w:szCs w:val="28"/>
          <w:lang w:eastAsia="ru-RU"/>
        </w:rPr>
        <w:t xml:space="preserve">Про прийняття </w:t>
      </w:r>
      <w:proofErr w:type="spellStart"/>
      <w:r w:rsidR="009F0784">
        <w:rPr>
          <w:sz w:val="28"/>
          <w:szCs w:val="28"/>
          <w:lang w:eastAsia="ru-RU"/>
        </w:rPr>
        <w:t>відумерлої</w:t>
      </w:r>
      <w:proofErr w:type="spellEnd"/>
      <w:r w:rsidR="009F0784">
        <w:rPr>
          <w:sz w:val="28"/>
          <w:szCs w:val="28"/>
          <w:lang w:eastAsia="ru-RU"/>
        </w:rPr>
        <w:t xml:space="preserve"> спадщини у комунальну власність </w:t>
      </w:r>
      <w:r w:rsidR="00066AD1">
        <w:rPr>
          <w:sz w:val="28"/>
          <w:szCs w:val="28"/>
          <w:lang w:eastAsia="ru-RU"/>
        </w:rPr>
        <w:t>Г</w:t>
      </w:r>
      <w:r w:rsidR="009F0784">
        <w:rPr>
          <w:sz w:val="28"/>
          <w:szCs w:val="28"/>
          <w:lang w:eastAsia="ru-RU"/>
        </w:rPr>
        <w:t>лухівської міської ради.</w:t>
      </w:r>
    </w:p>
    <w:p w14:paraId="113DE803" w14:textId="77777777" w:rsidR="001B4914" w:rsidRDefault="00E519E4" w:rsidP="001B4914">
      <w:pPr>
        <w:tabs>
          <w:tab w:val="left" w:pos="3808"/>
          <w:tab w:val="left" w:pos="7088"/>
        </w:tabs>
        <w:ind w:firstLine="709"/>
        <w:jc w:val="both"/>
        <w:rPr>
          <w:sz w:val="28"/>
          <w:szCs w:val="28"/>
          <w:lang w:eastAsia="ru-RU"/>
        </w:rPr>
      </w:pPr>
      <w:r>
        <w:rPr>
          <w:sz w:val="28"/>
          <w:szCs w:val="28"/>
          <w:lang w:eastAsia="ru-RU"/>
        </w:rPr>
        <w:t>2.</w:t>
      </w:r>
      <w:r w:rsidR="001A22ED">
        <w:rPr>
          <w:sz w:val="28"/>
          <w:szCs w:val="28"/>
          <w:lang w:eastAsia="ru-RU"/>
        </w:rPr>
        <w:t>1</w:t>
      </w:r>
      <w:r w:rsidR="009F0784">
        <w:rPr>
          <w:sz w:val="28"/>
          <w:szCs w:val="28"/>
          <w:lang w:eastAsia="ru-RU"/>
        </w:rPr>
        <w:t>4</w:t>
      </w:r>
      <w:r>
        <w:rPr>
          <w:sz w:val="28"/>
          <w:szCs w:val="28"/>
          <w:lang w:eastAsia="ru-RU"/>
        </w:rPr>
        <w:t>.Про звіт про виконання бюджету Глухівської міської територіальної громади за 9 місяців 2024 року.</w:t>
      </w:r>
      <w:r w:rsidR="001B4914">
        <w:rPr>
          <w:sz w:val="28"/>
          <w:szCs w:val="28"/>
          <w:lang w:eastAsia="ru-RU"/>
        </w:rPr>
        <w:t xml:space="preserve"> </w:t>
      </w:r>
      <w:r w:rsidR="00511849">
        <w:rPr>
          <w:sz w:val="28"/>
          <w:szCs w:val="28"/>
          <w:lang w:eastAsia="ru-RU"/>
        </w:rPr>
        <w:t xml:space="preserve"> </w:t>
      </w:r>
    </w:p>
    <w:p w14:paraId="0EFA6521" w14:textId="77777777" w:rsidR="0051695D" w:rsidRDefault="0051695D" w:rsidP="001B4914">
      <w:pPr>
        <w:tabs>
          <w:tab w:val="left" w:pos="3808"/>
          <w:tab w:val="left" w:pos="7088"/>
        </w:tabs>
        <w:ind w:firstLine="709"/>
        <w:jc w:val="both"/>
        <w:rPr>
          <w:sz w:val="28"/>
          <w:szCs w:val="28"/>
          <w:lang w:eastAsia="ru-RU"/>
        </w:rPr>
      </w:pPr>
      <w:r>
        <w:rPr>
          <w:sz w:val="28"/>
          <w:szCs w:val="28"/>
          <w:lang w:eastAsia="ru-RU"/>
        </w:rPr>
        <w:t>2.1</w:t>
      </w:r>
      <w:r w:rsidR="009F0784">
        <w:rPr>
          <w:sz w:val="28"/>
          <w:szCs w:val="28"/>
          <w:lang w:eastAsia="ru-RU"/>
        </w:rPr>
        <w:t>5</w:t>
      </w:r>
      <w:r>
        <w:rPr>
          <w:sz w:val="28"/>
          <w:szCs w:val="28"/>
          <w:lang w:eastAsia="ru-RU"/>
        </w:rPr>
        <w:t>.</w:t>
      </w:r>
      <w:r w:rsidR="009F0784">
        <w:rPr>
          <w:sz w:val="28"/>
          <w:szCs w:val="28"/>
          <w:lang w:eastAsia="ru-RU"/>
        </w:rPr>
        <w:t>Про надання податкових пільг з земельного податку та визнання земельних ділянок непридатними для використання у зв</w:t>
      </w:r>
      <w:r w:rsidR="009F0784" w:rsidRPr="009F0784">
        <w:rPr>
          <w:sz w:val="28"/>
          <w:szCs w:val="28"/>
          <w:lang w:val="ru-RU" w:eastAsia="ru-RU"/>
        </w:rPr>
        <w:t>’</w:t>
      </w:r>
      <w:proofErr w:type="spellStart"/>
      <w:r w:rsidR="009F0784">
        <w:rPr>
          <w:sz w:val="28"/>
          <w:szCs w:val="28"/>
          <w:lang w:eastAsia="ru-RU"/>
        </w:rPr>
        <w:t>язку</w:t>
      </w:r>
      <w:proofErr w:type="spellEnd"/>
      <w:r w:rsidR="009F0784">
        <w:rPr>
          <w:sz w:val="28"/>
          <w:szCs w:val="28"/>
          <w:lang w:eastAsia="ru-RU"/>
        </w:rPr>
        <w:t xml:space="preserve"> з потенційною загрозою їх забруднення вибухонебезпечними предметами.</w:t>
      </w:r>
    </w:p>
    <w:p w14:paraId="370652A5" w14:textId="77777777" w:rsidR="0051695D" w:rsidRPr="00500DE5" w:rsidRDefault="0051695D" w:rsidP="001B4914">
      <w:pPr>
        <w:tabs>
          <w:tab w:val="left" w:pos="3808"/>
          <w:tab w:val="left" w:pos="7088"/>
        </w:tabs>
        <w:ind w:firstLine="709"/>
        <w:jc w:val="both"/>
        <w:rPr>
          <w:sz w:val="28"/>
          <w:szCs w:val="28"/>
          <w:lang w:eastAsia="ru-RU"/>
        </w:rPr>
      </w:pPr>
      <w:r>
        <w:rPr>
          <w:sz w:val="28"/>
          <w:szCs w:val="28"/>
          <w:lang w:eastAsia="ru-RU"/>
        </w:rPr>
        <w:t>2.1</w:t>
      </w:r>
      <w:r w:rsidR="009F0784">
        <w:rPr>
          <w:sz w:val="28"/>
          <w:szCs w:val="28"/>
          <w:lang w:eastAsia="ru-RU"/>
        </w:rPr>
        <w:t>6</w:t>
      </w:r>
      <w:r>
        <w:rPr>
          <w:sz w:val="28"/>
          <w:szCs w:val="28"/>
          <w:lang w:eastAsia="ru-RU"/>
        </w:rPr>
        <w:t>.</w:t>
      </w:r>
      <w:r w:rsidR="000A26D6">
        <w:rPr>
          <w:sz w:val="28"/>
          <w:szCs w:val="28"/>
          <w:lang w:eastAsia="ru-RU"/>
        </w:rPr>
        <w:t>Про встановлення податкових пільг зі сплати за землю (земельного податку та орендної плати за земельні ділянки державної та комунальної власності) та податку на нерухоме майно, відмінне від земельної ділянки для фізичних та юридичних осіб на території Глухівської міської ради.</w:t>
      </w:r>
    </w:p>
    <w:p w14:paraId="089D4B80" w14:textId="77777777" w:rsidR="001B4914" w:rsidRDefault="001B4914" w:rsidP="001B4914">
      <w:pPr>
        <w:tabs>
          <w:tab w:val="left" w:pos="3808"/>
          <w:tab w:val="left" w:pos="7088"/>
        </w:tabs>
        <w:ind w:firstLine="709"/>
        <w:jc w:val="both"/>
        <w:rPr>
          <w:sz w:val="28"/>
          <w:szCs w:val="28"/>
          <w:lang w:eastAsia="ru-RU"/>
        </w:rPr>
      </w:pPr>
      <w:r>
        <w:rPr>
          <w:sz w:val="28"/>
          <w:szCs w:val="28"/>
          <w:lang w:eastAsia="ru-RU"/>
        </w:rPr>
        <w:t>2.</w:t>
      </w:r>
      <w:r w:rsidR="00413A4F">
        <w:rPr>
          <w:sz w:val="28"/>
          <w:szCs w:val="28"/>
          <w:lang w:eastAsia="ru-RU"/>
        </w:rPr>
        <w:t>1</w:t>
      </w:r>
      <w:r w:rsidR="009F0784">
        <w:rPr>
          <w:sz w:val="28"/>
          <w:szCs w:val="28"/>
          <w:lang w:eastAsia="ru-RU"/>
        </w:rPr>
        <w:t>7</w:t>
      </w:r>
      <w:r>
        <w:rPr>
          <w:sz w:val="28"/>
          <w:szCs w:val="28"/>
          <w:lang w:eastAsia="ru-RU"/>
        </w:rPr>
        <w:t>.Про внесення змін до рішення Глухівської міської ради від 22.12.2023 №766  «Про бюджет Глухівської міської територіальної громади на 2024 рік».</w:t>
      </w:r>
    </w:p>
    <w:p w14:paraId="156632E3" w14:textId="77777777" w:rsidR="001B4914" w:rsidRDefault="001B4914" w:rsidP="001B4914">
      <w:pPr>
        <w:tabs>
          <w:tab w:val="left" w:pos="3808"/>
          <w:tab w:val="left" w:pos="7088"/>
        </w:tabs>
        <w:ind w:firstLine="709"/>
        <w:jc w:val="both"/>
        <w:rPr>
          <w:sz w:val="28"/>
          <w:szCs w:val="28"/>
          <w:lang w:eastAsia="ru-RU"/>
        </w:rPr>
      </w:pPr>
      <w:r>
        <w:rPr>
          <w:sz w:val="28"/>
          <w:szCs w:val="28"/>
          <w:lang w:eastAsia="ru-RU"/>
        </w:rPr>
        <w:t>2.</w:t>
      </w:r>
      <w:r w:rsidR="009F0784">
        <w:rPr>
          <w:sz w:val="28"/>
          <w:szCs w:val="28"/>
          <w:lang w:eastAsia="ru-RU"/>
        </w:rPr>
        <w:t>18</w:t>
      </w:r>
      <w:r>
        <w:rPr>
          <w:sz w:val="28"/>
          <w:szCs w:val="28"/>
          <w:lang w:eastAsia="ru-RU"/>
        </w:rPr>
        <w:t>.Інші питання.</w:t>
      </w:r>
    </w:p>
    <w:p w14:paraId="0CBAE996" w14:textId="77777777" w:rsidR="001B4914" w:rsidRDefault="001B4914" w:rsidP="001B4914">
      <w:pPr>
        <w:ind w:firstLine="709"/>
        <w:jc w:val="both"/>
        <w:rPr>
          <w:sz w:val="28"/>
          <w:szCs w:val="28"/>
          <w:lang w:eastAsia="ru-RU"/>
        </w:rPr>
      </w:pPr>
      <w:r>
        <w:rPr>
          <w:sz w:val="28"/>
          <w:szCs w:val="28"/>
          <w:lang w:eastAsia="ru-RU"/>
        </w:rPr>
        <w:t xml:space="preserve">3. </w:t>
      </w:r>
      <w:r w:rsidRPr="00756D6C">
        <w:rPr>
          <w:sz w:val="28"/>
          <w:szCs w:val="28"/>
          <w:lang w:eastAsia="ru-RU"/>
        </w:rPr>
        <w:t>Засідання  постійних комісій міської ради провести</w:t>
      </w:r>
      <w:r>
        <w:rPr>
          <w:sz w:val="28"/>
          <w:szCs w:val="28"/>
          <w:lang w:eastAsia="ru-RU"/>
        </w:rPr>
        <w:t xml:space="preserve"> </w:t>
      </w:r>
      <w:r w:rsidR="00C825A2">
        <w:rPr>
          <w:sz w:val="28"/>
          <w:szCs w:val="28"/>
          <w:lang w:eastAsia="ru-RU"/>
        </w:rPr>
        <w:t>20</w:t>
      </w:r>
      <w:r w:rsidR="006A7567">
        <w:rPr>
          <w:sz w:val="28"/>
          <w:szCs w:val="28"/>
          <w:lang w:eastAsia="ru-RU"/>
        </w:rPr>
        <w:t xml:space="preserve"> </w:t>
      </w:r>
      <w:r w:rsidR="00511849">
        <w:rPr>
          <w:sz w:val="28"/>
          <w:szCs w:val="28"/>
          <w:lang w:eastAsia="ru-RU"/>
        </w:rPr>
        <w:t>листопада</w:t>
      </w:r>
      <w:r>
        <w:rPr>
          <w:sz w:val="28"/>
          <w:szCs w:val="28"/>
          <w:lang w:eastAsia="ru-RU"/>
        </w:rPr>
        <w:t xml:space="preserve">                       </w:t>
      </w:r>
      <w:r w:rsidRPr="00756D6C">
        <w:rPr>
          <w:sz w:val="28"/>
          <w:szCs w:val="28"/>
          <w:lang w:eastAsia="ru-RU"/>
        </w:rPr>
        <w:t>202</w:t>
      </w:r>
      <w:r>
        <w:rPr>
          <w:sz w:val="28"/>
          <w:szCs w:val="28"/>
          <w:lang w:eastAsia="ru-RU"/>
        </w:rPr>
        <w:t>4</w:t>
      </w:r>
      <w:r w:rsidRPr="00756D6C">
        <w:rPr>
          <w:sz w:val="28"/>
          <w:szCs w:val="28"/>
          <w:lang w:eastAsia="ru-RU"/>
        </w:rPr>
        <w:t xml:space="preserve"> року о </w:t>
      </w:r>
      <w:r>
        <w:rPr>
          <w:sz w:val="28"/>
          <w:szCs w:val="28"/>
          <w:lang w:eastAsia="ru-RU"/>
        </w:rPr>
        <w:t xml:space="preserve">14.00 </w:t>
      </w:r>
      <w:r w:rsidRPr="00756D6C">
        <w:rPr>
          <w:color w:val="FF0000"/>
          <w:sz w:val="28"/>
          <w:szCs w:val="28"/>
          <w:lang w:eastAsia="ru-RU"/>
        </w:rPr>
        <w:t xml:space="preserve"> </w:t>
      </w:r>
      <w:r w:rsidRPr="00756D6C">
        <w:rPr>
          <w:sz w:val="28"/>
          <w:szCs w:val="28"/>
          <w:lang w:eastAsia="ru-RU"/>
        </w:rPr>
        <w:t>згідно з порядком денним роботи комісій.</w:t>
      </w:r>
    </w:p>
    <w:bookmarkEnd w:id="0"/>
    <w:p w14:paraId="799FDF07" w14:textId="77777777" w:rsidR="001B4914" w:rsidRDefault="001B4914" w:rsidP="001B4914">
      <w:pPr>
        <w:ind w:firstLine="709"/>
        <w:jc w:val="both"/>
        <w:rPr>
          <w:sz w:val="28"/>
          <w:szCs w:val="28"/>
          <w:lang w:eastAsia="ru-RU"/>
        </w:rPr>
      </w:pPr>
    </w:p>
    <w:p w14:paraId="053C10F3" w14:textId="77777777" w:rsidR="001B4914" w:rsidRDefault="001B4914" w:rsidP="001B4914">
      <w:pPr>
        <w:ind w:firstLine="709"/>
        <w:jc w:val="both"/>
        <w:rPr>
          <w:sz w:val="28"/>
          <w:szCs w:val="28"/>
          <w:lang w:eastAsia="ru-RU"/>
        </w:rPr>
      </w:pPr>
    </w:p>
    <w:p w14:paraId="6C62E210" w14:textId="77777777" w:rsidR="001B4914" w:rsidRDefault="001B4914" w:rsidP="001B4914">
      <w:pPr>
        <w:tabs>
          <w:tab w:val="left" w:pos="3808"/>
          <w:tab w:val="left" w:pos="6804"/>
          <w:tab w:val="left" w:pos="6946"/>
          <w:tab w:val="left" w:pos="7088"/>
        </w:tabs>
        <w:jc w:val="both"/>
        <w:rPr>
          <w:b/>
          <w:color w:val="000000"/>
          <w:spacing w:val="-7"/>
          <w:sz w:val="28"/>
          <w:szCs w:val="28"/>
          <w:lang w:val="ru-RU" w:eastAsia="ru-RU"/>
        </w:rPr>
      </w:pPr>
      <w:r>
        <w:rPr>
          <w:b/>
          <w:color w:val="000000"/>
          <w:spacing w:val="-7"/>
          <w:sz w:val="28"/>
          <w:szCs w:val="28"/>
          <w:lang w:val="ru-RU" w:eastAsia="ru-RU"/>
        </w:rPr>
        <w:t xml:space="preserve"> </w:t>
      </w:r>
    </w:p>
    <w:p w14:paraId="28876AF6" w14:textId="77777777" w:rsidR="001B4914" w:rsidRDefault="001B4914" w:rsidP="001B4914">
      <w:pPr>
        <w:tabs>
          <w:tab w:val="left" w:pos="3808"/>
          <w:tab w:val="left" w:pos="6804"/>
          <w:tab w:val="left" w:pos="6946"/>
          <w:tab w:val="left" w:pos="7088"/>
        </w:tabs>
        <w:jc w:val="both"/>
        <w:rPr>
          <w:b/>
          <w:color w:val="000000"/>
          <w:spacing w:val="-7"/>
          <w:sz w:val="28"/>
          <w:szCs w:val="28"/>
          <w:lang w:val="ru-RU" w:eastAsia="ru-RU"/>
        </w:rPr>
      </w:pPr>
      <w:r>
        <w:rPr>
          <w:b/>
          <w:color w:val="000000"/>
          <w:spacing w:val="-7"/>
          <w:sz w:val="28"/>
          <w:szCs w:val="28"/>
          <w:lang w:val="ru-RU" w:eastAsia="ru-RU"/>
        </w:rPr>
        <w:t xml:space="preserve">  </w:t>
      </w:r>
      <w:proofErr w:type="spellStart"/>
      <w:r>
        <w:rPr>
          <w:b/>
          <w:color w:val="000000"/>
          <w:spacing w:val="-7"/>
          <w:sz w:val="28"/>
          <w:szCs w:val="28"/>
          <w:lang w:val="ru-RU" w:eastAsia="ru-RU"/>
        </w:rPr>
        <w:t>Міський</w:t>
      </w:r>
      <w:proofErr w:type="spellEnd"/>
      <w:r>
        <w:rPr>
          <w:b/>
          <w:color w:val="000000"/>
          <w:spacing w:val="-7"/>
          <w:sz w:val="28"/>
          <w:szCs w:val="28"/>
          <w:lang w:val="ru-RU" w:eastAsia="ru-RU"/>
        </w:rPr>
        <w:t xml:space="preserve"> голова                                                                                        </w:t>
      </w:r>
      <w:proofErr w:type="spellStart"/>
      <w:r>
        <w:rPr>
          <w:b/>
          <w:color w:val="000000"/>
          <w:spacing w:val="-7"/>
          <w:sz w:val="28"/>
          <w:szCs w:val="28"/>
          <w:lang w:val="ru-RU" w:eastAsia="ru-RU"/>
        </w:rPr>
        <w:t>Надія</w:t>
      </w:r>
      <w:proofErr w:type="spellEnd"/>
      <w:r>
        <w:rPr>
          <w:b/>
          <w:color w:val="000000"/>
          <w:spacing w:val="-7"/>
          <w:sz w:val="28"/>
          <w:szCs w:val="28"/>
          <w:lang w:val="ru-RU" w:eastAsia="ru-RU"/>
        </w:rPr>
        <w:t xml:space="preserve"> ВАЙЛО</w:t>
      </w:r>
    </w:p>
    <w:p w14:paraId="6E1F2F9D" w14:textId="77777777" w:rsidR="00914562" w:rsidRDefault="00914562"/>
    <w:sectPr w:rsidR="00914562" w:rsidSect="00347F48">
      <w:pgSz w:w="11906" w:h="16838"/>
      <w:pgMar w:top="85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318"/>
    <w:rsid w:val="00060D28"/>
    <w:rsid w:val="00066AD1"/>
    <w:rsid w:val="00093BF1"/>
    <w:rsid w:val="000A26D6"/>
    <w:rsid w:val="000B3059"/>
    <w:rsid w:val="000D1646"/>
    <w:rsid w:val="001A22ED"/>
    <w:rsid w:val="001B4914"/>
    <w:rsid w:val="001D1106"/>
    <w:rsid w:val="00267588"/>
    <w:rsid w:val="00413A4F"/>
    <w:rsid w:val="004179D0"/>
    <w:rsid w:val="004C4700"/>
    <w:rsid w:val="004E2E7C"/>
    <w:rsid w:val="00511849"/>
    <w:rsid w:val="0051695D"/>
    <w:rsid w:val="006751F0"/>
    <w:rsid w:val="006A7567"/>
    <w:rsid w:val="006F4318"/>
    <w:rsid w:val="007262D4"/>
    <w:rsid w:val="00726DE9"/>
    <w:rsid w:val="007D595B"/>
    <w:rsid w:val="00914562"/>
    <w:rsid w:val="009F0784"/>
    <w:rsid w:val="00A45244"/>
    <w:rsid w:val="00B5722A"/>
    <w:rsid w:val="00C744C0"/>
    <w:rsid w:val="00C825A2"/>
    <w:rsid w:val="00CB2E28"/>
    <w:rsid w:val="00D25BC7"/>
    <w:rsid w:val="00E519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F60C6"/>
  <w15:chartTrackingRefBased/>
  <w15:docId w15:val="{7C02FF03-A49F-4DCF-8C0C-29B33DEB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4914"/>
    <w:pPr>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179D0"/>
    <w:rPr>
      <w:rFonts w:ascii="Segoe UI" w:hAnsi="Segoe UI" w:cs="Segoe UI"/>
      <w:sz w:val="18"/>
      <w:szCs w:val="18"/>
    </w:rPr>
  </w:style>
  <w:style w:type="character" w:customStyle="1" w:styleId="a4">
    <w:name w:val="Текст у виносці Знак"/>
    <w:basedOn w:val="a0"/>
    <w:link w:val="a3"/>
    <w:uiPriority w:val="99"/>
    <w:semiHidden/>
    <w:rsid w:val="004179D0"/>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2</Pages>
  <Words>2223</Words>
  <Characters>1268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Alex Finder</cp:lastModifiedBy>
  <cp:revision>20</cp:revision>
  <cp:lastPrinted>2024-09-17T11:39:00Z</cp:lastPrinted>
  <dcterms:created xsi:type="dcterms:W3CDTF">2024-08-08T08:26:00Z</dcterms:created>
  <dcterms:modified xsi:type="dcterms:W3CDTF">2024-11-11T06:22:00Z</dcterms:modified>
</cp:coreProperties>
</file>