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CD230" w14:textId="3B9D698F" w:rsidR="00C07DBC" w:rsidRPr="00A634BD" w:rsidRDefault="00D02868" w:rsidP="004B6741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22FDE" w:rsidRPr="00A634B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07DBC" w:rsidRPr="00A634BD">
        <w:rPr>
          <w:sz w:val="24"/>
          <w:szCs w:val="24"/>
        </w:rPr>
        <w:t>ЗАТВЕРДЖЕНО</w:t>
      </w:r>
    </w:p>
    <w:p w14:paraId="5BD864C9" w14:textId="77777777" w:rsidR="00C07DBC" w:rsidRPr="00A634BD" w:rsidRDefault="00E22FDE" w:rsidP="004B6741">
      <w:pPr>
        <w:pStyle w:val="21"/>
        <w:spacing w:after="0" w:line="240" w:lineRule="auto"/>
        <w:ind w:left="57" w:right="57"/>
        <w:jc w:val="both"/>
        <w:rPr>
          <w:bCs/>
          <w:lang w:val="uk-UA"/>
        </w:rPr>
      </w:pPr>
      <w:r w:rsidRPr="00A634BD"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C07DBC" w:rsidRPr="00A634BD">
        <w:rPr>
          <w:bCs/>
          <w:lang w:val="uk-UA"/>
        </w:rPr>
        <w:t xml:space="preserve">Розпорядження міського голови </w:t>
      </w:r>
    </w:p>
    <w:p w14:paraId="179F5BD9" w14:textId="453F99B2" w:rsidR="00C07DBC" w:rsidRPr="00A634BD" w:rsidRDefault="00E22FDE" w:rsidP="004B6741">
      <w:pPr>
        <w:pStyle w:val="21"/>
        <w:spacing w:after="0" w:line="240" w:lineRule="auto"/>
        <w:ind w:left="57" w:right="57"/>
        <w:jc w:val="both"/>
        <w:rPr>
          <w:bCs/>
          <w:lang w:val="uk-UA"/>
        </w:rPr>
      </w:pPr>
      <w:r w:rsidRPr="00A634BD">
        <w:rPr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1373C1">
        <w:rPr>
          <w:bCs/>
          <w:u w:val="single"/>
          <w:lang w:val="uk-UA"/>
        </w:rPr>
        <w:t xml:space="preserve">31.01.2025 </w:t>
      </w:r>
      <w:r w:rsidR="00C07DBC" w:rsidRPr="00A634BD">
        <w:rPr>
          <w:bCs/>
          <w:lang w:val="uk-UA"/>
        </w:rPr>
        <w:t>№</w:t>
      </w:r>
      <w:r w:rsidR="00851011">
        <w:rPr>
          <w:bCs/>
          <w:lang w:val="uk-UA"/>
        </w:rPr>
        <w:t xml:space="preserve"> </w:t>
      </w:r>
      <w:r w:rsidR="001373C1">
        <w:rPr>
          <w:bCs/>
          <w:u w:val="single"/>
          <w:lang w:val="uk-UA"/>
        </w:rPr>
        <w:t>19-ОД</w:t>
      </w:r>
      <w:bookmarkStart w:id="0" w:name="_GoBack"/>
      <w:bookmarkEnd w:id="0"/>
      <w:r w:rsidR="00C07DBC" w:rsidRPr="00A634BD">
        <w:rPr>
          <w:bCs/>
          <w:lang w:val="uk-UA"/>
        </w:rPr>
        <w:t xml:space="preserve"> </w:t>
      </w:r>
    </w:p>
    <w:p w14:paraId="57934BBA" w14:textId="77777777" w:rsidR="00A67EE3" w:rsidRPr="00A634BD" w:rsidRDefault="00A67EE3" w:rsidP="004B6741">
      <w:pPr>
        <w:pStyle w:val="23"/>
        <w:ind w:left="57" w:right="57"/>
        <w:outlineLvl w:val="1"/>
        <w:rPr>
          <w:rFonts w:ascii="Times New Roman" w:hAnsi="Times New Roman"/>
          <w:sz w:val="24"/>
          <w:szCs w:val="24"/>
        </w:rPr>
      </w:pPr>
    </w:p>
    <w:p w14:paraId="48CD0BBE" w14:textId="77777777" w:rsidR="00C07DBC" w:rsidRPr="00A634BD" w:rsidRDefault="00C07DBC" w:rsidP="004B6741">
      <w:pPr>
        <w:pStyle w:val="23"/>
        <w:ind w:left="57" w:right="57"/>
        <w:outlineLvl w:val="1"/>
        <w:rPr>
          <w:rFonts w:ascii="Times New Roman" w:hAnsi="Times New Roman"/>
          <w:sz w:val="24"/>
          <w:szCs w:val="24"/>
        </w:rPr>
      </w:pPr>
      <w:r w:rsidRPr="00A634BD">
        <w:rPr>
          <w:rFonts w:ascii="Times New Roman" w:hAnsi="Times New Roman"/>
          <w:sz w:val="24"/>
          <w:szCs w:val="24"/>
        </w:rPr>
        <w:t>ПЛАН</w:t>
      </w:r>
    </w:p>
    <w:p w14:paraId="7D484472" w14:textId="390DEFFB" w:rsidR="00C07DBC" w:rsidRPr="00A634BD" w:rsidRDefault="00C07DBC" w:rsidP="004B6741">
      <w:pPr>
        <w:ind w:left="57" w:right="57" w:hanging="1"/>
        <w:jc w:val="center"/>
        <w:rPr>
          <w:b/>
          <w:sz w:val="24"/>
          <w:szCs w:val="24"/>
        </w:rPr>
      </w:pPr>
      <w:r w:rsidRPr="00A634BD">
        <w:rPr>
          <w:b/>
          <w:sz w:val="24"/>
          <w:szCs w:val="24"/>
        </w:rPr>
        <w:t xml:space="preserve">основних заходів цивільного захисту на території </w:t>
      </w:r>
      <w:r w:rsidR="00BA0365">
        <w:rPr>
          <w:b/>
          <w:sz w:val="24"/>
          <w:szCs w:val="24"/>
        </w:rPr>
        <w:t>Глухівської міської ради на 2025</w:t>
      </w:r>
      <w:r w:rsidRPr="00A634BD">
        <w:rPr>
          <w:b/>
          <w:sz w:val="24"/>
          <w:szCs w:val="24"/>
        </w:rPr>
        <w:t xml:space="preserve">  рік</w:t>
      </w:r>
    </w:p>
    <w:p w14:paraId="5876D41B" w14:textId="77777777" w:rsidR="00A67EE3" w:rsidRPr="00A634BD" w:rsidRDefault="00A67EE3" w:rsidP="004B6741">
      <w:pPr>
        <w:ind w:left="57" w:right="57" w:hanging="1"/>
        <w:jc w:val="center"/>
        <w:rPr>
          <w:sz w:val="24"/>
          <w:szCs w:val="24"/>
        </w:rPr>
      </w:pPr>
    </w:p>
    <w:p w14:paraId="61B3F20A" w14:textId="77777777" w:rsidR="00C07DBC" w:rsidRPr="00A634BD" w:rsidRDefault="00C07DBC" w:rsidP="004B6741">
      <w:pPr>
        <w:pStyle w:val="a3"/>
        <w:ind w:left="57" w:right="57"/>
        <w:rPr>
          <w:sz w:val="24"/>
          <w:szCs w:val="24"/>
        </w:rPr>
      </w:pPr>
    </w:p>
    <w:tbl>
      <w:tblPr>
        <w:tblStyle w:val="TableNormal"/>
        <w:tblW w:w="14884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095"/>
        <w:gridCol w:w="3268"/>
        <w:gridCol w:w="1410"/>
        <w:gridCol w:w="4402"/>
      </w:tblGrid>
      <w:tr w:rsidR="00C07DBC" w:rsidRPr="00A634BD" w14:paraId="227D6FFB" w14:textId="77777777" w:rsidTr="00A634BD">
        <w:trPr>
          <w:trHeight w:val="20"/>
        </w:trPr>
        <w:tc>
          <w:tcPr>
            <w:tcW w:w="709" w:type="dxa"/>
            <w:vAlign w:val="center"/>
          </w:tcPr>
          <w:p w14:paraId="4F59487E" w14:textId="77777777" w:rsidR="00C07DBC" w:rsidRPr="00A634BD" w:rsidRDefault="00A67EE3" w:rsidP="00A634BD">
            <w:pPr>
              <w:pStyle w:val="TableParagraph"/>
              <w:ind w:left="57" w:right="57"/>
              <w:jc w:val="center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634BD">
              <w:rPr>
                <w:b/>
                <w:bCs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095" w:type="dxa"/>
            <w:vAlign w:val="center"/>
          </w:tcPr>
          <w:p w14:paraId="2F3EE1F7" w14:textId="77777777" w:rsidR="00C07DBC" w:rsidRPr="00A634BD" w:rsidRDefault="008107A7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Найм</w:t>
            </w:r>
            <w:r w:rsidR="00C07DBC" w:rsidRPr="00A634BD">
              <w:rPr>
                <w:b/>
                <w:sz w:val="24"/>
                <w:szCs w:val="24"/>
                <w:lang w:val="uk-UA"/>
              </w:rPr>
              <w:t>енування заход</w:t>
            </w:r>
            <w:r w:rsidR="00832CF4" w:rsidRPr="00A634BD">
              <w:rPr>
                <w:b/>
                <w:sz w:val="24"/>
                <w:szCs w:val="24"/>
                <w:lang w:val="uk-UA"/>
              </w:rPr>
              <w:t>у</w:t>
            </w:r>
          </w:p>
        </w:tc>
        <w:tc>
          <w:tcPr>
            <w:tcW w:w="3268" w:type="dxa"/>
            <w:vAlign w:val="center"/>
          </w:tcPr>
          <w:p w14:paraId="1A6F928E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Відповідальні за</w:t>
            </w:r>
          </w:p>
          <w:p w14:paraId="4556128C" w14:textId="77777777" w:rsidR="00C07DBC" w:rsidRPr="00A634BD" w:rsidRDefault="00352385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1410" w:type="dxa"/>
            <w:vAlign w:val="center"/>
          </w:tcPr>
          <w:p w14:paraId="12127135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Строк</w:t>
            </w:r>
          </w:p>
          <w:p w14:paraId="688DCAC1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4402" w:type="dxa"/>
            <w:vAlign w:val="center"/>
          </w:tcPr>
          <w:p w14:paraId="22A8396A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Показники (індикатори)</w:t>
            </w:r>
          </w:p>
          <w:p w14:paraId="2AAF4F2E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>виконання заходу</w:t>
            </w:r>
          </w:p>
        </w:tc>
      </w:tr>
      <w:tr w:rsidR="00C07DBC" w:rsidRPr="00A634BD" w14:paraId="262C3589" w14:textId="77777777" w:rsidTr="00A634BD">
        <w:trPr>
          <w:trHeight w:val="20"/>
        </w:trPr>
        <w:tc>
          <w:tcPr>
            <w:tcW w:w="709" w:type="dxa"/>
            <w:vAlign w:val="center"/>
          </w:tcPr>
          <w:p w14:paraId="413DA29C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131313"/>
                <w:sz w:val="24"/>
                <w:szCs w:val="24"/>
                <w:lang w:val="uk-UA"/>
              </w:rPr>
              <w:t>1</w:t>
            </w:r>
          </w:p>
        </w:tc>
        <w:tc>
          <w:tcPr>
            <w:tcW w:w="5095" w:type="dxa"/>
            <w:vAlign w:val="center"/>
          </w:tcPr>
          <w:p w14:paraId="74941DE0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8" w:type="dxa"/>
            <w:vAlign w:val="center"/>
          </w:tcPr>
          <w:p w14:paraId="714B0718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0E0E0E"/>
                <w:sz w:val="24"/>
                <w:szCs w:val="24"/>
                <w:lang w:val="uk-UA"/>
              </w:rPr>
              <w:t>3</w:t>
            </w:r>
          </w:p>
        </w:tc>
        <w:tc>
          <w:tcPr>
            <w:tcW w:w="1410" w:type="dxa"/>
            <w:vAlign w:val="center"/>
          </w:tcPr>
          <w:p w14:paraId="665C1323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131313"/>
                <w:sz w:val="24"/>
                <w:szCs w:val="24"/>
                <w:lang w:val="uk-UA"/>
              </w:rPr>
              <w:t>4</w:t>
            </w:r>
          </w:p>
        </w:tc>
        <w:tc>
          <w:tcPr>
            <w:tcW w:w="4402" w:type="dxa"/>
            <w:vAlign w:val="center"/>
          </w:tcPr>
          <w:p w14:paraId="75570372" w14:textId="77777777" w:rsidR="00C07DBC" w:rsidRPr="00A634BD" w:rsidRDefault="00C07DBC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color w:val="111111"/>
                <w:sz w:val="24"/>
                <w:szCs w:val="24"/>
                <w:lang w:val="uk-UA"/>
              </w:rPr>
              <w:t>5</w:t>
            </w:r>
          </w:p>
        </w:tc>
      </w:tr>
      <w:tr w:rsidR="00352385" w:rsidRPr="00A634BD" w14:paraId="0E1733AA" w14:textId="77777777" w:rsidTr="00A634BD">
        <w:trPr>
          <w:trHeight w:val="20"/>
        </w:trPr>
        <w:tc>
          <w:tcPr>
            <w:tcW w:w="14884" w:type="dxa"/>
            <w:gridSpan w:val="5"/>
            <w:vAlign w:val="center"/>
          </w:tcPr>
          <w:p w14:paraId="090E8BD6" w14:textId="7E521E52" w:rsidR="00352385" w:rsidRPr="00A634BD" w:rsidRDefault="00352385" w:rsidP="00A634BD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 xml:space="preserve">Заходи </w:t>
            </w:r>
            <w:r w:rsidR="00BA0365">
              <w:rPr>
                <w:color w:val="161616"/>
                <w:sz w:val="24"/>
                <w:szCs w:val="24"/>
                <w:lang w:val="uk-UA"/>
              </w:rPr>
              <w:t xml:space="preserve"> 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 xml:space="preserve"> цивільного захисту до дій в умовах  </w:t>
            </w:r>
            <w:r w:rsidRPr="00A634BD">
              <w:rPr>
                <w:b/>
                <w:sz w:val="24"/>
                <w:szCs w:val="24"/>
                <w:lang w:val="uk-UA"/>
              </w:rPr>
              <w:t xml:space="preserve">правового режиму 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>воєнного</w:t>
            </w:r>
            <w:r w:rsidRPr="00A634BD">
              <w:rPr>
                <w:b/>
                <w:sz w:val="24"/>
                <w:szCs w:val="24"/>
                <w:lang w:val="uk-UA"/>
              </w:rPr>
              <w:t xml:space="preserve"> стану та</w:t>
            </w:r>
            <w:r w:rsidR="00651504">
              <w:rPr>
                <w:b/>
                <w:sz w:val="24"/>
                <w:szCs w:val="24"/>
                <w:lang w:val="uk-UA"/>
              </w:rPr>
              <w:t xml:space="preserve"> під час</w:t>
            </w:r>
            <w:r w:rsidRPr="00A634BD">
              <w:rPr>
                <w:b/>
                <w:sz w:val="24"/>
                <w:szCs w:val="24"/>
                <w:lang w:val="uk-UA"/>
              </w:rPr>
              <w:t xml:space="preserve"> ліквідації наслідків </w:t>
            </w:r>
            <w:r w:rsidR="008107A7" w:rsidRPr="00A634BD">
              <w:rPr>
                <w:b/>
                <w:sz w:val="24"/>
                <w:szCs w:val="24"/>
                <w:lang w:val="uk-UA"/>
              </w:rPr>
              <w:t>збройної а</w:t>
            </w:r>
            <w:r w:rsidRPr="00A634BD">
              <w:rPr>
                <w:b/>
                <w:color w:val="0F0F0F"/>
                <w:sz w:val="24"/>
                <w:szCs w:val="24"/>
                <w:lang w:val="uk-UA"/>
              </w:rPr>
              <w:t xml:space="preserve">гресії </w:t>
            </w:r>
            <w:r w:rsidRPr="00A634BD">
              <w:rPr>
                <w:b/>
                <w:sz w:val="24"/>
                <w:szCs w:val="24"/>
                <w:lang w:val="uk-UA"/>
              </w:rPr>
              <w:t>російської федерації</w:t>
            </w:r>
          </w:p>
        </w:tc>
      </w:tr>
      <w:tr w:rsidR="00A634BD" w:rsidRPr="00A634BD" w14:paraId="3EDAB842" w14:textId="77777777" w:rsidTr="00A634BD">
        <w:trPr>
          <w:trHeight w:val="20"/>
        </w:trPr>
        <w:tc>
          <w:tcPr>
            <w:tcW w:w="709" w:type="dxa"/>
            <w:vMerge w:val="restart"/>
          </w:tcPr>
          <w:p w14:paraId="2B25A699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noProof/>
                <w:position w:val="-2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095" w:type="dxa"/>
          </w:tcPr>
          <w:p w14:paraId="5E750B01" w14:textId="689F927E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Організація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та </w:t>
            </w:r>
            <w:r w:rsidR="00651504">
              <w:rPr>
                <w:sz w:val="24"/>
                <w:szCs w:val="24"/>
                <w:lang w:val="uk-UA"/>
              </w:rPr>
              <w:t>забезпечення</w:t>
            </w:r>
            <w:r w:rsidR="00FB708D">
              <w:rPr>
                <w:sz w:val="24"/>
                <w:szCs w:val="24"/>
                <w:lang w:val="uk-UA"/>
              </w:rPr>
              <w:t xml:space="preserve"> </w:t>
            </w:r>
            <w:r w:rsidR="00651504">
              <w:rPr>
                <w:sz w:val="24"/>
                <w:szCs w:val="24"/>
                <w:lang w:val="uk-UA"/>
              </w:rPr>
              <w:t>здійснення заходів із:</w:t>
            </w:r>
          </w:p>
          <w:p w14:paraId="4B3413E2" w14:textId="759C7CB2" w:rsidR="00A634BD" w:rsidRPr="00A634BD" w:rsidRDefault="00A634BD" w:rsidP="00FB708D">
            <w:pPr>
              <w:pStyle w:val="TableParagraph"/>
              <w:ind w:left="57" w:right="57" w:hanging="1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1) </w:t>
            </w:r>
            <w:r w:rsidR="00FB708D">
              <w:rPr>
                <w:sz w:val="24"/>
                <w:szCs w:val="24"/>
                <w:lang w:val="uk-UA"/>
              </w:rPr>
              <w:t>о</w:t>
            </w:r>
            <w:r w:rsidR="00ED1813">
              <w:rPr>
                <w:sz w:val="24"/>
                <w:szCs w:val="24"/>
                <w:lang w:val="uk-UA"/>
              </w:rPr>
              <w:t>повіщення населення  про загрозу застосування чи застосування засобів ураження</w:t>
            </w:r>
          </w:p>
        </w:tc>
        <w:tc>
          <w:tcPr>
            <w:tcW w:w="3268" w:type="dxa"/>
          </w:tcPr>
          <w:p w14:paraId="140DF261" w14:textId="77777777" w:rsidR="00CC4B07" w:rsidRDefault="00A634BD" w:rsidP="00876E61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</w:t>
            </w:r>
            <w:r w:rsidR="00CC4B07">
              <w:rPr>
                <w:sz w:val="24"/>
                <w:szCs w:val="24"/>
                <w:lang w:val="uk-UA"/>
              </w:rPr>
              <w:t>осткинське</w:t>
            </w:r>
            <w:proofErr w:type="spellEnd"/>
            <w:r w:rsidR="00CC4B07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районне</w:t>
            </w:r>
          </w:p>
          <w:p w14:paraId="27EB9BDF" w14:textId="76557BC2" w:rsidR="00A634BD" w:rsidRPr="00A634BD" w:rsidRDefault="00A634BD" w:rsidP="00CC4B07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управління Головного упра</w:t>
            </w:r>
            <w:r w:rsidR="00CC4B07">
              <w:rPr>
                <w:sz w:val="24"/>
                <w:szCs w:val="24"/>
                <w:lang w:val="uk-UA"/>
              </w:rPr>
              <w:t>вління ДСНС у Сумській області</w:t>
            </w:r>
            <w:r w:rsidR="00C572DF">
              <w:rPr>
                <w:sz w:val="24"/>
                <w:szCs w:val="24"/>
                <w:lang w:val="uk-UA"/>
              </w:rPr>
              <w:t xml:space="preserve"> (за згодою),</w:t>
            </w:r>
            <w:r w:rsidR="00CC4B07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охоронної діяльності апарату Глухівської міської ради та її виконавчого комітету</w:t>
            </w:r>
          </w:p>
        </w:tc>
        <w:tc>
          <w:tcPr>
            <w:tcW w:w="1410" w:type="dxa"/>
          </w:tcPr>
          <w:p w14:paraId="14C77A87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43B44F94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775DC5FE" w14:textId="4531CAD3" w:rsidR="00ED1813" w:rsidRPr="00A634BD" w:rsidRDefault="00A634BD" w:rsidP="00876E6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Забезпечено </w:t>
            </w:r>
            <w:r w:rsidR="00ED1813">
              <w:rPr>
                <w:sz w:val="24"/>
                <w:szCs w:val="24"/>
                <w:lang w:val="uk-UA"/>
              </w:rPr>
              <w:t>здійснення негайного оповіщення населення після отримання інформації про загрозу виникне</w:t>
            </w:r>
            <w:r w:rsidR="00244355">
              <w:rPr>
                <w:sz w:val="24"/>
                <w:szCs w:val="24"/>
                <w:lang w:val="uk-UA"/>
              </w:rPr>
              <w:t>ння надзвичайних ситуацій воєнного характеру ( сигнал «Повітряна тривога») від місцевих автоматизованих систем  оповіщення</w:t>
            </w:r>
          </w:p>
          <w:p w14:paraId="6BE15730" w14:textId="0F68A8D6" w:rsidR="00A634BD" w:rsidRPr="00A634BD" w:rsidRDefault="00A634BD" w:rsidP="00A634BD">
            <w:pPr>
              <w:pStyle w:val="TableParagraph"/>
              <w:tabs>
                <w:tab w:val="left" w:pos="1729"/>
                <w:tab w:val="left" w:pos="3724"/>
              </w:tabs>
              <w:ind w:left="57" w:right="57"/>
              <w:rPr>
                <w:sz w:val="24"/>
                <w:szCs w:val="24"/>
                <w:lang w:val="uk-UA"/>
              </w:rPr>
            </w:pPr>
          </w:p>
        </w:tc>
      </w:tr>
      <w:tr w:rsidR="00A634BD" w:rsidRPr="00A634BD" w14:paraId="025032DA" w14:textId="77777777" w:rsidTr="00A634BD">
        <w:trPr>
          <w:trHeight w:val="20"/>
        </w:trPr>
        <w:tc>
          <w:tcPr>
            <w:tcW w:w="709" w:type="dxa"/>
            <w:vMerge/>
          </w:tcPr>
          <w:p w14:paraId="67DBA480" w14:textId="77777777" w:rsidR="00A634BD" w:rsidRPr="00A634BD" w:rsidRDefault="00A634BD" w:rsidP="00A634BD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  <w:tcBorders>
              <w:top w:val="single" w:sz="4" w:space="0" w:color="auto"/>
            </w:tcBorders>
          </w:tcPr>
          <w:p w14:paraId="7042AB3F" w14:textId="01A4029F" w:rsidR="00A634BD" w:rsidRPr="00A634BD" w:rsidRDefault="00244355" w:rsidP="008B17C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2) проведення 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рятувальних та інших невідкладних робіт, </w:t>
            </w:r>
            <w:r>
              <w:rPr>
                <w:sz w:val="24"/>
                <w:szCs w:val="24"/>
                <w:lang w:val="uk-UA"/>
              </w:rPr>
              <w:t xml:space="preserve"> ліквідація наслідків надзвичайних ситуацій</w:t>
            </w:r>
            <w:r w:rsidR="008A581D">
              <w:rPr>
                <w:sz w:val="24"/>
                <w:szCs w:val="24"/>
                <w:lang w:val="uk-UA"/>
              </w:rPr>
              <w:t xml:space="preserve">, які виникли  внаслідок ведення воєнних (бойових) дій, зокрема із застосуванням засобів 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 ураження (</w:t>
            </w:r>
            <w:r w:rsidR="008A581D">
              <w:rPr>
                <w:sz w:val="24"/>
                <w:szCs w:val="24"/>
                <w:lang w:val="uk-UA"/>
              </w:rPr>
              <w:t>ракетні удари та/або удари без</w:t>
            </w:r>
            <w:r w:rsidR="00A634BD" w:rsidRPr="00A634BD">
              <w:rPr>
                <w:sz w:val="24"/>
                <w:szCs w:val="24"/>
                <w:lang w:val="uk-UA"/>
              </w:rPr>
              <w:t>п</w:t>
            </w:r>
            <w:r w:rsidR="008A581D">
              <w:rPr>
                <w:sz w:val="24"/>
                <w:szCs w:val="24"/>
                <w:lang w:val="uk-UA"/>
              </w:rPr>
              <w:t>ілотних літальних апаратів ,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 гасіння пожеж)</w:t>
            </w:r>
          </w:p>
        </w:tc>
        <w:tc>
          <w:tcPr>
            <w:tcW w:w="3268" w:type="dxa"/>
            <w:tcBorders>
              <w:top w:val="single" w:sz="4" w:space="0" w:color="auto"/>
            </w:tcBorders>
          </w:tcPr>
          <w:p w14:paraId="1AEF3E10" w14:textId="77777777" w:rsidR="00CC4B07" w:rsidRDefault="00A634BD" w:rsidP="00CC4B07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CC4B07">
              <w:rPr>
                <w:sz w:val="24"/>
                <w:szCs w:val="24"/>
                <w:lang w:val="uk-UA"/>
              </w:rPr>
              <w:t xml:space="preserve"> районне</w:t>
            </w:r>
          </w:p>
          <w:p w14:paraId="48B08D8B" w14:textId="2FD3BFAA" w:rsidR="00A634BD" w:rsidRPr="00A634BD" w:rsidRDefault="00CC4B07" w:rsidP="00CC4B07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</w:t>
            </w:r>
            <w:r w:rsidR="00A634BD" w:rsidRPr="00A634BD">
              <w:rPr>
                <w:sz w:val="24"/>
                <w:szCs w:val="24"/>
                <w:lang w:val="uk-UA"/>
              </w:rPr>
              <w:t>Головного упр</w:t>
            </w:r>
            <w:r w:rsidR="00C572DF">
              <w:rPr>
                <w:sz w:val="24"/>
                <w:szCs w:val="24"/>
                <w:lang w:val="uk-UA"/>
              </w:rPr>
              <w:t xml:space="preserve">авління ДСНС у Сумській області (за згодою), 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 відділ з питань інформаційної та </w:t>
            </w:r>
            <w:proofErr w:type="spellStart"/>
            <w:r w:rsidR="00A634BD" w:rsidRPr="00A634BD">
              <w:rPr>
                <w:sz w:val="24"/>
                <w:szCs w:val="24"/>
                <w:lang w:val="uk-UA"/>
              </w:rPr>
              <w:t>правоохо</w:t>
            </w:r>
            <w:proofErr w:type="spellEnd"/>
            <w:r w:rsidR="00D766E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634BD" w:rsidRPr="00A634BD">
              <w:rPr>
                <w:sz w:val="24"/>
                <w:szCs w:val="24"/>
                <w:lang w:val="uk-UA"/>
              </w:rPr>
              <w:t>ронної</w:t>
            </w:r>
            <w:proofErr w:type="spellEnd"/>
            <w:r w:rsidR="00A634BD" w:rsidRPr="00A634BD">
              <w:rPr>
                <w:sz w:val="24"/>
                <w:szCs w:val="24"/>
                <w:lang w:val="uk-UA"/>
              </w:rPr>
              <w:t xml:space="preserve"> діяльності апарату Глухівської міської ради та її виконавчого комітету, штаб з ліквідації наслідків збройної агресії з боку російської федерації </w:t>
            </w:r>
            <w:r w:rsidR="00A634BD" w:rsidRPr="00A634BD">
              <w:rPr>
                <w:sz w:val="24"/>
                <w:szCs w:val="24"/>
                <w:lang w:val="uk-UA"/>
              </w:rPr>
              <w:lastRenderedPageBreak/>
              <w:t>(обстрілів, ракетних та бомбових ударі) на</w:t>
            </w:r>
          </w:p>
          <w:p w14:paraId="3832D880" w14:textId="1706D4F9" w:rsidR="00A634BD" w:rsidRPr="00A634BD" w:rsidRDefault="00A634BD" w:rsidP="00876E61">
            <w:pPr>
              <w:pStyle w:val="TableParagraph"/>
              <w:tabs>
                <w:tab w:val="left" w:pos="1062"/>
                <w:tab w:val="left" w:pos="2267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території Глухівської </w:t>
            </w:r>
            <w:r w:rsidR="00E62BE1">
              <w:rPr>
                <w:sz w:val="24"/>
                <w:szCs w:val="24"/>
                <w:lang w:val="uk-UA"/>
              </w:rPr>
              <w:t xml:space="preserve">міської </w:t>
            </w:r>
            <w:r w:rsidRPr="00A634BD">
              <w:rPr>
                <w:sz w:val="24"/>
                <w:szCs w:val="24"/>
                <w:lang w:val="uk-UA"/>
              </w:rPr>
              <w:t>територіальної громади, управління житлово-комунального господарства та містобудування Глухівської міської ради, відділ містобудування та архітектури Глухівської міської ради, спеціалізовані служби цивільного захисту</w:t>
            </w:r>
            <w:r w:rsidR="00C572DF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0" w:type="dxa"/>
          </w:tcPr>
          <w:p w14:paraId="11A87986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Протягом</w:t>
            </w:r>
          </w:p>
          <w:p w14:paraId="074AC70D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5AC2E821" w14:textId="77777777" w:rsidR="00A634BD" w:rsidRPr="00A634BD" w:rsidRDefault="00A634BD" w:rsidP="00876E6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проведення аварійно-рятувальних та інших невідкладних робіт, потреба в яких виникла внаслідок збройного нападу a6o вогневого ураження (ракетні удари та/або удари безпілотних літальних апаратів тощо)</w:t>
            </w:r>
          </w:p>
        </w:tc>
      </w:tr>
      <w:tr w:rsidR="00A634BD" w:rsidRPr="00A634BD" w14:paraId="3CB9B913" w14:textId="77777777" w:rsidTr="00A634BD">
        <w:trPr>
          <w:trHeight w:val="20"/>
        </w:trPr>
        <w:tc>
          <w:tcPr>
            <w:tcW w:w="709" w:type="dxa"/>
            <w:vMerge/>
          </w:tcPr>
          <w:p w14:paraId="59BB8825" w14:textId="77777777" w:rsidR="00A634BD" w:rsidRPr="00A634BD" w:rsidRDefault="00A634BD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0A62E111" w14:textId="17964054" w:rsidR="00A634BD" w:rsidRPr="00A634BD" w:rsidRDefault="001D5875" w:rsidP="008B17C1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) </w:t>
            </w:r>
            <w:r w:rsidR="00CD35DB">
              <w:rPr>
                <w:sz w:val="24"/>
                <w:szCs w:val="24"/>
                <w:lang w:val="uk-UA"/>
              </w:rPr>
              <w:t>уточнення потреби в об</w:t>
            </w:r>
            <w:r w:rsidR="00CD35DB" w:rsidRPr="00CD35DB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CD35DB">
              <w:rPr>
                <w:sz w:val="24"/>
                <w:szCs w:val="24"/>
                <w:lang w:val="uk-UA"/>
              </w:rPr>
              <w:t>єктах</w:t>
            </w:r>
            <w:proofErr w:type="spellEnd"/>
            <w:r w:rsidR="00CD35DB">
              <w:rPr>
                <w:sz w:val="24"/>
                <w:szCs w:val="24"/>
                <w:lang w:val="uk-UA"/>
              </w:rPr>
              <w:t xml:space="preserve"> фонду захисних споруд цивільного захисту для укриття населення та приведення в готовність усіх об</w:t>
            </w:r>
            <w:r w:rsidR="001B0F84" w:rsidRPr="001B0F84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CD35DB">
              <w:rPr>
                <w:sz w:val="24"/>
                <w:szCs w:val="24"/>
                <w:lang w:val="uk-UA"/>
              </w:rPr>
              <w:t>єктів</w:t>
            </w:r>
            <w:proofErr w:type="spellEnd"/>
            <w:r w:rsidR="00CD35DB">
              <w:rPr>
                <w:sz w:val="24"/>
                <w:szCs w:val="24"/>
                <w:lang w:val="uk-UA"/>
              </w:rPr>
              <w:t xml:space="preserve"> фонду захисних </w:t>
            </w:r>
            <w:r w:rsidR="001B0F84">
              <w:rPr>
                <w:sz w:val="24"/>
                <w:szCs w:val="24"/>
                <w:lang w:val="uk-UA"/>
              </w:rPr>
              <w:t>споруд цивільного захисту,</w:t>
            </w:r>
            <w:r w:rsidR="00EE4AC6">
              <w:rPr>
                <w:sz w:val="24"/>
                <w:szCs w:val="24"/>
                <w:lang w:val="uk-UA"/>
              </w:rPr>
              <w:t xml:space="preserve"> </w:t>
            </w:r>
            <w:r w:rsidR="001B0F84">
              <w:rPr>
                <w:sz w:val="24"/>
                <w:szCs w:val="24"/>
                <w:lang w:val="uk-UA"/>
              </w:rPr>
              <w:t>забезпечення цілодобового доступу до таких об</w:t>
            </w:r>
            <w:r w:rsidR="001B0F84" w:rsidRPr="001B0F84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1B0F84">
              <w:rPr>
                <w:sz w:val="24"/>
                <w:szCs w:val="24"/>
                <w:lang w:val="uk-UA"/>
              </w:rPr>
              <w:t>єктів</w:t>
            </w:r>
            <w:proofErr w:type="spellEnd"/>
          </w:p>
        </w:tc>
        <w:tc>
          <w:tcPr>
            <w:tcW w:w="3268" w:type="dxa"/>
            <w:tcBorders>
              <w:bottom w:val="single" w:sz="6" w:space="0" w:color="2B2B2B"/>
            </w:tcBorders>
          </w:tcPr>
          <w:p w14:paraId="0E6109B1" w14:textId="519F91C8" w:rsidR="00A634BD" w:rsidRPr="00A634BD" w:rsidRDefault="00C304D6" w:rsidP="00876E61">
            <w:pPr>
              <w:pStyle w:val="3"/>
              <w:spacing w:after="0" w:line="228" w:lineRule="auto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Балансоутримувачі захисних споруд цивільного захисту (за згодою), </w:t>
            </w:r>
            <w:r>
              <w:rPr>
                <w:sz w:val="24"/>
                <w:szCs w:val="24"/>
                <w:lang w:val="uk-UA"/>
              </w:rPr>
              <w:t>в</w:t>
            </w:r>
            <w:r w:rsidRPr="00A634BD">
              <w:rPr>
                <w:sz w:val="24"/>
                <w:szCs w:val="24"/>
                <w:lang w:val="uk-UA"/>
              </w:rPr>
              <w:t>ідділ з питань інформаційної та право</w:t>
            </w:r>
            <w:r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 xml:space="preserve">охоронної діяльності апарату Глухівської міської та її виконавчого комітету,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</w:t>
            </w:r>
            <w:r w:rsidR="00C572DF">
              <w:rPr>
                <w:sz w:val="24"/>
                <w:szCs w:val="24"/>
                <w:lang w:val="uk-UA"/>
              </w:rPr>
              <w:t>Глухівської міської ради</w:t>
            </w:r>
            <w:r w:rsidR="00A634BD" w:rsidRPr="00A634BD">
              <w:rPr>
                <w:sz w:val="24"/>
                <w:szCs w:val="24"/>
                <w:lang w:val="uk-UA"/>
              </w:rPr>
              <w:t xml:space="preserve"> </w:t>
            </w:r>
            <w:r w:rsidR="00C572DF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410" w:type="dxa"/>
            <w:tcBorders>
              <w:bottom w:val="single" w:sz="6" w:space="0" w:color="2B2B2B"/>
            </w:tcBorders>
          </w:tcPr>
          <w:p w14:paraId="3BBD8DD6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71F72FF8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  <w:tcBorders>
              <w:bottom w:val="single" w:sz="6" w:space="0" w:color="2B2B2B"/>
            </w:tcBorders>
          </w:tcPr>
          <w:p w14:paraId="7006AC0D" w14:textId="77777777" w:rsidR="00A634BD" w:rsidRDefault="00166B8F" w:rsidP="00876E61">
            <w:pPr>
              <w:pStyle w:val="TableParagraph"/>
              <w:ind w:left="57" w:right="57" w:firstLine="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Розраховано потребу в об</w:t>
            </w:r>
            <w:r w:rsidR="00EE4AC6" w:rsidRPr="00EE4AC6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єктах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фонду захисних споруд цивільного захисту,</w:t>
            </w:r>
            <w:r w:rsidR="00EE4AC6">
              <w:rPr>
                <w:sz w:val="24"/>
                <w:szCs w:val="24"/>
                <w:lang w:val="uk-UA"/>
              </w:rPr>
              <w:t xml:space="preserve"> що забезпечує укриття в</w:t>
            </w:r>
            <w:r>
              <w:rPr>
                <w:sz w:val="24"/>
                <w:szCs w:val="24"/>
                <w:lang w:val="uk-UA"/>
              </w:rPr>
              <w:t>сіх категорій населення за місцем роботи і місцем проживання, а також інших категорій</w:t>
            </w:r>
            <w:r w:rsidR="00EE4AC6">
              <w:rPr>
                <w:sz w:val="24"/>
                <w:szCs w:val="24"/>
                <w:lang w:val="uk-UA"/>
              </w:rPr>
              <w:t xml:space="preserve"> населення за місцем тимчасового перебування на території громади із урахуванням вимог </w:t>
            </w:r>
            <w:proofErr w:type="spellStart"/>
            <w:r w:rsidR="00EE4AC6">
              <w:rPr>
                <w:sz w:val="24"/>
                <w:szCs w:val="24"/>
                <w:lang w:val="uk-UA"/>
              </w:rPr>
              <w:t>законадавства</w:t>
            </w:r>
            <w:proofErr w:type="spellEnd"/>
            <w:r w:rsidR="00EE4AC6">
              <w:rPr>
                <w:sz w:val="24"/>
                <w:szCs w:val="24"/>
                <w:lang w:val="uk-UA"/>
              </w:rPr>
              <w:t>.</w:t>
            </w:r>
          </w:p>
          <w:p w14:paraId="74DC2664" w14:textId="23A5F215" w:rsidR="00EE4AC6" w:rsidRPr="00A634BD" w:rsidRDefault="00EE4AC6" w:rsidP="00876E61">
            <w:pPr>
              <w:pStyle w:val="TableParagraph"/>
              <w:ind w:left="57" w:right="57" w:firstLine="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Приведено в готовність об</w:t>
            </w:r>
            <w:r w:rsidRPr="00EE4AC6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єкти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фонду захис</w:t>
            </w:r>
            <w:r w:rsidR="001A003B">
              <w:rPr>
                <w:sz w:val="24"/>
                <w:szCs w:val="24"/>
                <w:lang w:val="uk-UA"/>
              </w:rPr>
              <w:t>них споруд цивільного захисту,</w:t>
            </w:r>
            <w:r w:rsidR="00EF67F6">
              <w:rPr>
                <w:sz w:val="24"/>
                <w:szCs w:val="24"/>
                <w:lang w:val="uk-UA"/>
              </w:rPr>
              <w:t xml:space="preserve"> </w:t>
            </w:r>
            <w:r w:rsidR="001A003B">
              <w:rPr>
                <w:sz w:val="24"/>
                <w:szCs w:val="24"/>
                <w:lang w:val="uk-UA"/>
              </w:rPr>
              <w:t>забезпечено цілодобовий доступ до таких об</w:t>
            </w:r>
            <w:r w:rsidR="001A003B" w:rsidRPr="001B0F84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1A003B">
              <w:rPr>
                <w:sz w:val="24"/>
                <w:szCs w:val="24"/>
                <w:lang w:val="uk-UA"/>
              </w:rPr>
              <w:t>єктів</w:t>
            </w:r>
            <w:proofErr w:type="spellEnd"/>
          </w:p>
        </w:tc>
      </w:tr>
      <w:tr w:rsidR="0094352E" w:rsidRPr="00A634BD" w14:paraId="2009A586" w14:textId="77777777" w:rsidTr="00A634BD">
        <w:trPr>
          <w:trHeight w:val="20"/>
        </w:trPr>
        <w:tc>
          <w:tcPr>
            <w:tcW w:w="709" w:type="dxa"/>
            <w:vMerge/>
          </w:tcPr>
          <w:p w14:paraId="25CDB2AC" w14:textId="77777777" w:rsidR="0094352E" w:rsidRPr="00611A6D" w:rsidRDefault="0094352E" w:rsidP="00A634BD">
            <w:pPr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5095" w:type="dxa"/>
          </w:tcPr>
          <w:p w14:paraId="2B2B35EA" w14:textId="67483D3E" w:rsidR="00FE2ACA" w:rsidRDefault="001D5875" w:rsidP="008B17C1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91798C">
              <w:rPr>
                <w:sz w:val="24"/>
                <w:szCs w:val="24"/>
                <w:lang w:val="uk-UA"/>
              </w:rPr>
              <w:t xml:space="preserve">) будівництво захисних споруд цивільного захисту, споруд подвійного призначення та виготовлення </w:t>
            </w:r>
            <w:proofErr w:type="gramStart"/>
            <w:r w:rsidR="0091798C">
              <w:rPr>
                <w:sz w:val="24"/>
                <w:szCs w:val="24"/>
                <w:lang w:val="uk-UA"/>
              </w:rPr>
              <w:t>( монтування</w:t>
            </w:r>
            <w:proofErr w:type="gramEnd"/>
            <w:r w:rsidR="0091798C">
              <w:rPr>
                <w:sz w:val="24"/>
                <w:szCs w:val="24"/>
                <w:lang w:val="uk-UA"/>
              </w:rPr>
              <w:t>) первинних</w:t>
            </w:r>
          </w:p>
          <w:p w14:paraId="5F4C36D7" w14:textId="7F547896" w:rsidR="0094352E" w:rsidRPr="0094352E" w:rsidRDefault="00B12573" w:rsidP="008B17C1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="00FE2ACA">
              <w:rPr>
                <w:sz w:val="24"/>
                <w:szCs w:val="24"/>
                <w:lang w:val="uk-UA"/>
              </w:rPr>
              <w:t xml:space="preserve">мобільних) і облаштування найпростіших </w:t>
            </w:r>
            <w:proofErr w:type="spellStart"/>
            <w:r w:rsidR="00FE2ACA">
              <w:rPr>
                <w:sz w:val="24"/>
                <w:szCs w:val="24"/>
                <w:lang w:val="uk-UA"/>
              </w:rPr>
              <w:t>укриттів</w:t>
            </w:r>
            <w:proofErr w:type="spellEnd"/>
            <w:r w:rsidR="00FE2ACA">
              <w:rPr>
                <w:sz w:val="24"/>
                <w:szCs w:val="24"/>
                <w:lang w:val="uk-UA"/>
              </w:rPr>
              <w:t>, а також ( у разі потреби)</w:t>
            </w:r>
            <w:r>
              <w:rPr>
                <w:sz w:val="24"/>
                <w:szCs w:val="24"/>
                <w:lang w:val="uk-UA"/>
              </w:rPr>
              <w:t xml:space="preserve"> відновлення пошкоджених (</w:t>
            </w:r>
            <w:r w:rsidR="00FE2ACA">
              <w:rPr>
                <w:sz w:val="24"/>
                <w:szCs w:val="24"/>
                <w:lang w:val="uk-UA"/>
              </w:rPr>
              <w:t>зруйнованих) об</w:t>
            </w:r>
            <w:r w:rsidR="00FE2ACA" w:rsidRPr="00FE2ACA">
              <w:rPr>
                <w:sz w:val="24"/>
                <w:szCs w:val="24"/>
                <w:lang w:val="uk-UA"/>
              </w:rPr>
              <w:t>’</w:t>
            </w:r>
            <w:r w:rsidR="00FE2ACA">
              <w:rPr>
                <w:sz w:val="24"/>
                <w:szCs w:val="24"/>
                <w:lang w:val="uk-UA"/>
              </w:rPr>
              <w:t>єктів фонду захисних споруд цивільного захисту</w:t>
            </w:r>
          </w:p>
        </w:tc>
        <w:tc>
          <w:tcPr>
            <w:tcW w:w="3268" w:type="dxa"/>
            <w:tcBorders>
              <w:bottom w:val="single" w:sz="6" w:space="0" w:color="2B2B2B"/>
            </w:tcBorders>
          </w:tcPr>
          <w:p w14:paraId="0640EA61" w14:textId="77777777" w:rsidR="00E816F8" w:rsidRPr="00A634BD" w:rsidRDefault="00E816F8" w:rsidP="00CC4B07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господарювання,</w:t>
            </w:r>
          </w:p>
          <w:p w14:paraId="09E0C574" w14:textId="4C838454" w:rsidR="0094352E" w:rsidRPr="00FE2ACA" w:rsidRDefault="00E816F8" w:rsidP="00CC4B07">
            <w:pPr>
              <w:pStyle w:val="3"/>
              <w:spacing w:after="0" w:line="228" w:lineRule="auto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на балансі яких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обліко</w:t>
            </w:r>
            <w:r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вуються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захисні споруди цивільного захисту (за згодою), відділ з питань інформаційної та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правоохо</w:t>
            </w:r>
            <w:r>
              <w:rPr>
                <w:sz w:val="24"/>
                <w:szCs w:val="24"/>
                <w:lang w:val="uk-UA"/>
              </w:rPr>
              <w:t>-</w:t>
            </w:r>
            <w:r w:rsidRPr="00A634BD">
              <w:rPr>
                <w:sz w:val="24"/>
                <w:szCs w:val="24"/>
                <w:lang w:val="uk-UA"/>
              </w:rPr>
              <w:t>ронної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діяльності Глухівської міської ради та її виконавчого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комітету</w:t>
            </w:r>
            <w:r>
              <w:rPr>
                <w:sz w:val="24"/>
                <w:szCs w:val="24"/>
                <w:lang w:val="uk-UA"/>
              </w:rPr>
              <w:t>,</w:t>
            </w:r>
            <w:r w:rsidR="00FE2ACA" w:rsidRPr="00A634B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61373F"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61373F"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</w:t>
            </w:r>
            <w:r w:rsidR="00F81B35">
              <w:rPr>
                <w:sz w:val="24"/>
                <w:szCs w:val="24"/>
                <w:lang w:val="uk-UA"/>
              </w:rPr>
              <w:t xml:space="preserve">мській області </w:t>
            </w:r>
            <w:r w:rsidR="00C572DF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410" w:type="dxa"/>
            <w:tcBorders>
              <w:bottom w:val="single" w:sz="6" w:space="0" w:color="2B2B2B"/>
            </w:tcBorders>
          </w:tcPr>
          <w:p w14:paraId="581F2680" w14:textId="77777777" w:rsidR="00FE2ACA" w:rsidRPr="00A634BD" w:rsidRDefault="00FE2ACA" w:rsidP="00FE2ACA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Протягом</w:t>
            </w:r>
          </w:p>
          <w:p w14:paraId="0F03A379" w14:textId="3E14DF7B" w:rsidR="0094352E" w:rsidRPr="00FE2ACA" w:rsidRDefault="00FE2ACA" w:rsidP="00FE2ACA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  <w:tcBorders>
              <w:bottom w:val="single" w:sz="6" w:space="0" w:color="2B2B2B"/>
            </w:tcBorders>
          </w:tcPr>
          <w:p w14:paraId="19A31281" w14:textId="2D2901D8" w:rsidR="0094352E" w:rsidRPr="00FE2ACA" w:rsidRDefault="007C060E" w:rsidP="00876E61">
            <w:pPr>
              <w:pStyle w:val="TableParagraph"/>
              <w:ind w:left="57" w:right="57" w:firstLine="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Забезпечено відповідно до потреби облаштування найпростіших </w:t>
            </w:r>
            <w:proofErr w:type="spellStart"/>
            <w:r>
              <w:rPr>
                <w:sz w:val="24"/>
                <w:szCs w:val="24"/>
                <w:lang w:val="uk-UA"/>
              </w:rPr>
              <w:t>укриттів</w:t>
            </w:r>
            <w:proofErr w:type="spellEnd"/>
            <w:r w:rsidR="005038F2">
              <w:rPr>
                <w:sz w:val="24"/>
                <w:szCs w:val="24"/>
                <w:lang w:val="uk-UA"/>
              </w:rPr>
              <w:t>, а також (у разі потреби) відновлення пошкоджених ( зруйнованих) об</w:t>
            </w:r>
            <w:r w:rsidR="005038F2" w:rsidRPr="005038F2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5038F2">
              <w:rPr>
                <w:sz w:val="24"/>
                <w:szCs w:val="24"/>
                <w:lang w:val="uk-UA"/>
              </w:rPr>
              <w:t>єктів</w:t>
            </w:r>
            <w:proofErr w:type="spellEnd"/>
            <w:r w:rsidR="005038F2">
              <w:rPr>
                <w:sz w:val="24"/>
                <w:szCs w:val="24"/>
                <w:lang w:val="uk-UA"/>
              </w:rPr>
              <w:t xml:space="preserve">  фонду захисних споруд цивільного захисту</w:t>
            </w:r>
          </w:p>
        </w:tc>
      </w:tr>
      <w:tr w:rsidR="003363E3" w:rsidRPr="00A634BD" w14:paraId="3D6E9907" w14:textId="77777777" w:rsidTr="00A634BD">
        <w:trPr>
          <w:trHeight w:val="20"/>
        </w:trPr>
        <w:tc>
          <w:tcPr>
            <w:tcW w:w="709" w:type="dxa"/>
            <w:vMerge/>
          </w:tcPr>
          <w:p w14:paraId="7DCB2D51" w14:textId="77777777" w:rsidR="003363E3" w:rsidRPr="00FE2ACA" w:rsidRDefault="003363E3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7696694B" w14:textId="64AE01E1" w:rsidR="003363E3" w:rsidRPr="003363E3" w:rsidRDefault="001D5875" w:rsidP="008B17C1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3363E3">
              <w:rPr>
                <w:sz w:val="24"/>
                <w:szCs w:val="24"/>
                <w:lang w:val="uk-UA"/>
              </w:rPr>
              <w:t>)</w:t>
            </w:r>
            <w:r w:rsidR="00C23331">
              <w:rPr>
                <w:sz w:val="24"/>
                <w:szCs w:val="24"/>
                <w:lang w:val="uk-UA"/>
              </w:rPr>
              <w:t xml:space="preserve"> </w:t>
            </w:r>
            <w:r w:rsidR="003363E3">
              <w:rPr>
                <w:sz w:val="24"/>
                <w:szCs w:val="24"/>
                <w:lang w:val="uk-UA"/>
              </w:rPr>
              <w:t xml:space="preserve">проведення за </w:t>
            </w:r>
            <w:r w:rsidR="00100B8B" w:rsidRPr="00100B8B">
              <w:rPr>
                <w:sz w:val="24"/>
                <w:szCs w:val="24"/>
                <w:lang w:val="uk-UA"/>
              </w:rPr>
              <w:t>рішенням Сумської</w:t>
            </w:r>
            <w:r w:rsidR="003363E3" w:rsidRPr="00100B8B">
              <w:rPr>
                <w:sz w:val="24"/>
                <w:szCs w:val="24"/>
                <w:lang w:val="uk-UA"/>
              </w:rPr>
              <w:t xml:space="preserve"> </w:t>
            </w:r>
            <w:r w:rsidR="00100B8B" w:rsidRPr="00100B8B">
              <w:rPr>
                <w:sz w:val="24"/>
                <w:szCs w:val="24"/>
                <w:lang w:val="uk-UA"/>
              </w:rPr>
              <w:t xml:space="preserve"> </w:t>
            </w:r>
            <w:r w:rsidR="00100B8B">
              <w:rPr>
                <w:sz w:val="24"/>
                <w:szCs w:val="24"/>
                <w:lang w:val="uk-UA"/>
              </w:rPr>
              <w:t>обласної</w:t>
            </w:r>
            <w:r w:rsidR="003363E3">
              <w:rPr>
                <w:sz w:val="24"/>
                <w:szCs w:val="24"/>
                <w:lang w:val="uk-UA"/>
              </w:rPr>
              <w:t xml:space="preserve"> адміністрації –військової адміністрації евакуації населення та матеріальних і культурних цінностей </w:t>
            </w:r>
            <w:r w:rsidR="00895F4A">
              <w:rPr>
                <w:sz w:val="24"/>
                <w:szCs w:val="24"/>
                <w:lang w:val="uk-UA"/>
              </w:rPr>
              <w:t>із зони можливих бойових дій</w:t>
            </w:r>
            <w:r w:rsidR="000B18D9">
              <w:rPr>
                <w:sz w:val="24"/>
                <w:szCs w:val="24"/>
                <w:lang w:val="uk-UA"/>
              </w:rPr>
              <w:t xml:space="preserve"> </w:t>
            </w:r>
            <w:r w:rsidR="00895F4A">
              <w:rPr>
                <w:sz w:val="24"/>
                <w:szCs w:val="24"/>
                <w:lang w:val="uk-UA"/>
              </w:rPr>
              <w:t>зон збройних конфліктів у безпечні райони</w:t>
            </w:r>
          </w:p>
        </w:tc>
        <w:tc>
          <w:tcPr>
            <w:tcW w:w="3268" w:type="dxa"/>
            <w:tcBorders>
              <w:bottom w:val="single" w:sz="6" w:space="0" w:color="2B2B2B"/>
            </w:tcBorders>
          </w:tcPr>
          <w:p w14:paraId="03525F9B" w14:textId="0B042581" w:rsidR="003363E3" w:rsidRPr="00FE2ACA" w:rsidRDefault="002C6B3A" w:rsidP="00CC4B07">
            <w:pPr>
              <w:pStyle w:val="3"/>
              <w:spacing w:after="0" w:line="228" w:lineRule="auto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100B8B">
              <w:rPr>
                <w:sz w:val="24"/>
                <w:szCs w:val="24"/>
                <w:lang w:val="uk-UA"/>
              </w:rPr>
              <w:t xml:space="preserve"> (за згодою),</w:t>
            </w:r>
            <w:r w:rsidRPr="00A634BD">
              <w:rPr>
                <w:sz w:val="24"/>
                <w:szCs w:val="24"/>
                <w:lang w:val="uk-UA"/>
              </w:rPr>
              <w:t xml:space="preserve"> 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0" w:type="dxa"/>
            <w:tcBorders>
              <w:bottom w:val="single" w:sz="6" w:space="0" w:color="2B2B2B"/>
            </w:tcBorders>
          </w:tcPr>
          <w:p w14:paraId="19FF0C4D" w14:textId="77777777" w:rsidR="00895F4A" w:rsidRPr="00A634BD" w:rsidRDefault="00895F4A" w:rsidP="00895F4A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0A2A6C71" w14:textId="6887983F" w:rsidR="003363E3" w:rsidRPr="00A634BD" w:rsidRDefault="00895F4A" w:rsidP="00895F4A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  <w:tcBorders>
              <w:bottom w:val="single" w:sz="6" w:space="0" w:color="2B2B2B"/>
            </w:tcBorders>
          </w:tcPr>
          <w:p w14:paraId="188EE833" w14:textId="305B4A0B" w:rsidR="003363E3" w:rsidRPr="00895F4A" w:rsidRDefault="00895F4A" w:rsidP="00A634BD">
            <w:pPr>
              <w:pStyle w:val="TableParagraph"/>
              <w:ind w:left="57" w:right="57" w:firstLine="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Здійснено заходи з евакуації населення та матеріальних і культурних цінностей із зони можливих бойових дій у безпечні райони</w:t>
            </w:r>
          </w:p>
        </w:tc>
      </w:tr>
      <w:tr w:rsidR="00480688" w:rsidRPr="00A634BD" w14:paraId="447FDC31" w14:textId="77777777" w:rsidTr="00A634BD">
        <w:trPr>
          <w:trHeight w:val="20"/>
        </w:trPr>
        <w:tc>
          <w:tcPr>
            <w:tcW w:w="709" w:type="dxa"/>
            <w:vMerge/>
          </w:tcPr>
          <w:p w14:paraId="03F9F494" w14:textId="77777777" w:rsidR="00480688" w:rsidRPr="00611A6D" w:rsidRDefault="00480688" w:rsidP="00A634BD">
            <w:pPr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5095" w:type="dxa"/>
          </w:tcPr>
          <w:p w14:paraId="2728902F" w14:textId="29AE2757" w:rsidR="00480688" w:rsidRPr="00480688" w:rsidRDefault="001D5875" w:rsidP="008B17C1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="00480688">
              <w:rPr>
                <w:sz w:val="24"/>
                <w:szCs w:val="24"/>
                <w:lang w:val="uk-UA"/>
              </w:rPr>
              <w:t>)</w:t>
            </w:r>
            <w:r w:rsidR="002C6B3A">
              <w:rPr>
                <w:sz w:val="24"/>
                <w:szCs w:val="24"/>
                <w:lang w:val="uk-UA"/>
              </w:rPr>
              <w:t xml:space="preserve"> </w:t>
            </w:r>
            <w:r w:rsidR="00470785">
              <w:rPr>
                <w:sz w:val="24"/>
                <w:szCs w:val="24"/>
                <w:lang w:val="uk-UA"/>
              </w:rPr>
              <w:t>проведення підготовки інфраструктури безпечних районів до прийому евакуйованого населення та матеріальних і культурних цінностей,</w:t>
            </w:r>
            <w:r w:rsidR="003E1A99">
              <w:rPr>
                <w:sz w:val="24"/>
                <w:szCs w:val="24"/>
                <w:lang w:val="uk-UA"/>
              </w:rPr>
              <w:t xml:space="preserve"> </w:t>
            </w:r>
            <w:r w:rsidR="00470785">
              <w:rPr>
                <w:sz w:val="24"/>
                <w:szCs w:val="24"/>
                <w:lang w:val="uk-UA"/>
              </w:rPr>
              <w:t>організація забезпечення життєдіяльності евакуйованого</w:t>
            </w:r>
            <w:r w:rsidR="003E1A99">
              <w:rPr>
                <w:sz w:val="24"/>
                <w:szCs w:val="24"/>
                <w:lang w:val="uk-UA"/>
              </w:rPr>
              <w:t xml:space="preserve"> </w:t>
            </w:r>
            <w:r w:rsidR="00470785">
              <w:rPr>
                <w:sz w:val="24"/>
                <w:szCs w:val="24"/>
                <w:lang w:val="uk-UA"/>
              </w:rPr>
              <w:t>населенн</w:t>
            </w:r>
            <w:r w:rsidR="00E11066">
              <w:rPr>
                <w:sz w:val="24"/>
                <w:szCs w:val="24"/>
                <w:lang w:val="uk-UA"/>
              </w:rPr>
              <w:t>я та розміщення матеріальних та</w:t>
            </w:r>
            <w:r w:rsidR="003E1A99">
              <w:rPr>
                <w:sz w:val="24"/>
                <w:szCs w:val="24"/>
                <w:lang w:val="uk-UA"/>
              </w:rPr>
              <w:t xml:space="preserve"> культурних цінностей, зокрема забезпечення евакуйованого населення житлом, основними продовольчими і непродовольчими товарами</w:t>
            </w:r>
          </w:p>
        </w:tc>
        <w:tc>
          <w:tcPr>
            <w:tcW w:w="3268" w:type="dxa"/>
            <w:tcBorders>
              <w:bottom w:val="single" w:sz="6" w:space="0" w:color="2B2B2B"/>
            </w:tcBorders>
          </w:tcPr>
          <w:p w14:paraId="5A301A50" w14:textId="67E4C687" w:rsidR="00480688" w:rsidRPr="003E1A99" w:rsidRDefault="003E1A99" w:rsidP="00CC4B07">
            <w:pPr>
              <w:pStyle w:val="3"/>
              <w:spacing w:after="0" w:line="228" w:lineRule="auto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F81B35">
              <w:rPr>
                <w:sz w:val="24"/>
                <w:szCs w:val="24"/>
                <w:lang w:val="uk-UA"/>
              </w:rPr>
              <w:t xml:space="preserve"> (за згодою)</w:t>
            </w:r>
            <w:r w:rsidRPr="00A634BD">
              <w:rPr>
                <w:sz w:val="24"/>
                <w:szCs w:val="24"/>
                <w:lang w:val="uk-UA"/>
              </w:rPr>
              <w:t xml:space="preserve">, </w:t>
            </w:r>
            <w:r w:rsidR="00F81B35">
              <w:rPr>
                <w:sz w:val="24"/>
                <w:szCs w:val="24"/>
                <w:lang w:val="uk-UA"/>
              </w:rPr>
              <w:t xml:space="preserve">  відділ поліції №1 (</w:t>
            </w:r>
            <w:proofErr w:type="spellStart"/>
            <w:r w:rsidR="00F81B35">
              <w:rPr>
                <w:sz w:val="24"/>
                <w:szCs w:val="24"/>
                <w:lang w:val="uk-UA"/>
              </w:rPr>
              <w:t>м.Глухів</w:t>
            </w:r>
            <w:proofErr w:type="spellEnd"/>
            <w:r w:rsidR="00F81B35">
              <w:rPr>
                <w:sz w:val="24"/>
                <w:szCs w:val="24"/>
                <w:lang w:val="uk-UA"/>
              </w:rPr>
              <w:t xml:space="preserve">) </w:t>
            </w:r>
            <w:proofErr w:type="spellStart"/>
            <w:r w:rsidR="00F81B35">
              <w:rPr>
                <w:sz w:val="24"/>
                <w:szCs w:val="24"/>
                <w:lang w:val="uk-UA"/>
              </w:rPr>
              <w:t>Шосткинської</w:t>
            </w:r>
            <w:proofErr w:type="spellEnd"/>
            <w:r w:rsidR="00B65041">
              <w:rPr>
                <w:sz w:val="24"/>
                <w:szCs w:val="24"/>
                <w:lang w:val="uk-UA"/>
              </w:rPr>
              <w:t xml:space="preserve"> </w:t>
            </w:r>
            <w:r w:rsidR="00F81B35">
              <w:rPr>
                <w:sz w:val="24"/>
                <w:szCs w:val="24"/>
                <w:lang w:val="uk-UA"/>
              </w:rPr>
              <w:t>РУП ГУНП,</w:t>
            </w:r>
            <w:r w:rsidR="00B65041">
              <w:rPr>
                <w:sz w:val="24"/>
                <w:szCs w:val="24"/>
                <w:lang w:val="uk-UA"/>
              </w:rPr>
              <w:t xml:space="preserve"> 10 державна </w:t>
            </w:r>
            <w:proofErr w:type="spellStart"/>
            <w:r w:rsidR="00B65041">
              <w:rPr>
                <w:sz w:val="24"/>
                <w:szCs w:val="24"/>
                <w:lang w:val="uk-UA"/>
              </w:rPr>
              <w:t>пожежно</w:t>
            </w:r>
            <w:proofErr w:type="spellEnd"/>
            <w:r w:rsidR="00B65041">
              <w:rPr>
                <w:sz w:val="24"/>
                <w:szCs w:val="24"/>
                <w:lang w:val="uk-UA"/>
              </w:rPr>
              <w:t xml:space="preserve">-рятувальна частина 2 державного </w:t>
            </w:r>
            <w:proofErr w:type="spellStart"/>
            <w:r w:rsidR="00B65041">
              <w:rPr>
                <w:sz w:val="24"/>
                <w:szCs w:val="24"/>
                <w:lang w:val="uk-UA"/>
              </w:rPr>
              <w:t>пожежно</w:t>
            </w:r>
            <w:proofErr w:type="spellEnd"/>
            <w:r w:rsidR="00B65041">
              <w:rPr>
                <w:sz w:val="24"/>
                <w:szCs w:val="24"/>
                <w:lang w:val="uk-UA"/>
              </w:rPr>
              <w:t xml:space="preserve">-рятувального загону Головного управління ДСНС України у Сумській області (за згодою) </w:t>
            </w: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0" w:type="dxa"/>
            <w:tcBorders>
              <w:bottom w:val="single" w:sz="6" w:space="0" w:color="2B2B2B"/>
            </w:tcBorders>
          </w:tcPr>
          <w:p w14:paraId="61B4C9D2" w14:textId="77777777" w:rsidR="003E1A99" w:rsidRPr="00A634BD" w:rsidRDefault="003E1A99" w:rsidP="003E1A99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026E5498" w14:textId="6FAF6B48" w:rsidR="00480688" w:rsidRPr="003E1A99" w:rsidRDefault="003E1A99" w:rsidP="003E1A99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  <w:tcBorders>
              <w:bottom w:val="single" w:sz="6" w:space="0" w:color="2B2B2B"/>
            </w:tcBorders>
          </w:tcPr>
          <w:p w14:paraId="5DB0036A" w14:textId="0FC26C22" w:rsidR="00A97786" w:rsidRPr="003E1A99" w:rsidRDefault="00A97786" w:rsidP="007A3D4A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Здійснено заходи з підготовки </w:t>
            </w:r>
            <w:proofErr w:type="spellStart"/>
            <w:r>
              <w:rPr>
                <w:sz w:val="24"/>
                <w:szCs w:val="24"/>
                <w:lang w:val="uk-UA"/>
              </w:rPr>
              <w:t>інфракструктури</w:t>
            </w:r>
            <w:proofErr w:type="spellEnd"/>
            <w:r w:rsidR="007A3D4A">
              <w:rPr>
                <w:sz w:val="24"/>
                <w:szCs w:val="24"/>
                <w:lang w:val="uk-UA"/>
              </w:rPr>
              <w:t xml:space="preserve"> ,прийняте евакуйоване населення та матеріальні і культурні цінності ,організовано забезпечення життєдіяльності евакуйованого населення та розміщення матеріальних і культурних цінностей, зокрема забезпечено евакуйоване населення житлом, основними продовольчими товарами</w:t>
            </w:r>
          </w:p>
        </w:tc>
      </w:tr>
      <w:tr w:rsidR="00102427" w:rsidRPr="00A634BD" w14:paraId="14FAF754" w14:textId="77777777" w:rsidTr="00A634BD">
        <w:trPr>
          <w:trHeight w:val="20"/>
        </w:trPr>
        <w:tc>
          <w:tcPr>
            <w:tcW w:w="709" w:type="dxa"/>
            <w:vMerge/>
          </w:tcPr>
          <w:p w14:paraId="697FA20A" w14:textId="7C12FDAF" w:rsidR="00102427" w:rsidRPr="00B65041" w:rsidRDefault="00102427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60784E72" w14:textId="2F54CD62" w:rsidR="00102427" w:rsidRPr="0081795E" w:rsidRDefault="001D5875" w:rsidP="008B17C1">
            <w:pPr>
              <w:pStyle w:val="TableParagraph"/>
              <w:tabs>
                <w:tab w:val="left" w:pos="1679"/>
                <w:tab w:val="left" w:pos="2608"/>
                <w:tab w:val="left" w:pos="4002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E515A9">
              <w:rPr>
                <w:sz w:val="24"/>
                <w:szCs w:val="24"/>
                <w:lang w:val="uk-UA"/>
              </w:rPr>
              <w:t>)</w:t>
            </w:r>
            <w:r w:rsidR="00E11066">
              <w:rPr>
                <w:sz w:val="24"/>
                <w:szCs w:val="24"/>
                <w:lang w:val="uk-UA"/>
              </w:rPr>
              <w:t xml:space="preserve"> посилення стійкості</w:t>
            </w:r>
            <w:r w:rsidR="00E11066" w:rsidRPr="00A634BD">
              <w:rPr>
                <w:sz w:val="24"/>
                <w:szCs w:val="24"/>
                <w:lang w:val="uk-UA"/>
              </w:rPr>
              <w:t xml:space="preserve"> об’єктів критичної інфраструктури</w:t>
            </w:r>
            <w:r w:rsidR="00E11066">
              <w:rPr>
                <w:sz w:val="24"/>
                <w:szCs w:val="24"/>
                <w:lang w:val="uk-UA"/>
              </w:rPr>
              <w:t xml:space="preserve"> системи життєзабезпечення населення</w:t>
            </w:r>
          </w:p>
        </w:tc>
        <w:tc>
          <w:tcPr>
            <w:tcW w:w="3268" w:type="dxa"/>
            <w:tcBorders>
              <w:bottom w:val="single" w:sz="6" w:space="0" w:color="2B2B2B"/>
            </w:tcBorders>
          </w:tcPr>
          <w:p w14:paraId="02664C13" w14:textId="1056BFE6" w:rsidR="00102427" w:rsidRPr="00E515A9" w:rsidRDefault="00CB2486" w:rsidP="00EF67F6">
            <w:pPr>
              <w:pStyle w:val="3"/>
              <w:spacing w:after="0" w:line="228" w:lineRule="auto"/>
              <w:ind w:left="57" w:right="57"/>
              <w:rPr>
                <w:sz w:val="24"/>
                <w:szCs w:val="24"/>
                <w:lang w:val="uk-UA"/>
              </w:rPr>
            </w:pPr>
            <w:r w:rsidRPr="00CB2486">
              <w:rPr>
                <w:sz w:val="24"/>
                <w:szCs w:val="24"/>
                <w:lang w:val="uk-UA"/>
              </w:rPr>
              <w:t xml:space="preserve">Управління житлово-комунального господарства та містобудування Глухівської </w:t>
            </w:r>
            <w:r w:rsidRPr="00CB2486">
              <w:rPr>
                <w:sz w:val="24"/>
                <w:szCs w:val="24"/>
                <w:lang w:val="uk-UA"/>
              </w:rPr>
              <w:lastRenderedPageBreak/>
              <w:t xml:space="preserve">міської </w:t>
            </w:r>
            <w:proofErr w:type="spellStart"/>
            <w:r w:rsidRPr="00CB2486">
              <w:rPr>
                <w:sz w:val="24"/>
                <w:szCs w:val="24"/>
                <w:lang w:val="uk-UA"/>
              </w:rPr>
              <w:t>ради,в</w:t>
            </w:r>
            <w:r w:rsidR="00E515A9" w:rsidRPr="00CB2486">
              <w:rPr>
                <w:sz w:val="24"/>
                <w:szCs w:val="24"/>
                <w:lang w:val="uk-UA"/>
              </w:rPr>
              <w:t>ідділ</w:t>
            </w:r>
            <w:proofErr w:type="spellEnd"/>
            <w:r w:rsidR="00E515A9" w:rsidRPr="00CB2486">
              <w:rPr>
                <w:sz w:val="24"/>
                <w:szCs w:val="24"/>
                <w:lang w:val="uk-UA"/>
              </w:rPr>
              <w:t xml:space="preserve"> з питань інформаційної та право-охоронної діяльності апарату міської ради та її виконавчого</w:t>
            </w:r>
            <w:r w:rsidR="001A50BF" w:rsidRPr="00CB2486">
              <w:rPr>
                <w:sz w:val="24"/>
                <w:szCs w:val="24"/>
                <w:lang w:val="uk-UA"/>
              </w:rPr>
              <w:t xml:space="preserve"> комітету, керівники об’єктів критичної інфраструктури системи життєзабезпечення населення</w:t>
            </w:r>
          </w:p>
        </w:tc>
        <w:tc>
          <w:tcPr>
            <w:tcW w:w="1410" w:type="dxa"/>
            <w:tcBorders>
              <w:bottom w:val="single" w:sz="6" w:space="0" w:color="2B2B2B"/>
            </w:tcBorders>
          </w:tcPr>
          <w:p w14:paraId="2EA5B9D9" w14:textId="77777777" w:rsidR="001A50BF" w:rsidRPr="00A634BD" w:rsidRDefault="001A50BF" w:rsidP="001A50BF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Протягом</w:t>
            </w:r>
          </w:p>
          <w:p w14:paraId="29813485" w14:textId="26D77B8C" w:rsidR="00102427" w:rsidRPr="00E515A9" w:rsidRDefault="001A50BF" w:rsidP="001A50BF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  <w:tcBorders>
              <w:bottom w:val="single" w:sz="6" w:space="0" w:color="2B2B2B"/>
            </w:tcBorders>
          </w:tcPr>
          <w:p w14:paraId="5CC88DF6" w14:textId="702F39AE" w:rsidR="00102427" w:rsidRPr="00E515A9" w:rsidRDefault="001A50BF" w:rsidP="00876E61">
            <w:pPr>
              <w:pStyle w:val="TableParagraph"/>
              <w:ind w:left="57" w:right="57" w:firstLine="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Здійснено заходи, спрямовані на своєчасне виявлення, запобігання і нейтралізацію загроз для безпеки </w:t>
            </w:r>
            <w:r w:rsidR="006143C6" w:rsidRPr="00A634BD">
              <w:rPr>
                <w:sz w:val="24"/>
                <w:szCs w:val="24"/>
                <w:lang w:val="uk-UA"/>
              </w:rPr>
              <w:t xml:space="preserve">об’єктів </w:t>
            </w:r>
            <w:r w:rsidR="006143C6" w:rsidRPr="00A634BD">
              <w:rPr>
                <w:sz w:val="24"/>
                <w:szCs w:val="24"/>
                <w:lang w:val="uk-UA"/>
              </w:rPr>
              <w:lastRenderedPageBreak/>
              <w:t>критичної інфраструктури</w:t>
            </w:r>
            <w:r w:rsidR="006143C6">
              <w:rPr>
                <w:sz w:val="24"/>
                <w:szCs w:val="24"/>
                <w:lang w:val="uk-UA"/>
              </w:rPr>
              <w:t xml:space="preserve"> системи життєзабезпечення населення, а також мінімізацію та ліквідацію</w:t>
            </w:r>
            <w:r w:rsidR="004065CD">
              <w:rPr>
                <w:sz w:val="24"/>
                <w:szCs w:val="24"/>
                <w:lang w:val="uk-UA"/>
              </w:rPr>
              <w:t xml:space="preserve"> </w:t>
            </w:r>
            <w:r w:rsidR="006143C6">
              <w:rPr>
                <w:sz w:val="24"/>
                <w:szCs w:val="24"/>
                <w:lang w:val="uk-UA"/>
              </w:rPr>
              <w:t>наслідків у разі їх реалізації</w:t>
            </w:r>
          </w:p>
        </w:tc>
      </w:tr>
      <w:tr w:rsidR="006143C6" w:rsidRPr="004065CD" w14:paraId="1E05B69F" w14:textId="77777777" w:rsidTr="00A634BD">
        <w:trPr>
          <w:trHeight w:val="20"/>
        </w:trPr>
        <w:tc>
          <w:tcPr>
            <w:tcW w:w="709" w:type="dxa"/>
            <w:vMerge/>
          </w:tcPr>
          <w:p w14:paraId="59F103EC" w14:textId="77777777" w:rsidR="006143C6" w:rsidRPr="001D5875" w:rsidRDefault="006143C6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0E30577E" w14:textId="0614C92D" w:rsidR="006143C6" w:rsidRPr="006143C6" w:rsidRDefault="005814AA" w:rsidP="008B17C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143C6">
              <w:rPr>
                <w:sz w:val="24"/>
                <w:szCs w:val="24"/>
                <w:lang w:val="uk-UA"/>
              </w:rPr>
              <w:t>)</w:t>
            </w:r>
            <w:r w:rsidR="00F13AC1">
              <w:rPr>
                <w:sz w:val="24"/>
                <w:szCs w:val="24"/>
                <w:lang w:val="uk-UA"/>
              </w:rPr>
              <w:t xml:space="preserve"> захисту та охорони джерел і систем питного водопостачання</w:t>
            </w:r>
          </w:p>
        </w:tc>
        <w:tc>
          <w:tcPr>
            <w:tcW w:w="3268" w:type="dxa"/>
          </w:tcPr>
          <w:p w14:paraId="6F993FAF" w14:textId="3EBC4676" w:rsidR="006143C6" w:rsidRPr="008D00EF" w:rsidRDefault="00F13AC1" w:rsidP="00876E61">
            <w:pPr>
              <w:pStyle w:val="TableParagraph"/>
              <w:ind w:left="57" w:right="57" w:firstLine="3"/>
              <w:jc w:val="both"/>
              <w:rPr>
                <w:sz w:val="24"/>
                <w:szCs w:val="24"/>
                <w:lang w:val="uk-UA"/>
              </w:rPr>
            </w:pPr>
            <w:r w:rsidRPr="008D00EF">
              <w:rPr>
                <w:sz w:val="24"/>
                <w:szCs w:val="24"/>
                <w:lang w:val="uk-UA"/>
              </w:rPr>
              <w:t xml:space="preserve">Управління </w:t>
            </w:r>
            <w:r w:rsidR="004065CD" w:rsidRPr="008D00EF">
              <w:rPr>
                <w:sz w:val="24"/>
                <w:szCs w:val="24"/>
                <w:lang w:val="uk-UA"/>
              </w:rPr>
              <w:t>житлово-комунального господарства та містобудування Глухівської міської ради</w:t>
            </w:r>
            <w:r w:rsidR="00CB2486" w:rsidRPr="008D00EF">
              <w:rPr>
                <w:sz w:val="24"/>
                <w:szCs w:val="24"/>
                <w:lang w:val="uk-UA"/>
              </w:rPr>
              <w:t>,</w:t>
            </w:r>
            <w:r w:rsidR="00DA2048">
              <w:rPr>
                <w:sz w:val="24"/>
                <w:szCs w:val="24"/>
                <w:lang w:val="uk-UA"/>
              </w:rPr>
              <w:t xml:space="preserve"> КП «Г</w:t>
            </w:r>
            <w:r w:rsidR="00961D90">
              <w:rPr>
                <w:sz w:val="24"/>
                <w:szCs w:val="24"/>
                <w:lang w:val="uk-UA"/>
              </w:rPr>
              <w:t>лухівський водоканал</w:t>
            </w:r>
            <w:r w:rsidR="00DA2048">
              <w:rPr>
                <w:sz w:val="24"/>
                <w:szCs w:val="24"/>
                <w:lang w:val="uk-UA"/>
              </w:rPr>
              <w:t>»</w:t>
            </w:r>
            <w:r w:rsidR="00961D90">
              <w:rPr>
                <w:sz w:val="24"/>
                <w:szCs w:val="24"/>
                <w:lang w:val="uk-UA"/>
              </w:rPr>
              <w:t>,</w:t>
            </w:r>
            <w:r w:rsidR="00CB2486" w:rsidRPr="008D00EF">
              <w:rPr>
                <w:sz w:val="24"/>
                <w:szCs w:val="24"/>
                <w:lang w:val="uk-UA"/>
              </w:rPr>
              <w:t xml:space="preserve"> КП «</w:t>
            </w:r>
            <w:proofErr w:type="spellStart"/>
            <w:r w:rsidR="00CB2486" w:rsidRPr="008D00EF">
              <w:rPr>
                <w:sz w:val="24"/>
                <w:szCs w:val="24"/>
                <w:lang w:val="uk-UA"/>
              </w:rPr>
              <w:t>Банницьке</w:t>
            </w:r>
            <w:proofErr w:type="spellEnd"/>
            <w:r w:rsidR="00CB2486" w:rsidRPr="008D00EF">
              <w:rPr>
                <w:sz w:val="24"/>
                <w:szCs w:val="24"/>
                <w:lang w:val="uk-UA"/>
              </w:rPr>
              <w:t xml:space="preserve">», </w:t>
            </w:r>
            <w:r w:rsidR="008D00EF" w:rsidRPr="008D00EF">
              <w:rPr>
                <w:sz w:val="24"/>
                <w:szCs w:val="24"/>
                <w:lang w:val="uk-UA"/>
              </w:rPr>
              <w:t>КП</w:t>
            </w:r>
            <w:r w:rsidR="00CB2486" w:rsidRPr="008D00EF">
              <w:rPr>
                <w:sz w:val="24"/>
                <w:szCs w:val="24"/>
                <w:lang w:val="uk-UA"/>
              </w:rPr>
              <w:t xml:space="preserve"> «Мальва»</w:t>
            </w:r>
            <w:r w:rsidR="008D00EF" w:rsidRPr="008D00EF">
              <w:rPr>
                <w:sz w:val="24"/>
                <w:szCs w:val="24"/>
                <w:lang w:val="uk-UA"/>
              </w:rPr>
              <w:t>, КП «</w:t>
            </w:r>
            <w:proofErr w:type="spellStart"/>
            <w:r w:rsidR="008D00EF" w:rsidRPr="008D00EF">
              <w:rPr>
                <w:sz w:val="24"/>
                <w:szCs w:val="24"/>
                <w:lang w:val="uk-UA"/>
              </w:rPr>
              <w:t>Дунаєцьке</w:t>
            </w:r>
            <w:proofErr w:type="spellEnd"/>
            <w:r w:rsidR="008D00EF" w:rsidRPr="008D00EF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0" w:type="dxa"/>
          </w:tcPr>
          <w:p w14:paraId="7CFD835B" w14:textId="77777777" w:rsidR="004065CD" w:rsidRPr="00A634BD" w:rsidRDefault="004065CD" w:rsidP="004065C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652CFE47" w14:textId="24A5244F" w:rsidR="006143C6" w:rsidRPr="00F13AC1" w:rsidRDefault="004065CD" w:rsidP="004065C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0A23E49B" w14:textId="4F72E67B" w:rsidR="006143C6" w:rsidRPr="00F13AC1" w:rsidRDefault="004065CD" w:rsidP="00876E61">
            <w:pPr>
              <w:pStyle w:val="TableParagraph"/>
              <w:tabs>
                <w:tab w:val="left" w:pos="1715"/>
                <w:tab w:val="left" w:pos="3364"/>
              </w:tabs>
              <w:ind w:left="57" w:right="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Забезпечено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здійснення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заходів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джерел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sz w:val="24"/>
                <w:szCs w:val="24"/>
                <w:lang w:val="ru-RU"/>
              </w:rPr>
              <w:t>системи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</w:tr>
      <w:tr w:rsidR="008B17C1" w:rsidRPr="004065CD" w14:paraId="75428D09" w14:textId="77777777" w:rsidTr="00A634BD">
        <w:trPr>
          <w:trHeight w:val="20"/>
        </w:trPr>
        <w:tc>
          <w:tcPr>
            <w:tcW w:w="709" w:type="dxa"/>
            <w:vMerge/>
          </w:tcPr>
          <w:p w14:paraId="12986363" w14:textId="77777777" w:rsidR="008B17C1" w:rsidRPr="00611A6D" w:rsidRDefault="008B17C1" w:rsidP="00A634BD">
            <w:pPr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5095" w:type="dxa"/>
          </w:tcPr>
          <w:p w14:paraId="7B297CEA" w14:textId="67636939" w:rsidR="008B17C1" w:rsidRPr="008B17C1" w:rsidRDefault="005814AA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>9</w:t>
            </w:r>
            <w:r w:rsidR="008B17C1">
              <w:rPr>
                <w:sz w:val="24"/>
                <w:szCs w:val="24"/>
                <w:lang w:val="uk-UA"/>
              </w:rPr>
              <w:t>) постійного радіаційного та хімічного спостереження, своєчасного</w:t>
            </w:r>
            <w:r w:rsidR="005C5519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="005C5519">
              <w:rPr>
                <w:sz w:val="24"/>
                <w:szCs w:val="24"/>
                <w:lang w:val="uk-UA"/>
              </w:rPr>
              <w:t>реагу</w:t>
            </w:r>
            <w:r w:rsidR="008B7AD3">
              <w:rPr>
                <w:sz w:val="24"/>
                <w:szCs w:val="24"/>
                <w:lang w:val="uk-UA"/>
              </w:rPr>
              <w:t>в</w:t>
            </w:r>
            <w:r w:rsidR="005C5519">
              <w:rPr>
                <w:sz w:val="24"/>
                <w:szCs w:val="24"/>
                <w:lang w:val="uk-UA"/>
              </w:rPr>
              <w:t xml:space="preserve">ання </w:t>
            </w:r>
            <w:r w:rsidR="006F444F">
              <w:rPr>
                <w:sz w:val="24"/>
                <w:szCs w:val="24"/>
                <w:lang w:val="uk-UA"/>
              </w:rPr>
              <w:t xml:space="preserve"> на</w:t>
            </w:r>
            <w:proofErr w:type="gramEnd"/>
            <w:r w:rsidR="006F444F">
              <w:rPr>
                <w:sz w:val="24"/>
                <w:szCs w:val="24"/>
                <w:lang w:val="uk-UA"/>
              </w:rPr>
              <w:t xml:space="preserve"> випадки </w:t>
            </w:r>
            <w:proofErr w:type="spellStart"/>
            <w:r w:rsidR="006F444F">
              <w:rPr>
                <w:sz w:val="24"/>
                <w:szCs w:val="24"/>
                <w:lang w:val="uk-UA"/>
              </w:rPr>
              <w:t>радіактивного</w:t>
            </w:r>
            <w:proofErr w:type="spellEnd"/>
            <w:r w:rsidR="006F444F">
              <w:rPr>
                <w:sz w:val="24"/>
                <w:szCs w:val="24"/>
                <w:lang w:val="uk-UA"/>
              </w:rPr>
              <w:t xml:space="preserve"> або хімічного забруднення на території Сумської області ( крім районів ведення бойових дій)</w:t>
            </w:r>
          </w:p>
        </w:tc>
        <w:tc>
          <w:tcPr>
            <w:tcW w:w="3268" w:type="dxa"/>
          </w:tcPr>
          <w:p w14:paraId="01AA26CE" w14:textId="092EE342" w:rsidR="008B17C1" w:rsidRPr="003D0989" w:rsidRDefault="000C0C9C" w:rsidP="00876E61">
            <w:pPr>
              <w:pStyle w:val="TableParagraph"/>
              <w:ind w:left="57" w:right="57" w:firstLine="3"/>
              <w:jc w:val="both"/>
              <w:rPr>
                <w:sz w:val="24"/>
                <w:szCs w:val="24"/>
                <w:lang w:val="uk-UA"/>
              </w:rPr>
            </w:pPr>
            <w:r w:rsidRPr="003D0989">
              <w:rPr>
                <w:sz w:val="24"/>
                <w:szCs w:val="24"/>
                <w:lang w:val="uk-UA"/>
              </w:rPr>
              <w:t xml:space="preserve">Глухівське відділення </w:t>
            </w:r>
            <w:proofErr w:type="spellStart"/>
            <w:r w:rsidRPr="003D0989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3D0989">
              <w:rPr>
                <w:sz w:val="24"/>
                <w:szCs w:val="24"/>
                <w:lang w:val="uk-UA"/>
              </w:rPr>
              <w:t xml:space="preserve"> районного відділу Державної установи «Сумський обласний центр</w:t>
            </w:r>
            <w:r w:rsidR="009066E7" w:rsidRPr="003D0989">
              <w:rPr>
                <w:sz w:val="24"/>
                <w:szCs w:val="24"/>
                <w:lang w:val="uk-UA"/>
              </w:rPr>
              <w:t xml:space="preserve"> контролю та профілактики </w:t>
            </w:r>
            <w:proofErr w:type="spellStart"/>
            <w:r w:rsidR="009066E7" w:rsidRPr="003D0989">
              <w:rPr>
                <w:sz w:val="24"/>
                <w:szCs w:val="24"/>
                <w:lang w:val="uk-UA"/>
              </w:rPr>
              <w:t>хвороб</w:t>
            </w:r>
            <w:proofErr w:type="spellEnd"/>
            <w:r w:rsidR="009066E7" w:rsidRPr="003D0989">
              <w:rPr>
                <w:sz w:val="24"/>
                <w:szCs w:val="24"/>
                <w:lang w:val="uk-UA"/>
              </w:rPr>
              <w:t xml:space="preserve"> Міністерства</w:t>
            </w:r>
            <w:r w:rsidR="00863F41" w:rsidRPr="003D0989">
              <w:rPr>
                <w:sz w:val="24"/>
                <w:szCs w:val="24"/>
                <w:lang w:val="uk-UA"/>
              </w:rPr>
              <w:t xml:space="preserve"> охорони здоров’я України</w:t>
            </w:r>
            <w:r w:rsidRPr="003D0989">
              <w:rPr>
                <w:sz w:val="24"/>
                <w:szCs w:val="24"/>
                <w:lang w:val="uk-UA"/>
              </w:rPr>
              <w:t>»</w:t>
            </w:r>
            <w:r w:rsidR="00863F41" w:rsidRPr="003D0989">
              <w:rPr>
                <w:sz w:val="24"/>
                <w:szCs w:val="24"/>
                <w:lang w:val="uk-UA"/>
              </w:rPr>
              <w:t>,</w:t>
            </w:r>
            <w:r w:rsidR="003D0989" w:rsidRPr="00A634B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D0989"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3D0989"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961D90">
              <w:rPr>
                <w:sz w:val="24"/>
                <w:szCs w:val="24"/>
                <w:lang w:val="uk-UA"/>
              </w:rPr>
              <w:t xml:space="preserve"> (за згодою)</w:t>
            </w:r>
            <w:r w:rsidR="003D0989" w:rsidRPr="00A634BD">
              <w:rPr>
                <w:sz w:val="24"/>
                <w:szCs w:val="24"/>
                <w:lang w:val="uk-UA"/>
              </w:rPr>
              <w:t>, 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0" w:type="dxa"/>
          </w:tcPr>
          <w:p w14:paraId="779F61CF" w14:textId="77777777" w:rsidR="008B17C1" w:rsidRPr="003D0989" w:rsidRDefault="008B17C1" w:rsidP="004065C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02" w:type="dxa"/>
          </w:tcPr>
          <w:p w14:paraId="38782C26" w14:textId="79E7844D" w:rsidR="008B17C1" w:rsidRPr="003D0989" w:rsidRDefault="003D0989" w:rsidP="00876E61">
            <w:pPr>
              <w:pStyle w:val="TableParagraph"/>
              <w:tabs>
                <w:tab w:val="left" w:pos="1715"/>
                <w:tab w:val="left" w:pos="3364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Забезпечено проведення постійного радіаційного та хімічного спостереження, своєчасне реагування </w:t>
            </w:r>
            <w:r w:rsidR="00A64693">
              <w:rPr>
                <w:sz w:val="24"/>
                <w:szCs w:val="24"/>
                <w:lang w:val="uk-UA"/>
              </w:rPr>
              <w:t>на випадки радіоакти</w:t>
            </w:r>
            <w:r w:rsidR="00961D90">
              <w:rPr>
                <w:sz w:val="24"/>
                <w:szCs w:val="24"/>
                <w:lang w:val="uk-UA"/>
              </w:rPr>
              <w:t>вного або хімічного забруднення</w:t>
            </w:r>
          </w:p>
        </w:tc>
      </w:tr>
      <w:tr w:rsidR="00C23331" w:rsidRPr="006A5466" w14:paraId="2BCDBC09" w14:textId="77777777" w:rsidTr="00A634BD">
        <w:trPr>
          <w:trHeight w:val="20"/>
        </w:trPr>
        <w:tc>
          <w:tcPr>
            <w:tcW w:w="709" w:type="dxa"/>
            <w:vMerge/>
          </w:tcPr>
          <w:p w14:paraId="270E5114" w14:textId="77777777" w:rsidR="00C23331" w:rsidRPr="003D0989" w:rsidRDefault="00C23331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6B492AFA" w14:textId="093A3B8D" w:rsidR="00C23331" w:rsidRPr="00C23331" w:rsidRDefault="005814AA" w:rsidP="005C5519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C23331">
              <w:rPr>
                <w:sz w:val="24"/>
                <w:szCs w:val="24"/>
                <w:lang w:val="uk-UA"/>
              </w:rPr>
              <w:t xml:space="preserve">) </w:t>
            </w:r>
            <w:r w:rsidR="00252B01">
              <w:rPr>
                <w:sz w:val="24"/>
                <w:szCs w:val="24"/>
                <w:lang w:val="uk-UA"/>
              </w:rPr>
              <w:t xml:space="preserve"> зменшення обсягу запасів небезпечних хімічних, </w:t>
            </w:r>
            <w:proofErr w:type="spellStart"/>
            <w:r w:rsidR="00252B01">
              <w:rPr>
                <w:sz w:val="24"/>
                <w:szCs w:val="24"/>
                <w:lang w:val="uk-UA"/>
              </w:rPr>
              <w:t>вибухо</w:t>
            </w:r>
            <w:proofErr w:type="spellEnd"/>
            <w:r w:rsidR="00252B01">
              <w:rPr>
                <w:sz w:val="24"/>
                <w:szCs w:val="24"/>
                <w:lang w:val="uk-UA"/>
              </w:rPr>
              <w:t xml:space="preserve">- і пожежонебезпечних речовин </w:t>
            </w:r>
            <w:r w:rsidR="00252B01">
              <w:rPr>
                <w:sz w:val="24"/>
                <w:szCs w:val="24"/>
                <w:lang w:val="uk-UA"/>
              </w:rPr>
              <w:lastRenderedPageBreak/>
              <w:t>на об</w:t>
            </w:r>
            <w:r w:rsidR="00252B01" w:rsidRPr="001D5875">
              <w:rPr>
                <w:sz w:val="24"/>
                <w:szCs w:val="24"/>
                <w:lang w:val="uk-UA"/>
              </w:rPr>
              <w:t>’</w:t>
            </w:r>
            <w:r w:rsidR="00252B01">
              <w:rPr>
                <w:sz w:val="24"/>
                <w:szCs w:val="24"/>
                <w:lang w:val="uk-UA"/>
              </w:rPr>
              <w:t>єктах підвищеної небезпеки</w:t>
            </w:r>
          </w:p>
        </w:tc>
        <w:tc>
          <w:tcPr>
            <w:tcW w:w="3268" w:type="dxa"/>
          </w:tcPr>
          <w:p w14:paraId="7B8ACB22" w14:textId="5A9EE8F9" w:rsidR="009D498A" w:rsidRDefault="006A5466" w:rsidP="009D498A">
            <w:pPr>
              <w:pStyle w:val="TableParagraph"/>
              <w:ind w:left="57" w:right="57" w:firstLine="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Оператори об</w:t>
            </w:r>
            <w:r w:rsidRPr="006A5466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 xml:space="preserve">єктів </w:t>
            </w:r>
          </w:p>
          <w:p w14:paraId="7102BA4B" w14:textId="1D5C6E8D" w:rsidR="00C23331" w:rsidRPr="006A5466" w:rsidRDefault="009D498A" w:rsidP="009D498A">
            <w:pPr>
              <w:pStyle w:val="TableParagraph"/>
              <w:ind w:left="57" w:right="57" w:firstLine="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підвищеної </w:t>
            </w:r>
            <w:r w:rsidR="006A5466">
              <w:rPr>
                <w:sz w:val="24"/>
                <w:szCs w:val="24"/>
                <w:lang w:val="uk-UA"/>
              </w:rPr>
              <w:t>небезпеки</w:t>
            </w:r>
            <w:r w:rsidR="002F04C1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F04C1">
              <w:rPr>
                <w:sz w:val="24"/>
                <w:szCs w:val="24"/>
                <w:lang w:val="uk-UA"/>
              </w:rPr>
              <w:lastRenderedPageBreak/>
              <w:t>Шосткинське</w:t>
            </w:r>
            <w:proofErr w:type="spellEnd"/>
            <w:r w:rsidR="002F04C1" w:rsidRPr="00A634BD">
              <w:rPr>
                <w:sz w:val="24"/>
                <w:szCs w:val="24"/>
                <w:lang w:val="uk-UA"/>
              </w:rPr>
              <w:t xml:space="preserve"> управління Головного управління ДСНС у Сумській області</w:t>
            </w:r>
          </w:p>
        </w:tc>
        <w:tc>
          <w:tcPr>
            <w:tcW w:w="1410" w:type="dxa"/>
          </w:tcPr>
          <w:p w14:paraId="0FB4CE26" w14:textId="77777777" w:rsidR="0023456F" w:rsidRPr="00A634BD" w:rsidRDefault="0023456F" w:rsidP="0023456F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Протягом</w:t>
            </w:r>
          </w:p>
          <w:p w14:paraId="10B1CAA8" w14:textId="265551E9" w:rsidR="00C23331" w:rsidRPr="006A5466" w:rsidRDefault="0023456F" w:rsidP="0023456F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0FB848CE" w14:textId="2499DA3E" w:rsidR="00C23331" w:rsidRPr="006A5466" w:rsidRDefault="006A5466" w:rsidP="00876E61">
            <w:pPr>
              <w:pStyle w:val="TableParagraph"/>
              <w:tabs>
                <w:tab w:val="left" w:pos="1715"/>
                <w:tab w:val="left" w:pos="3364"/>
              </w:tabs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Забезпечено  зменшення обсягу запасів небезпечних хімічних, </w:t>
            </w:r>
            <w:proofErr w:type="spellStart"/>
            <w:r>
              <w:rPr>
                <w:sz w:val="24"/>
                <w:szCs w:val="24"/>
                <w:lang w:val="uk-UA"/>
              </w:rPr>
              <w:t>вибухо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- і </w:t>
            </w:r>
            <w:r>
              <w:rPr>
                <w:sz w:val="24"/>
                <w:szCs w:val="24"/>
                <w:lang w:val="uk-UA"/>
              </w:rPr>
              <w:lastRenderedPageBreak/>
              <w:t>пожежонебезпечних речовин на об</w:t>
            </w:r>
            <w:r w:rsidRPr="006A5466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єктах підвищеної небезпеки</w:t>
            </w:r>
          </w:p>
        </w:tc>
      </w:tr>
      <w:tr w:rsidR="001A3371" w:rsidRPr="006A5466" w14:paraId="7CD5FE15" w14:textId="77777777" w:rsidTr="00A634BD">
        <w:trPr>
          <w:trHeight w:val="20"/>
        </w:trPr>
        <w:tc>
          <w:tcPr>
            <w:tcW w:w="709" w:type="dxa"/>
            <w:vMerge/>
          </w:tcPr>
          <w:p w14:paraId="223A3C7C" w14:textId="77777777" w:rsidR="001A3371" w:rsidRPr="00611A6D" w:rsidRDefault="001A3371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2F2F131A" w14:textId="3B9E8DCE" w:rsidR="001A3371" w:rsidRPr="001A3371" w:rsidRDefault="005814AA" w:rsidP="00252B0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1A3371">
              <w:rPr>
                <w:sz w:val="24"/>
                <w:szCs w:val="24"/>
                <w:lang w:val="uk-UA"/>
              </w:rPr>
              <w:t>) захисту сільськогосподарських тварин, тваринницьких приміщень, ферм і к</w:t>
            </w:r>
            <w:r w:rsidR="00A54757">
              <w:rPr>
                <w:sz w:val="24"/>
                <w:szCs w:val="24"/>
                <w:lang w:val="uk-UA"/>
              </w:rPr>
              <w:t>омплексів, створення запасів кормів і води</w:t>
            </w:r>
          </w:p>
        </w:tc>
        <w:tc>
          <w:tcPr>
            <w:tcW w:w="3268" w:type="dxa"/>
          </w:tcPr>
          <w:p w14:paraId="3BFC8CCF" w14:textId="3A9A6DF6" w:rsidR="001A3371" w:rsidRPr="00A54757" w:rsidRDefault="002F04C1" w:rsidP="009D498A">
            <w:pPr>
              <w:pStyle w:val="TableParagraph"/>
              <w:ind w:left="57" w:right="57" w:firstLine="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соціально-економічного розвитку Глухівської міської</w:t>
            </w:r>
            <w:r w:rsidR="00A1476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ради</w:t>
            </w:r>
            <w:r w:rsidR="00A1476E">
              <w:rPr>
                <w:sz w:val="24"/>
                <w:szCs w:val="24"/>
                <w:lang w:val="uk-UA"/>
              </w:rPr>
              <w:t xml:space="preserve">, відділ Державного нагляду </w:t>
            </w:r>
            <w:r w:rsidR="0023456F">
              <w:rPr>
                <w:sz w:val="24"/>
                <w:szCs w:val="24"/>
                <w:lang w:val="uk-UA"/>
              </w:rPr>
              <w:t xml:space="preserve">з підтриманням санітарного </w:t>
            </w:r>
            <w:proofErr w:type="spellStart"/>
            <w:r w:rsidR="0023456F">
              <w:rPr>
                <w:sz w:val="24"/>
                <w:szCs w:val="24"/>
                <w:lang w:val="uk-UA"/>
              </w:rPr>
              <w:t>законадавства</w:t>
            </w:r>
            <w:proofErr w:type="spellEnd"/>
            <w:r w:rsidR="0023456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3456F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="0023456F">
              <w:rPr>
                <w:sz w:val="24"/>
                <w:szCs w:val="24"/>
                <w:lang w:val="uk-UA"/>
              </w:rPr>
              <w:t xml:space="preserve"> управління Г</w:t>
            </w:r>
            <w:r w:rsidR="009D498A">
              <w:rPr>
                <w:sz w:val="24"/>
                <w:szCs w:val="24"/>
                <w:lang w:val="uk-UA"/>
              </w:rPr>
              <w:t xml:space="preserve">оловного управління </w:t>
            </w:r>
            <w:proofErr w:type="spellStart"/>
            <w:r w:rsidR="0023456F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23456F">
              <w:rPr>
                <w:sz w:val="24"/>
                <w:szCs w:val="24"/>
                <w:lang w:val="uk-UA"/>
              </w:rPr>
              <w:t xml:space="preserve"> в Сумській області</w:t>
            </w:r>
            <w:r w:rsidR="009E6C7F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410" w:type="dxa"/>
          </w:tcPr>
          <w:p w14:paraId="1B9A1E24" w14:textId="77777777" w:rsidR="00894714" w:rsidRPr="00A634BD" w:rsidRDefault="00894714" w:rsidP="00894714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62B2BC29" w14:textId="02831004" w:rsidR="001A3371" w:rsidRPr="00A1476E" w:rsidRDefault="00894714" w:rsidP="00894714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7A1E45A1" w14:textId="77777777" w:rsidR="00EA05E7" w:rsidRDefault="00894714" w:rsidP="00EA05E7">
            <w:pPr>
              <w:pStyle w:val="TableParagraph"/>
              <w:tabs>
                <w:tab w:val="left" w:pos="1715"/>
                <w:tab w:val="left" w:pos="3364"/>
              </w:tabs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EA05E7">
              <w:rPr>
                <w:sz w:val="24"/>
                <w:szCs w:val="24"/>
                <w:lang w:val="uk-UA"/>
              </w:rPr>
              <w:t xml:space="preserve">абезпечено захист </w:t>
            </w:r>
            <w:proofErr w:type="spellStart"/>
            <w:r w:rsidR="00EA05E7">
              <w:rPr>
                <w:sz w:val="24"/>
                <w:szCs w:val="24"/>
                <w:lang w:val="uk-UA"/>
              </w:rPr>
              <w:t>сільськогосподарсь</w:t>
            </w:r>
            <w:proofErr w:type="spellEnd"/>
          </w:p>
          <w:p w14:paraId="7DE95E5C" w14:textId="6EEA2B2C" w:rsidR="001A3371" w:rsidRPr="00A1476E" w:rsidRDefault="00EA05E7" w:rsidP="00EA05E7">
            <w:pPr>
              <w:pStyle w:val="TableParagraph"/>
              <w:tabs>
                <w:tab w:val="left" w:pos="1715"/>
                <w:tab w:val="left" w:pos="3364"/>
              </w:tabs>
              <w:ind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894714">
              <w:rPr>
                <w:sz w:val="24"/>
                <w:szCs w:val="24"/>
                <w:lang w:val="uk-UA"/>
              </w:rPr>
              <w:t>тварин, тваринницьких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94714">
              <w:rPr>
                <w:sz w:val="24"/>
                <w:szCs w:val="24"/>
                <w:lang w:val="uk-UA"/>
              </w:rPr>
              <w:t>приміщень, ферм і комплексів, створено запаси кормів і води</w:t>
            </w:r>
          </w:p>
        </w:tc>
      </w:tr>
      <w:tr w:rsidR="00A634BD" w:rsidRPr="00A634BD" w14:paraId="3DA4587D" w14:textId="77777777" w:rsidTr="00A634BD">
        <w:trPr>
          <w:trHeight w:val="20"/>
        </w:trPr>
        <w:tc>
          <w:tcPr>
            <w:tcW w:w="709" w:type="dxa"/>
            <w:vMerge/>
          </w:tcPr>
          <w:p w14:paraId="2CA016E9" w14:textId="6BE0ACC5" w:rsidR="00A634BD" w:rsidRPr="00A634BD" w:rsidRDefault="00A634BD" w:rsidP="00A634BD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5095" w:type="dxa"/>
          </w:tcPr>
          <w:p w14:paraId="149BA9E9" w14:textId="081689B6" w:rsidR="00A634BD" w:rsidRPr="00A634BD" w:rsidRDefault="005814AA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A634BD" w:rsidRPr="00A634BD">
              <w:rPr>
                <w:sz w:val="24"/>
                <w:szCs w:val="24"/>
                <w:lang w:val="uk-UA"/>
              </w:rPr>
              <w:t>) функціонування пунктів незламності</w:t>
            </w:r>
          </w:p>
        </w:tc>
        <w:tc>
          <w:tcPr>
            <w:tcW w:w="3268" w:type="dxa"/>
          </w:tcPr>
          <w:p w14:paraId="32D20B24" w14:textId="25E072EA" w:rsidR="00A634BD" w:rsidRPr="00A634BD" w:rsidRDefault="009E6C7F" w:rsidP="00A634BD">
            <w:pPr>
              <w:pStyle w:val="TableParagraph"/>
              <w:ind w:left="57" w:right="57" w:firstLine="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Керівники установ, організацій на базі яких створені пункти незламності(за згодою)</w:t>
            </w:r>
          </w:p>
        </w:tc>
        <w:tc>
          <w:tcPr>
            <w:tcW w:w="1410" w:type="dxa"/>
          </w:tcPr>
          <w:p w14:paraId="3F022019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4F962584" w14:textId="77777777" w:rsidR="00A634BD" w:rsidRPr="00A634BD" w:rsidRDefault="00A634BD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402" w:type="dxa"/>
          </w:tcPr>
          <w:p w14:paraId="4E2A08E7" w14:textId="77777777" w:rsidR="00A634BD" w:rsidRPr="00A634BD" w:rsidRDefault="00A634BD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Розгорнуто та забезпечено функціонування 6 пунктів незламності</w:t>
            </w:r>
          </w:p>
        </w:tc>
      </w:tr>
      <w:tr w:rsidR="00584102" w:rsidRPr="00A634BD" w14:paraId="187FA000" w14:textId="77777777" w:rsidTr="00A634BD">
        <w:trPr>
          <w:trHeight w:val="20"/>
        </w:trPr>
        <w:tc>
          <w:tcPr>
            <w:tcW w:w="709" w:type="dxa"/>
          </w:tcPr>
          <w:p w14:paraId="70759B1D" w14:textId="77777777" w:rsidR="00584102" w:rsidRPr="00A634BD" w:rsidRDefault="00A634BD" w:rsidP="00A634BD">
            <w:pPr>
              <w:pStyle w:val="TableParagraph"/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095" w:type="dxa"/>
          </w:tcPr>
          <w:p w14:paraId="6ACCAC28" w14:textId="77777777" w:rsidR="00584102" w:rsidRPr="00A634BD" w:rsidRDefault="00584102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Утворення:</w:t>
            </w:r>
          </w:p>
          <w:p w14:paraId="48F567DA" w14:textId="77777777" w:rsidR="00584102" w:rsidRPr="00A634BD" w:rsidRDefault="00584102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1) центрів безпеки, визначених пунктом 17 Положення про єдину державну систему цивільного захисту, затвердженого постановою Кабінету Міністрів України від 9 січня 2014 р. № 11</w:t>
            </w:r>
          </w:p>
        </w:tc>
        <w:tc>
          <w:tcPr>
            <w:tcW w:w="3268" w:type="dxa"/>
          </w:tcPr>
          <w:p w14:paraId="099DF0A3" w14:textId="078EF577" w:rsidR="00584102" w:rsidRPr="00A634BD" w:rsidRDefault="00584102" w:rsidP="00A634BD">
            <w:pPr>
              <w:pStyle w:val="TableParagraph"/>
              <w:ind w:left="57" w:right="57" w:firstLine="3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 w:rsidR="00E62BE1">
              <w:rPr>
                <w:sz w:val="24"/>
                <w:szCs w:val="24"/>
                <w:lang w:val="uk-UA"/>
              </w:rPr>
              <w:t>,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9E6C7F">
              <w:rPr>
                <w:sz w:val="24"/>
                <w:szCs w:val="24"/>
                <w:lang w:val="uk-UA"/>
              </w:rPr>
              <w:t xml:space="preserve"> (за згодою)</w:t>
            </w:r>
            <w:r w:rsidRPr="00A634BD">
              <w:rPr>
                <w:sz w:val="24"/>
                <w:szCs w:val="24"/>
                <w:lang w:val="uk-UA"/>
              </w:rPr>
              <w:t>, комунальне некомерційне підприємство «Глухівська  міська лікарня» Глухівської міської ради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14:paraId="0B2559E9" w14:textId="77777777" w:rsidR="00584102" w:rsidRPr="00A634BD" w:rsidRDefault="00584102" w:rsidP="00A634BD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      року</w:t>
            </w:r>
          </w:p>
          <w:p w14:paraId="32F6F811" w14:textId="77777777" w:rsidR="00584102" w:rsidRPr="00A634BD" w:rsidRDefault="00584102" w:rsidP="00A634BD">
            <w:pPr>
              <w:pStyle w:val="TableParagraph"/>
              <w:ind w:left="57" w:right="57" w:firstLine="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02" w:type="dxa"/>
            <w:tcBorders>
              <w:left w:val="single" w:sz="4" w:space="0" w:color="auto"/>
            </w:tcBorders>
          </w:tcPr>
          <w:p w14:paraId="47977566" w14:textId="2822B111" w:rsidR="00584102" w:rsidRPr="00A634BD" w:rsidRDefault="00744146" w:rsidP="00A634BD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Утворено центри безпеки відповідно до потреби .Забезпечено функціонування центрів безпеки</w:t>
            </w:r>
          </w:p>
        </w:tc>
      </w:tr>
    </w:tbl>
    <w:p w14:paraId="7329E096" w14:textId="77777777" w:rsidR="00C07DBC" w:rsidRPr="00A634BD" w:rsidRDefault="00C07DBC" w:rsidP="004B6741">
      <w:pPr>
        <w:ind w:left="57" w:right="57"/>
        <w:rPr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430"/>
        <w:gridCol w:w="4973"/>
        <w:gridCol w:w="3218"/>
        <w:gridCol w:w="1528"/>
        <w:gridCol w:w="4554"/>
      </w:tblGrid>
      <w:tr w:rsidR="009B50C5" w:rsidRPr="00A634BD" w14:paraId="26EE018F" w14:textId="77777777" w:rsidTr="00916ADB">
        <w:trPr>
          <w:trHeight w:val="2039"/>
        </w:trPr>
        <w:tc>
          <w:tcPr>
            <w:tcW w:w="430" w:type="dxa"/>
            <w:tcBorders>
              <w:top w:val="single" w:sz="4" w:space="0" w:color="auto"/>
            </w:tcBorders>
          </w:tcPr>
          <w:p w14:paraId="2899CA5D" w14:textId="77777777" w:rsidR="00C07DBC" w:rsidRPr="00A634BD" w:rsidRDefault="00C07DBC" w:rsidP="004B6741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4973" w:type="dxa"/>
          </w:tcPr>
          <w:p w14:paraId="2EF50C9B" w14:textId="77777777" w:rsidR="00C07DBC" w:rsidRPr="00A634BD" w:rsidRDefault="00C07DBC" w:rsidP="00BA572E">
            <w:pPr>
              <w:pStyle w:val="TableParagraph"/>
              <w:tabs>
                <w:tab w:val="left" w:pos="3128"/>
                <w:tab w:val="left" w:pos="4708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2)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пожежно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>-рятувальних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підрозділів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для</w:t>
            </w:r>
            <w:r w:rsidR="00BA572E" w:rsidRPr="00A634BD">
              <w:rPr>
                <w:sz w:val="24"/>
                <w:szCs w:val="24"/>
                <w:lang w:val="uk-UA"/>
              </w:rPr>
              <w:t xml:space="preserve"> </w:t>
            </w:r>
            <w:r w:rsidR="004A10E8" w:rsidRPr="00A634BD">
              <w:rPr>
                <w:sz w:val="24"/>
                <w:szCs w:val="24"/>
                <w:lang w:val="uk-UA"/>
              </w:rPr>
              <w:t>за</w:t>
            </w:r>
            <w:r w:rsidRPr="00A634BD">
              <w:rPr>
                <w:sz w:val="24"/>
                <w:szCs w:val="24"/>
                <w:lang w:val="uk-UA"/>
              </w:rPr>
              <w:t>безпечення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місцевої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та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добровільної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пожежної охорони</w:t>
            </w:r>
          </w:p>
        </w:tc>
        <w:tc>
          <w:tcPr>
            <w:tcW w:w="3218" w:type="dxa"/>
          </w:tcPr>
          <w:p w14:paraId="09F16057" w14:textId="77142CEE" w:rsidR="00C07DBC" w:rsidRPr="00A634BD" w:rsidRDefault="00712651" w:rsidP="00C574D9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соціально-економічного розвитку Глухівської міської ради, в</w:t>
            </w:r>
            <w:r w:rsidR="004A10E8"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Глухівської міської ради</w:t>
            </w:r>
            <w:r w:rsidR="003D027D" w:rsidRPr="00A634BD">
              <w:rPr>
                <w:sz w:val="24"/>
                <w:szCs w:val="24"/>
                <w:lang w:val="uk-UA"/>
              </w:rPr>
              <w:t xml:space="preserve"> та її виконавчого комітету</w:t>
            </w:r>
            <w:r w:rsidR="004A10E8" w:rsidRPr="00A634BD">
              <w:rPr>
                <w:sz w:val="24"/>
                <w:szCs w:val="24"/>
                <w:lang w:val="uk-UA"/>
              </w:rPr>
              <w:t xml:space="preserve">,  </w:t>
            </w:r>
            <w:proofErr w:type="spellStart"/>
            <w:r w:rsidR="003A6AEF"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3A6AEF"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9E6C7F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</w:tcPr>
          <w:p w14:paraId="0C09AEC5" w14:textId="77777777" w:rsidR="00C07DBC" w:rsidRPr="00A634BD" w:rsidRDefault="00C07DB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4554" w:type="dxa"/>
          </w:tcPr>
          <w:p w14:paraId="6A8261C7" w14:textId="31B86C92" w:rsidR="00C07DBC" w:rsidRPr="00A634BD" w:rsidRDefault="00C07DBC" w:rsidP="0071265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Утворено </w:t>
            </w:r>
            <w:proofErr w:type="spellStart"/>
            <w:r w:rsidR="00AD0781" w:rsidRPr="00A634BD">
              <w:rPr>
                <w:sz w:val="24"/>
                <w:szCs w:val="24"/>
                <w:lang w:val="uk-UA"/>
              </w:rPr>
              <w:t>пожежно</w:t>
            </w:r>
            <w:proofErr w:type="spellEnd"/>
            <w:r w:rsidR="00AD0781" w:rsidRPr="00A634BD">
              <w:rPr>
                <w:sz w:val="24"/>
                <w:szCs w:val="24"/>
                <w:lang w:val="uk-UA"/>
              </w:rPr>
              <w:t>-рятуваль</w:t>
            </w:r>
            <w:r w:rsidRPr="00A634BD">
              <w:rPr>
                <w:sz w:val="24"/>
                <w:szCs w:val="24"/>
                <w:lang w:val="uk-UA"/>
              </w:rPr>
              <w:t xml:space="preserve">ні підрозділи для забезпечення місцевої та добровільної пожежної охорони </w:t>
            </w:r>
          </w:p>
        </w:tc>
      </w:tr>
      <w:tr w:rsidR="009B50C5" w:rsidRPr="00A634BD" w14:paraId="577DB4E6" w14:textId="77777777" w:rsidTr="00916ADB">
        <w:trPr>
          <w:trHeight w:val="2753"/>
        </w:trPr>
        <w:tc>
          <w:tcPr>
            <w:tcW w:w="430" w:type="dxa"/>
          </w:tcPr>
          <w:p w14:paraId="13BEA4DE" w14:textId="05913A68" w:rsidR="003A6AEF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   </w:t>
            </w:r>
            <w:r w:rsidR="00F35933" w:rsidRPr="00A634BD">
              <w:rPr>
                <w:sz w:val="24"/>
                <w:szCs w:val="24"/>
                <w:lang w:val="uk-UA"/>
              </w:rPr>
              <w:t>3</w:t>
            </w:r>
            <w:r w:rsidR="003A6AEF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13C78AEE" w14:textId="06DA6452" w:rsidR="003A6AEF" w:rsidRPr="00A634BD" w:rsidRDefault="003A6AEF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Залучення</w:t>
            </w:r>
            <w:r w:rsidR="00AF3864">
              <w:rPr>
                <w:sz w:val="24"/>
                <w:szCs w:val="24"/>
                <w:lang w:val="uk-UA"/>
              </w:rPr>
              <w:t xml:space="preserve"> для ліквідації наслідків воєнних дій і надзвичайних ситуацій</w:t>
            </w:r>
            <w:r w:rsidRPr="00A634BD">
              <w:rPr>
                <w:sz w:val="24"/>
                <w:szCs w:val="24"/>
                <w:lang w:val="uk-UA"/>
              </w:rPr>
              <w:t xml:space="preserve"> міжнародної допомоги</w:t>
            </w:r>
          </w:p>
        </w:tc>
        <w:tc>
          <w:tcPr>
            <w:tcW w:w="3218" w:type="dxa"/>
          </w:tcPr>
          <w:p w14:paraId="69297B5D" w14:textId="3B7EF85E" w:rsidR="003A6AEF" w:rsidRPr="00A634BD" w:rsidRDefault="003A6AEF" w:rsidP="00C574D9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</w:t>
            </w:r>
            <w:r w:rsidR="009D50CE" w:rsidRPr="00A634BD">
              <w:rPr>
                <w:sz w:val="24"/>
                <w:szCs w:val="24"/>
                <w:lang w:val="uk-UA"/>
              </w:rPr>
              <w:t xml:space="preserve">ади та її виконавчого комітету, </w:t>
            </w:r>
            <w:r w:rsidRPr="00A634BD">
              <w:rPr>
                <w:sz w:val="24"/>
                <w:szCs w:val="24"/>
                <w:lang w:val="uk-UA"/>
              </w:rPr>
              <w:t>Шосткинське районне управління Головного управління ДСНС у Сумській області</w:t>
            </w:r>
            <w:r w:rsidR="00712651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8" w:type="dxa"/>
          </w:tcPr>
          <w:p w14:paraId="776E93BF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6826F4FB" w14:textId="77777777" w:rsidR="003A6AEF" w:rsidRPr="00A634BD" w:rsidRDefault="003A6AE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554" w:type="dxa"/>
          </w:tcPr>
          <w:p w14:paraId="39911EEB" w14:textId="4CAC4C8F" w:rsidR="00190DB2" w:rsidRDefault="00190DB2" w:rsidP="00190DB2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3A6AEF" w:rsidRPr="00A634BD">
              <w:rPr>
                <w:sz w:val="24"/>
                <w:szCs w:val="24"/>
                <w:lang w:val="uk-UA"/>
              </w:rPr>
              <w:t>адано</w:t>
            </w:r>
            <w:r>
              <w:rPr>
                <w:sz w:val="24"/>
                <w:szCs w:val="24"/>
                <w:lang w:val="uk-UA"/>
              </w:rPr>
              <w:t xml:space="preserve"> узагальнену інформацію про потребу в міжнародній допомозі для ліквідації наслідків воєнних дій і надзвичайних ситуацій.</w:t>
            </w:r>
          </w:p>
          <w:p w14:paraId="0901DEB2" w14:textId="7986695F" w:rsidR="00190DB2" w:rsidRDefault="00190DB2" w:rsidP="00190DB2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Отримано від міжнародних партнерів необхідну допомогу та здійснено її розподіл</w:t>
            </w:r>
            <w:r w:rsidR="006E27FC">
              <w:rPr>
                <w:sz w:val="24"/>
                <w:szCs w:val="24"/>
                <w:lang w:val="uk-UA"/>
              </w:rPr>
              <w:t>.</w:t>
            </w:r>
          </w:p>
          <w:p w14:paraId="1A99717B" w14:textId="7F3F19A9" w:rsidR="006E27FC" w:rsidRPr="00A634BD" w:rsidRDefault="006E27FC" w:rsidP="00190DB2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Забезпечено невідкладні потреби відповідних отримувачів міжнародної допомоги</w:t>
            </w:r>
          </w:p>
          <w:p w14:paraId="0F5C0021" w14:textId="75ACF07E" w:rsidR="003A6AEF" w:rsidRPr="00A634BD" w:rsidRDefault="003A6AEF" w:rsidP="009B50C5">
            <w:pPr>
              <w:pStyle w:val="TableParagraph"/>
              <w:ind w:left="57" w:right="57" w:firstLine="11"/>
              <w:rPr>
                <w:sz w:val="24"/>
                <w:szCs w:val="24"/>
                <w:lang w:val="uk-UA"/>
              </w:rPr>
            </w:pPr>
          </w:p>
        </w:tc>
      </w:tr>
      <w:tr w:rsidR="00AF3864" w:rsidRPr="00A634BD" w14:paraId="377806E8" w14:textId="77777777" w:rsidTr="00916ADB">
        <w:trPr>
          <w:trHeight w:val="2753"/>
        </w:trPr>
        <w:tc>
          <w:tcPr>
            <w:tcW w:w="430" w:type="dxa"/>
          </w:tcPr>
          <w:p w14:paraId="3FE2E308" w14:textId="0BA329F5" w:rsidR="00AF3864" w:rsidRPr="00AF3864" w:rsidRDefault="00AF386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4.</w:t>
            </w:r>
          </w:p>
        </w:tc>
        <w:tc>
          <w:tcPr>
            <w:tcW w:w="4973" w:type="dxa"/>
          </w:tcPr>
          <w:p w14:paraId="308863C8" w14:textId="77FAD9BB" w:rsidR="000C65A7" w:rsidRDefault="000C65A7" w:rsidP="00E90BF4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 засобами:</w:t>
            </w:r>
            <w:r w:rsidR="00E90BF4" w:rsidRPr="00A634BD">
              <w:rPr>
                <w:sz w:val="24"/>
                <w:szCs w:val="24"/>
                <w:lang w:val="uk-UA"/>
              </w:rPr>
              <w:t xml:space="preserve"> </w:t>
            </w:r>
          </w:p>
          <w:p w14:paraId="2DA78881" w14:textId="55A7111A" w:rsidR="00E90BF4" w:rsidRDefault="00E90BF4" w:rsidP="006A6356">
            <w:pPr>
              <w:pStyle w:val="TableParagraph"/>
              <w:numPr>
                <w:ilvl w:val="0"/>
                <w:numId w:val="4"/>
              </w:numPr>
              <w:ind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радіаційного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та хімічного</w:t>
            </w:r>
            <w:r w:rsidR="000C65A7">
              <w:rPr>
                <w:sz w:val="24"/>
                <w:szCs w:val="24"/>
                <w:lang w:val="uk-UA"/>
              </w:rPr>
              <w:t xml:space="preserve"> захисту </w:t>
            </w:r>
            <w:r w:rsidRPr="00A634BD">
              <w:rPr>
                <w:sz w:val="24"/>
                <w:szCs w:val="24"/>
                <w:lang w:val="uk-UA"/>
              </w:rPr>
              <w:t>:</w:t>
            </w:r>
          </w:p>
          <w:p w14:paraId="4403B567" w14:textId="77777777" w:rsidR="00A2168D" w:rsidRPr="00A634BD" w:rsidRDefault="00A2168D" w:rsidP="00A2168D">
            <w:pPr>
              <w:pStyle w:val="TableParagraph"/>
              <w:ind w:left="417" w:right="57"/>
              <w:rPr>
                <w:sz w:val="24"/>
                <w:szCs w:val="24"/>
                <w:lang w:val="uk-UA"/>
              </w:rPr>
            </w:pPr>
          </w:p>
          <w:p w14:paraId="3CDA516D" w14:textId="043997FC" w:rsidR="000C65A7" w:rsidRDefault="00E90BF4" w:rsidP="006A6356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персоналу хімічно небезпечних об’єктів</w:t>
            </w:r>
          </w:p>
          <w:p w14:paraId="33ADB947" w14:textId="77777777" w:rsidR="006A6356" w:rsidRPr="000C65A7" w:rsidRDefault="006A6356" w:rsidP="006A6356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29006E3A" w14:textId="77777777" w:rsidR="00A2168D" w:rsidRDefault="00A2168D" w:rsidP="000C65A7">
            <w:pPr>
              <w:pStyle w:val="TableParagraph"/>
              <w:tabs>
                <w:tab w:val="left" w:pos="1793"/>
                <w:tab w:val="left" w:pos="3326"/>
                <w:tab w:val="left" w:pos="4951"/>
              </w:tabs>
              <w:ind w:left="57" w:right="57"/>
              <w:rPr>
                <w:sz w:val="24"/>
                <w:szCs w:val="24"/>
                <w:lang w:val="uk-UA"/>
              </w:rPr>
            </w:pPr>
          </w:p>
          <w:p w14:paraId="70145183" w14:textId="77777777" w:rsidR="000C65A7" w:rsidRPr="00A634BD" w:rsidRDefault="000C65A7" w:rsidP="000C65A7">
            <w:pPr>
              <w:pStyle w:val="TableParagraph"/>
              <w:tabs>
                <w:tab w:val="left" w:pos="1793"/>
                <w:tab w:val="left" w:pos="3326"/>
                <w:tab w:val="left" w:pos="4951"/>
              </w:tabs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працівників підприємств, розташованих у</w:t>
            </w:r>
          </w:p>
          <w:p w14:paraId="619D8D51" w14:textId="77777777" w:rsidR="000C65A7" w:rsidRDefault="006A6356" w:rsidP="006A6356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0C65A7" w:rsidRPr="00A634BD">
              <w:rPr>
                <w:sz w:val="24"/>
                <w:szCs w:val="24"/>
                <w:lang w:val="uk-UA"/>
              </w:rPr>
              <w:t>зоні можливого хімічного забруднення</w:t>
            </w:r>
          </w:p>
          <w:p w14:paraId="0688BA6F" w14:textId="77777777" w:rsidR="006A6356" w:rsidRDefault="006A6356" w:rsidP="006A6356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467D5A2B" w14:textId="77777777" w:rsidR="006A6356" w:rsidRDefault="006A6356" w:rsidP="006A6356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непрацюючого населення, яке проживає </w:t>
            </w:r>
            <w:r w:rsidRPr="00A634BD">
              <w:rPr>
                <w:color w:val="232323"/>
                <w:sz w:val="24"/>
                <w:szCs w:val="24"/>
                <w:lang w:val="uk-UA"/>
              </w:rPr>
              <w:t xml:space="preserve">в </w:t>
            </w:r>
            <w:r w:rsidRPr="00A634BD">
              <w:rPr>
                <w:sz w:val="24"/>
                <w:szCs w:val="24"/>
                <w:lang w:val="uk-UA"/>
              </w:rPr>
              <w:t>прогнозованих зонах хімічного забруднення</w:t>
            </w:r>
          </w:p>
          <w:p w14:paraId="51F90075" w14:textId="77777777" w:rsidR="007C2EB0" w:rsidRDefault="007C2EB0" w:rsidP="006A6356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661DB49E" w14:textId="77777777" w:rsidR="001C57E5" w:rsidRDefault="001C57E5" w:rsidP="00E20831">
            <w:pPr>
              <w:pStyle w:val="TableParagraph"/>
              <w:ind w:left="417" w:right="57"/>
              <w:rPr>
                <w:sz w:val="24"/>
                <w:szCs w:val="24"/>
                <w:lang w:val="uk-UA"/>
              </w:rPr>
            </w:pPr>
          </w:p>
          <w:p w14:paraId="1CA6FFB2" w14:textId="77777777" w:rsidR="001C57E5" w:rsidRDefault="001C57E5" w:rsidP="00E20831">
            <w:pPr>
              <w:pStyle w:val="TableParagraph"/>
              <w:ind w:left="417" w:right="57"/>
              <w:rPr>
                <w:sz w:val="24"/>
                <w:szCs w:val="24"/>
                <w:lang w:val="uk-UA"/>
              </w:rPr>
            </w:pPr>
          </w:p>
          <w:p w14:paraId="7420F68C" w14:textId="77777777" w:rsidR="00E20831" w:rsidRDefault="00E20831" w:rsidP="00E20831">
            <w:pPr>
              <w:pStyle w:val="TableParagraph"/>
              <w:ind w:left="417" w:right="57"/>
              <w:rPr>
                <w:sz w:val="24"/>
                <w:szCs w:val="24"/>
                <w:lang w:val="uk-UA"/>
              </w:rPr>
            </w:pPr>
          </w:p>
          <w:p w14:paraId="7E2C70B6" w14:textId="2A7BB00D" w:rsidR="007C2EB0" w:rsidRPr="006A6356" w:rsidRDefault="007C2EB0" w:rsidP="00E20831">
            <w:pPr>
              <w:pStyle w:val="TableParagraph"/>
              <w:numPr>
                <w:ilvl w:val="0"/>
                <w:numId w:val="4"/>
              </w:numPr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6E27FC">
              <w:rPr>
                <w:sz w:val="24"/>
                <w:szCs w:val="24"/>
                <w:lang w:val="uk-UA"/>
              </w:rPr>
              <w:t>індивідуального захисту, приладами</w:t>
            </w:r>
            <w:r w:rsidR="001C57E5" w:rsidRPr="006E27FC">
              <w:rPr>
                <w:sz w:val="24"/>
                <w:szCs w:val="24"/>
                <w:lang w:val="uk-UA"/>
              </w:rPr>
              <w:t xml:space="preserve"> радіаційної, хімічної розвідки та дозиметричного контролю- особового складу сил цивільного захисту</w:t>
            </w:r>
          </w:p>
        </w:tc>
        <w:tc>
          <w:tcPr>
            <w:tcW w:w="3218" w:type="dxa"/>
          </w:tcPr>
          <w:p w14:paraId="3B634845" w14:textId="77777777" w:rsidR="00E44407" w:rsidRDefault="00E44407" w:rsidP="00C574D9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2DB7EE31" w14:textId="77777777" w:rsidR="00A55AF8" w:rsidRDefault="00A55AF8" w:rsidP="00C574D9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5D531BCA" w14:textId="77777777" w:rsidR="00A2168D" w:rsidRDefault="00A2168D" w:rsidP="00C574D9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6AD85010" w14:textId="77777777" w:rsidR="00AF3864" w:rsidRDefault="00E44407" w:rsidP="00C574D9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 (за згодою)</w:t>
            </w:r>
          </w:p>
          <w:p w14:paraId="07845D38" w14:textId="77777777" w:rsidR="00E44407" w:rsidRDefault="00E44407" w:rsidP="00C574D9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44988929" w14:textId="77777777" w:rsidR="00E44407" w:rsidRDefault="00E44407" w:rsidP="00C574D9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 (за згодою)</w:t>
            </w:r>
          </w:p>
          <w:p w14:paraId="2AD2C862" w14:textId="77777777" w:rsidR="00E44407" w:rsidRDefault="00E44407" w:rsidP="00C574D9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6FA54524" w14:textId="77777777" w:rsidR="00E44407" w:rsidRDefault="00E44407" w:rsidP="00611A6D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Відділ з питань інформаційної та правоохоронної діяльності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апарату Глухівської міської ради та її виконавчого комітету</w:t>
            </w:r>
          </w:p>
          <w:p w14:paraId="2D664F9B" w14:textId="77777777" w:rsidR="00611A6D" w:rsidRDefault="00611A6D" w:rsidP="00611A6D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4785508" w14:textId="4908BDA2" w:rsidR="00611A6D" w:rsidRDefault="00611A6D" w:rsidP="00611A6D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Суб’єкти господарювання (за згодою)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14:paraId="6751E3C6" w14:textId="4CA8675A" w:rsidR="00611A6D" w:rsidRDefault="00611A6D" w:rsidP="00611A6D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6E27FC">
              <w:rPr>
                <w:sz w:val="24"/>
                <w:szCs w:val="24"/>
                <w:lang w:val="uk-UA"/>
              </w:rPr>
              <w:t xml:space="preserve"> (за згодою)</w:t>
            </w:r>
          </w:p>
          <w:p w14:paraId="09ECE8E9" w14:textId="03D3E1B4" w:rsidR="00611A6D" w:rsidRPr="006A6356" w:rsidRDefault="00611A6D" w:rsidP="00C574D9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</w:tcPr>
          <w:p w14:paraId="72866418" w14:textId="77777777" w:rsidR="00AF3864" w:rsidRDefault="00AF386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439A432" w14:textId="77777777" w:rsidR="00A55AF8" w:rsidRDefault="00A55AF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585DF963" w14:textId="77777777" w:rsidR="00A2168D" w:rsidRDefault="00A2168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AA58E51" w14:textId="77777777" w:rsidR="00E44407" w:rsidRDefault="00E44407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 грудня 2025 року</w:t>
            </w:r>
          </w:p>
          <w:p w14:paraId="6C51BC1A" w14:textId="77777777" w:rsidR="00A55AF8" w:rsidRDefault="00A55AF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10C4D9C3" w14:textId="77777777" w:rsidR="00A55AF8" w:rsidRDefault="00A55AF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 грудня 2025 року</w:t>
            </w:r>
          </w:p>
          <w:p w14:paraId="6AE2BB9E" w14:textId="77777777" w:rsidR="00A55AF8" w:rsidRDefault="00A55AF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7793D4E9" w14:textId="77777777" w:rsidR="00611A6D" w:rsidRDefault="00A55AF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 грудня 2025 року</w:t>
            </w:r>
          </w:p>
          <w:p w14:paraId="4C25DE4C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3CDF3EE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F13E7FF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9B8091C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E3292E2" w14:textId="7D5BF729" w:rsidR="00A55AF8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До 25 грудня 2025 року</w:t>
            </w:r>
          </w:p>
          <w:p w14:paraId="4539A970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50261683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03A7DD9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EFADB01" w14:textId="77777777" w:rsidR="00611A6D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0AFF09C" w14:textId="558B2C82" w:rsidR="00611A6D" w:rsidRPr="006A6356" w:rsidRDefault="00611A6D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554" w:type="dxa"/>
          </w:tcPr>
          <w:p w14:paraId="46B876F2" w14:textId="77777777" w:rsidR="00AF3864" w:rsidRDefault="00AF3864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325CD633" w14:textId="30F09223" w:rsidR="00A55AF8" w:rsidRDefault="00A55AF8" w:rsidP="00611A6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Накопичено засоби радіаційного та хімічного захисту:</w:t>
            </w:r>
          </w:p>
          <w:p w14:paraId="628518ED" w14:textId="77777777" w:rsidR="00A55AF8" w:rsidRDefault="00A2168D" w:rsidP="00611A6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повному обсязі</w:t>
            </w:r>
          </w:p>
          <w:p w14:paraId="271A1437" w14:textId="77777777" w:rsidR="00A2168D" w:rsidRDefault="00A2168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2E864CD6" w14:textId="77777777" w:rsidR="00A2168D" w:rsidRDefault="00A2168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48BCD111" w14:textId="77777777" w:rsidR="00A2168D" w:rsidRDefault="00A2168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менше 90 відсотків потреби</w:t>
            </w:r>
          </w:p>
          <w:p w14:paraId="0EAD4262" w14:textId="77777777" w:rsidR="00A2168D" w:rsidRDefault="00A2168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27D86ED6" w14:textId="77777777" w:rsidR="00A2168D" w:rsidRDefault="00A2168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6F5FBEE6" w14:textId="77777777" w:rsidR="00A2168D" w:rsidRDefault="00A2168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A634BD">
              <w:rPr>
                <w:sz w:val="24"/>
                <w:szCs w:val="24"/>
                <w:lang w:val="uk-UA"/>
              </w:rPr>
              <w:t>е менше 60 відсотків потреби</w:t>
            </w:r>
          </w:p>
          <w:p w14:paraId="472B6F98" w14:textId="77777777" w:rsidR="00611A6D" w:rsidRDefault="00611A6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686505BD" w14:textId="77777777" w:rsidR="00611A6D" w:rsidRDefault="00611A6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069A169B" w14:textId="77777777" w:rsidR="00611A6D" w:rsidRDefault="00611A6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6061DDD9" w14:textId="77777777" w:rsidR="00611A6D" w:rsidRDefault="00611A6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2588A7BF" w14:textId="77777777" w:rsidR="00611A6D" w:rsidRDefault="00611A6D" w:rsidP="009B50C5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58AE72D4" w14:textId="3CF16EAA" w:rsidR="00611A6D" w:rsidRPr="006A6356" w:rsidRDefault="00611A6D" w:rsidP="00D66A68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6E27FC">
              <w:rPr>
                <w:sz w:val="24"/>
                <w:szCs w:val="24"/>
                <w:lang w:val="uk-UA"/>
              </w:rPr>
              <w:t>Забезпечено особовий склад сил цивільного захисту</w:t>
            </w:r>
            <w:r w:rsidR="00D66A68" w:rsidRPr="006E27FC">
              <w:rPr>
                <w:sz w:val="24"/>
                <w:szCs w:val="24"/>
                <w:lang w:val="uk-UA"/>
              </w:rPr>
              <w:t xml:space="preserve"> засобами індивідуального захисту, приладам</w:t>
            </w:r>
            <w:r w:rsidR="00900EC6" w:rsidRPr="006E27FC">
              <w:rPr>
                <w:sz w:val="24"/>
                <w:szCs w:val="24"/>
                <w:lang w:val="uk-UA"/>
              </w:rPr>
              <w:t>и радіаційної</w:t>
            </w:r>
            <w:r w:rsidR="00D66A68" w:rsidRPr="006E27FC">
              <w:rPr>
                <w:sz w:val="24"/>
                <w:szCs w:val="24"/>
                <w:lang w:val="uk-UA"/>
              </w:rPr>
              <w:t xml:space="preserve"> та дозиметр</w:t>
            </w:r>
            <w:r w:rsidR="006D1B50" w:rsidRPr="006E27FC">
              <w:rPr>
                <w:sz w:val="24"/>
                <w:szCs w:val="24"/>
                <w:lang w:val="uk-UA"/>
              </w:rPr>
              <w:t xml:space="preserve">ичного контролю </w:t>
            </w:r>
          </w:p>
        </w:tc>
      </w:tr>
      <w:tr w:rsidR="00E20831" w:rsidRPr="00A634BD" w14:paraId="0FB13903" w14:textId="77777777" w:rsidTr="00916ADB">
        <w:trPr>
          <w:trHeight w:val="2753"/>
        </w:trPr>
        <w:tc>
          <w:tcPr>
            <w:tcW w:w="430" w:type="dxa"/>
          </w:tcPr>
          <w:p w14:paraId="1D6FB500" w14:textId="3822F5F8" w:rsidR="00E20831" w:rsidRPr="00E20831" w:rsidRDefault="00E20831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5.</w:t>
            </w:r>
          </w:p>
        </w:tc>
        <w:tc>
          <w:tcPr>
            <w:tcW w:w="4973" w:type="dxa"/>
          </w:tcPr>
          <w:p w14:paraId="617F8F73" w14:textId="15BF6787" w:rsidR="00E20831" w:rsidRPr="004754A2" w:rsidRDefault="004754A2" w:rsidP="00F56ED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Організація заходів щодо м</w:t>
            </w:r>
            <w:r w:rsidR="00E20831" w:rsidRPr="00A634BD">
              <w:rPr>
                <w:sz w:val="24"/>
                <w:szCs w:val="24"/>
                <w:lang w:val="uk-UA"/>
              </w:rPr>
              <w:t>аркування об’єктів міжнародного гуманітарного права відповідними розпі</w:t>
            </w:r>
            <w:r w:rsidR="00D66A68">
              <w:rPr>
                <w:sz w:val="24"/>
                <w:szCs w:val="24"/>
                <w:lang w:val="uk-UA"/>
              </w:rPr>
              <w:t xml:space="preserve">знавальними знаками (емблемами), </w:t>
            </w:r>
            <w:r w:rsidR="00E20831" w:rsidRPr="00A634BD">
              <w:rPr>
                <w:sz w:val="24"/>
                <w:szCs w:val="24"/>
                <w:lang w:val="uk-UA"/>
              </w:rPr>
              <w:t xml:space="preserve"> відновлення (утримання та обслуговування) елементів такого маркування</w:t>
            </w:r>
          </w:p>
        </w:tc>
        <w:tc>
          <w:tcPr>
            <w:tcW w:w="3218" w:type="dxa"/>
          </w:tcPr>
          <w:p w14:paraId="75AF0F6F" w14:textId="252D6D85" w:rsidR="00E20831" w:rsidRPr="001D5875" w:rsidRDefault="00E20831" w:rsidP="00F56ED5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bCs/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комітету,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управління соціально-економічного розвитку Глухівської міської ради, управління соціального захисту населення Глухівської міської ради,  відділ культури Глухівської міської ради</w:t>
            </w:r>
            <w:r>
              <w:rPr>
                <w:sz w:val="24"/>
                <w:szCs w:val="24"/>
                <w:lang w:val="uk-UA"/>
              </w:rPr>
              <w:t>, Комунальне некомерційне підприємство</w:t>
            </w:r>
            <w:r w:rsidRPr="00A634BD">
              <w:rPr>
                <w:sz w:val="24"/>
                <w:szCs w:val="24"/>
                <w:lang w:val="uk-UA"/>
              </w:rPr>
              <w:t xml:space="preserve"> «Глухівська міська лікарня» Глухівської міської ради,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6E27FC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</w:tcPr>
          <w:p w14:paraId="618E2B54" w14:textId="77777777" w:rsidR="00F56ED5" w:rsidRPr="00A634BD" w:rsidRDefault="00F56ED5" w:rsidP="00F56ED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Протягом</w:t>
            </w:r>
          </w:p>
          <w:p w14:paraId="57EFFB4D" w14:textId="26212649" w:rsidR="00E20831" w:rsidRPr="00E20831" w:rsidRDefault="00F56ED5" w:rsidP="00F56ED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4554" w:type="dxa"/>
          </w:tcPr>
          <w:p w14:paraId="19616927" w14:textId="77777777" w:rsidR="00F56ED5" w:rsidRPr="00A634BD" w:rsidRDefault="00F56ED5" w:rsidP="00F56ED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Нанесено розпізнавальні знаки</w:t>
            </w:r>
          </w:p>
          <w:p w14:paraId="490BCDF1" w14:textId="77777777" w:rsidR="00F56ED5" w:rsidRPr="00A634BD" w:rsidRDefault="00F56ED5" w:rsidP="00F56ED5">
            <w:pPr>
              <w:pStyle w:val="TableParagraph"/>
              <w:ind w:left="57" w:right="57" w:hanging="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(емблеми) на об’єкти міжнародного гуманітарного права.</w:t>
            </w:r>
          </w:p>
          <w:p w14:paraId="2C889B0E" w14:textId="64E8690B" w:rsidR="00E20831" w:rsidRPr="00E20831" w:rsidRDefault="00F56ED5" w:rsidP="00F56ED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Відновлено (забезпечено утримання </w:t>
            </w:r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та </w:t>
            </w:r>
            <w:r w:rsidRPr="00A634BD">
              <w:rPr>
                <w:sz w:val="24"/>
                <w:szCs w:val="24"/>
                <w:lang w:val="uk-UA"/>
              </w:rPr>
              <w:t>обслуговування) елементів такого маркування</w:t>
            </w:r>
          </w:p>
        </w:tc>
      </w:tr>
      <w:tr w:rsidR="00F56ED5" w:rsidRPr="00A634BD" w14:paraId="0878DCA3" w14:textId="77777777" w:rsidTr="00916ADB">
        <w:trPr>
          <w:trHeight w:val="2753"/>
        </w:trPr>
        <w:tc>
          <w:tcPr>
            <w:tcW w:w="430" w:type="dxa"/>
          </w:tcPr>
          <w:p w14:paraId="7031EA56" w14:textId="01F39A1D" w:rsidR="00F56ED5" w:rsidRPr="00F56ED5" w:rsidRDefault="00F56ED5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6.</w:t>
            </w:r>
          </w:p>
        </w:tc>
        <w:tc>
          <w:tcPr>
            <w:tcW w:w="4973" w:type="dxa"/>
          </w:tcPr>
          <w:p w14:paraId="45F7C84C" w14:textId="06C5CE90" w:rsidR="00F56ED5" w:rsidRPr="003D248E" w:rsidRDefault="003D248E" w:rsidP="005101B8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Вжиття     заходів     щодо     нарощування     та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задоволення потреб фонду захисних споруд цивільного захисту</w:t>
            </w:r>
            <w:r w:rsidR="00B85191">
              <w:rPr>
                <w:sz w:val="24"/>
                <w:szCs w:val="24"/>
                <w:lang w:val="uk-UA"/>
              </w:rPr>
              <w:t>, зокрема із урахуванням необхідності укриття інших категорій населення-для об</w:t>
            </w:r>
            <w:r w:rsidR="005101B8" w:rsidRPr="005101B8">
              <w:rPr>
                <w:sz w:val="24"/>
                <w:szCs w:val="24"/>
                <w:lang w:val="uk-UA"/>
              </w:rPr>
              <w:t>’</w:t>
            </w:r>
            <w:r w:rsidR="00B85191">
              <w:rPr>
                <w:sz w:val="24"/>
                <w:szCs w:val="24"/>
                <w:lang w:val="uk-UA"/>
              </w:rPr>
              <w:t>єктів і місць перебування людей; учасників освітнього</w:t>
            </w:r>
            <w:r w:rsidR="005101B8">
              <w:rPr>
                <w:sz w:val="24"/>
                <w:szCs w:val="24"/>
                <w:lang w:val="uk-UA"/>
              </w:rPr>
              <w:t xml:space="preserve"> процесу-для закладів освіти, незахищених верств населення, які перебувають на обліку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847DD1">
              <w:rPr>
                <w:sz w:val="24"/>
                <w:szCs w:val="24"/>
                <w:lang w:val="uk-UA"/>
              </w:rPr>
              <w:t>центра надання соціальних послуг</w:t>
            </w:r>
          </w:p>
        </w:tc>
        <w:tc>
          <w:tcPr>
            <w:tcW w:w="3218" w:type="dxa"/>
          </w:tcPr>
          <w:p w14:paraId="4DCBEA8B" w14:textId="5BFFD7A5" w:rsidR="00F56ED5" w:rsidRPr="003D248E" w:rsidRDefault="003D248E" w:rsidP="00F56ED5">
            <w:pPr>
              <w:ind w:left="57" w:right="57"/>
              <w:jc w:val="both"/>
              <w:rPr>
                <w:bCs/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комітету,</w:t>
            </w:r>
            <w:r w:rsidR="00847DD1">
              <w:rPr>
                <w:sz w:val="24"/>
                <w:szCs w:val="24"/>
                <w:lang w:val="uk-UA"/>
              </w:rPr>
              <w:t xml:space="preserve"> відділ освіти Глухівської міської ради,</w:t>
            </w:r>
            <w:r w:rsidR="00C91901">
              <w:rPr>
                <w:sz w:val="24"/>
                <w:szCs w:val="24"/>
                <w:lang w:val="uk-UA"/>
              </w:rPr>
              <w:t xml:space="preserve"> Комунальне некомерційне підприємство «Глухі</w:t>
            </w:r>
            <w:r w:rsidR="002B3EA7">
              <w:rPr>
                <w:sz w:val="24"/>
                <w:szCs w:val="24"/>
                <w:lang w:val="uk-UA"/>
              </w:rPr>
              <w:t>в</w:t>
            </w:r>
            <w:r w:rsidR="00C91901">
              <w:rPr>
                <w:sz w:val="24"/>
                <w:szCs w:val="24"/>
                <w:lang w:val="uk-UA"/>
              </w:rPr>
              <w:t>ська міська лікарня» Глухівської міської ради,</w:t>
            </w:r>
            <w:r w:rsidR="00847DD1">
              <w:rPr>
                <w:sz w:val="24"/>
                <w:szCs w:val="24"/>
                <w:lang w:val="uk-UA"/>
              </w:rPr>
              <w:t xml:space="preserve"> Комунальна установа «Центр надання соціальних послуг» Глухівської міської ради</w:t>
            </w:r>
            <w:r w:rsidRPr="00A634BD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847DD1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</w:tcPr>
          <w:p w14:paraId="22F1B5A8" w14:textId="6449D812" w:rsidR="00F56ED5" w:rsidRPr="003D248E" w:rsidRDefault="00A14499" w:rsidP="00F56ED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4554" w:type="dxa"/>
          </w:tcPr>
          <w:p w14:paraId="22FD6FD9" w14:textId="77777777" w:rsidR="00A14499" w:rsidRPr="00A634BD" w:rsidRDefault="00A14499" w:rsidP="00A14499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будівництво та створення</w:t>
            </w:r>
          </w:p>
          <w:p w14:paraId="2DD2BBBC" w14:textId="6FB8AA07" w:rsidR="00F56ED5" w:rsidRPr="003D248E" w:rsidRDefault="00A14499" w:rsidP="00A14499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об’єктів фонду захисних споруд цивільного захисту, необхідних для укриття 100 відсотків населення</w:t>
            </w:r>
          </w:p>
        </w:tc>
      </w:tr>
      <w:tr w:rsidR="00A14499" w:rsidRPr="00A634BD" w14:paraId="58C24B1A" w14:textId="77777777" w:rsidTr="00916ADB">
        <w:trPr>
          <w:trHeight w:val="2753"/>
        </w:trPr>
        <w:tc>
          <w:tcPr>
            <w:tcW w:w="430" w:type="dxa"/>
          </w:tcPr>
          <w:p w14:paraId="6E30627E" w14:textId="4B5CB2C2" w:rsidR="00A14499" w:rsidRPr="00A14499" w:rsidRDefault="00A14499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7.</w:t>
            </w:r>
          </w:p>
        </w:tc>
        <w:tc>
          <w:tcPr>
            <w:tcW w:w="4973" w:type="dxa"/>
          </w:tcPr>
          <w:p w14:paraId="513F747B" w14:textId="5E1A3AE6" w:rsidR="00A14499" w:rsidRPr="00A14499" w:rsidRDefault="00A14499" w:rsidP="00A14499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Інформування  населення про місця розташування захисних споруд цивільного захисту та інших споруд, призначених для укриття на випадок виникнення надзвичайних ситуацій, порядок </w:t>
            </w:r>
            <w:proofErr w:type="spellStart"/>
            <w:r w:rsidRPr="00A634BD">
              <w:rPr>
                <w:color w:val="0E0E0E"/>
                <w:sz w:val="24"/>
                <w:szCs w:val="24"/>
                <w:lang w:val="uk-UA"/>
              </w:rPr>
              <w:t>ïx</w:t>
            </w:r>
            <w:proofErr w:type="spellEnd"/>
            <w:r w:rsidRPr="00A634BD">
              <w:rPr>
                <w:color w:val="0E0E0E"/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заповнення та поводження в них (з урахуванням вимог до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інклюзивності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), а також про стан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ïx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готовності до використання за призначенням; створення загальнодоступних інформаційних ресурсів із зазначеного питання</w:t>
            </w:r>
          </w:p>
        </w:tc>
        <w:tc>
          <w:tcPr>
            <w:tcW w:w="3218" w:type="dxa"/>
          </w:tcPr>
          <w:p w14:paraId="0A648481" w14:textId="0E6DD652" w:rsidR="00A14499" w:rsidRPr="00A14499" w:rsidRDefault="00A14499" w:rsidP="00F56ED5">
            <w:pPr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Відділ з питань інформаційної та правоохоронної діяльності Глухівської міської ради та її виконавчого комітету 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C91901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</w:tcPr>
          <w:p w14:paraId="08E365AC" w14:textId="77777777" w:rsidR="00A14499" w:rsidRDefault="00A14499" w:rsidP="00F56ED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Протягом</w:t>
            </w:r>
            <w:proofErr w:type="spellEnd"/>
          </w:p>
          <w:p w14:paraId="4D3BF8F7" w14:textId="65D82A0E" w:rsidR="00A14499" w:rsidRPr="00A14499" w:rsidRDefault="00A14499" w:rsidP="00F56ED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року</w:t>
            </w:r>
          </w:p>
        </w:tc>
        <w:tc>
          <w:tcPr>
            <w:tcW w:w="4554" w:type="dxa"/>
          </w:tcPr>
          <w:p w14:paraId="554D92AF" w14:textId="77777777" w:rsidR="00D55449" w:rsidRPr="00A634BD" w:rsidRDefault="00D55449" w:rsidP="00D55449">
            <w:pPr>
              <w:pStyle w:val="TableParagraph"/>
              <w:spacing w:line="216" w:lineRule="auto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Поінформовано населення.</w:t>
            </w:r>
          </w:p>
          <w:p w14:paraId="10CB0D1A" w14:textId="1ACD9D6B" w:rsidR="00A14499" w:rsidRPr="00D55449" w:rsidRDefault="00D55449" w:rsidP="00C9190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Розміщено інформацію про фонд захисних споруд цивільного захисту на офіційних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вебресурсах</w:t>
            </w:r>
            <w:proofErr w:type="spellEnd"/>
            <w:r w:rsidR="00C91901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F35933" w:rsidRPr="00A634BD" w14:paraId="1B875E09" w14:textId="77777777" w:rsidTr="00916ADB">
        <w:trPr>
          <w:trHeight w:val="269"/>
        </w:trPr>
        <w:tc>
          <w:tcPr>
            <w:tcW w:w="14703" w:type="dxa"/>
            <w:gridSpan w:val="5"/>
          </w:tcPr>
          <w:p w14:paraId="65BCEAC4" w14:textId="77777777" w:rsidR="00BA572E" w:rsidRPr="00A634BD" w:rsidRDefault="00F35933" w:rsidP="00BA572E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t xml:space="preserve">Заходи з удосконалення </w:t>
            </w:r>
            <w:r w:rsidR="00822772" w:rsidRPr="00A634BD">
              <w:rPr>
                <w:b/>
                <w:sz w:val="24"/>
                <w:szCs w:val="24"/>
                <w:lang w:val="uk-UA"/>
              </w:rPr>
              <w:t>є</w:t>
            </w:r>
            <w:r w:rsidRPr="00A634BD">
              <w:rPr>
                <w:b/>
                <w:sz w:val="24"/>
                <w:szCs w:val="24"/>
                <w:lang w:val="uk-UA"/>
              </w:rPr>
              <w:t>диної державної системи цивільного захисту</w:t>
            </w:r>
          </w:p>
        </w:tc>
      </w:tr>
      <w:tr w:rsidR="0025259A" w:rsidRPr="00A634BD" w14:paraId="31D74B4A" w14:textId="77777777" w:rsidTr="00916ADB">
        <w:trPr>
          <w:trHeight w:val="1312"/>
        </w:trPr>
        <w:tc>
          <w:tcPr>
            <w:tcW w:w="430" w:type="dxa"/>
          </w:tcPr>
          <w:p w14:paraId="487EB6C5" w14:textId="3864BE87" w:rsidR="0025259A" w:rsidRPr="0025259A" w:rsidRDefault="0025259A" w:rsidP="00833308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8.</w:t>
            </w:r>
          </w:p>
        </w:tc>
        <w:tc>
          <w:tcPr>
            <w:tcW w:w="4973" w:type="dxa"/>
          </w:tcPr>
          <w:p w14:paraId="40367670" w14:textId="7EB53D46" w:rsidR="0025259A" w:rsidRPr="0025259A" w:rsidRDefault="0025259A" w:rsidP="004B6741">
            <w:pPr>
              <w:pStyle w:val="TableParagraph"/>
              <w:tabs>
                <w:tab w:val="left" w:pos="1421"/>
                <w:tab w:val="left" w:pos="1837"/>
                <w:tab w:val="left" w:pos="3392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Створення та використання</w:t>
            </w:r>
            <w:r>
              <w:rPr>
                <w:sz w:val="24"/>
                <w:szCs w:val="24"/>
                <w:lang w:val="uk-UA"/>
              </w:rPr>
              <w:t xml:space="preserve"> місцевого</w:t>
            </w:r>
            <w:r w:rsidRPr="00A634BD">
              <w:rPr>
                <w:sz w:val="24"/>
                <w:szCs w:val="24"/>
                <w:lang w:val="uk-UA"/>
              </w:rPr>
              <w:t xml:space="preserve"> матері</w:t>
            </w:r>
            <w:r>
              <w:rPr>
                <w:sz w:val="24"/>
                <w:szCs w:val="24"/>
                <w:lang w:val="uk-UA"/>
              </w:rPr>
              <w:t>ального резерву</w:t>
            </w:r>
            <w:r w:rsidRPr="00A634BD">
              <w:rPr>
                <w:sz w:val="24"/>
                <w:szCs w:val="24"/>
                <w:lang w:val="uk-UA"/>
              </w:rPr>
              <w:t xml:space="preserve"> для запобігання виникненню надзвичайних ситуацій та ліквідації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ïx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наслідків</w:t>
            </w:r>
          </w:p>
        </w:tc>
        <w:tc>
          <w:tcPr>
            <w:tcW w:w="3218" w:type="dxa"/>
          </w:tcPr>
          <w:p w14:paraId="046A7C7C" w14:textId="56EC7FD0" w:rsidR="0025259A" w:rsidRPr="0025259A" w:rsidRDefault="0025259A" w:rsidP="008C0B1C">
            <w:pPr>
              <w:pStyle w:val="TableParagraph"/>
              <w:ind w:left="57" w:right="57" w:firstLine="7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Відділ з питань інформаційної та правоохоронної діяльності апарату Глухівської міської ради та її виконавчого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комітету</w:t>
            </w:r>
          </w:p>
        </w:tc>
        <w:tc>
          <w:tcPr>
            <w:tcW w:w="1528" w:type="dxa"/>
          </w:tcPr>
          <w:p w14:paraId="043653B4" w14:textId="495F6404" w:rsidR="0025259A" w:rsidRPr="0025259A" w:rsidRDefault="00BD6A9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Протягом року</w:t>
            </w:r>
          </w:p>
        </w:tc>
        <w:tc>
          <w:tcPr>
            <w:tcW w:w="4554" w:type="dxa"/>
          </w:tcPr>
          <w:p w14:paraId="3335CBC6" w14:textId="16558B24" w:rsidR="0025259A" w:rsidRPr="0025259A" w:rsidRDefault="0025259A" w:rsidP="008C0B1C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Створено</w:t>
            </w:r>
            <w:r>
              <w:rPr>
                <w:sz w:val="24"/>
                <w:szCs w:val="24"/>
                <w:lang w:val="uk-UA"/>
              </w:rPr>
              <w:t xml:space="preserve"> місцевий матеріальний резерв</w:t>
            </w:r>
            <w:r w:rsidRPr="00A634BD">
              <w:rPr>
                <w:sz w:val="24"/>
                <w:szCs w:val="24"/>
                <w:lang w:val="uk-UA"/>
              </w:rPr>
              <w:t xml:space="preserve"> для запобігання виникненню надзвичайних ситуацій та ліквідації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ïx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наслідків у межах бюджетних видатків</w:t>
            </w:r>
          </w:p>
        </w:tc>
      </w:tr>
      <w:tr w:rsidR="009B50C5" w:rsidRPr="00A634BD" w14:paraId="5DD2A05F" w14:textId="77777777" w:rsidTr="00916ADB">
        <w:tc>
          <w:tcPr>
            <w:tcW w:w="430" w:type="dxa"/>
          </w:tcPr>
          <w:p w14:paraId="7A99032A" w14:textId="6A462EC0" w:rsidR="00581B20" w:rsidRPr="00A634BD" w:rsidRDefault="00481944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    </w:t>
            </w:r>
            <w:r w:rsidR="009855A3">
              <w:rPr>
                <w:sz w:val="24"/>
                <w:szCs w:val="24"/>
                <w:lang w:val="uk-UA"/>
              </w:rPr>
              <w:t>9</w:t>
            </w:r>
            <w:r w:rsidR="00B747CB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5B1B6D40" w14:textId="65FFC3AA" w:rsidR="00581B20" w:rsidRPr="00A634BD" w:rsidRDefault="00A96703" w:rsidP="00BD6A90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Забезпечення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утримання в </w:t>
            </w:r>
            <w:r w:rsidRPr="00A634BD">
              <w:rPr>
                <w:sz w:val="24"/>
                <w:szCs w:val="24"/>
                <w:lang w:val="uk-UA"/>
              </w:rPr>
              <w:t>постійній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готовності</w:t>
            </w:r>
            <w:r w:rsidR="008C0B1C">
              <w:rPr>
                <w:sz w:val="24"/>
                <w:szCs w:val="24"/>
                <w:lang w:val="uk-UA"/>
              </w:rPr>
              <w:t xml:space="preserve"> 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до використання за </w:t>
            </w:r>
            <w:r w:rsidRPr="00A634BD">
              <w:rPr>
                <w:sz w:val="24"/>
                <w:szCs w:val="24"/>
                <w:lang w:val="uk-UA"/>
              </w:rPr>
              <w:t>призначенням</w:t>
            </w:r>
            <w:r w:rsidR="0025259A">
              <w:rPr>
                <w:sz w:val="24"/>
                <w:szCs w:val="24"/>
                <w:lang w:val="uk-UA"/>
              </w:rPr>
              <w:t xml:space="preserve"> наявних 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об’єктів</w:t>
            </w:r>
            <w:r w:rsidR="00581B20" w:rsidRPr="00A634BD">
              <w:rPr>
                <w:sz w:val="24"/>
                <w:szCs w:val="24"/>
                <w:lang w:val="uk-UA"/>
              </w:rPr>
              <w:t xml:space="preserve"> фонду захи</w:t>
            </w:r>
            <w:r w:rsidR="00BD6A90">
              <w:rPr>
                <w:sz w:val="24"/>
                <w:szCs w:val="24"/>
                <w:lang w:val="uk-UA"/>
              </w:rPr>
              <w:t>сних споруд цивільного захисту</w:t>
            </w:r>
          </w:p>
        </w:tc>
        <w:tc>
          <w:tcPr>
            <w:tcW w:w="3218" w:type="dxa"/>
          </w:tcPr>
          <w:p w14:paraId="463B07FE" w14:textId="16019D96" w:rsidR="00581B20" w:rsidRPr="00A634BD" w:rsidRDefault="00581B20" w:rsidP="00A17583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Балансоутримувачі</w:t>
            </w:r>
            <w:r w:rsidR="002D27EA" w:rsidRPr="00A634BD">
              <w:rPr>
                <w:sz w:val="24"/>
                <w:szCs w:val="24"/>
                <w:lang w:val="uk-UA"/>
              </w:rPr>
              <w:t xml:space="preserve"> захисних споруд цивільного захисту</w:t>
            </w:r>
            <w:r w:rsidR="00A17583" w:rsidRPr="00A634BD">
              <w:rPr>
                <w:sz w:val="24"/>
                <w:szCs w:val="24"/>
                <w:lang w:val="uk-UA"/>
              </w:rPr>
              <w:t xml:space="preserve"> (за зго</w:t>
            </w:r>
            <w:r w:rsidRPr="00A634BD">
              <w:rPr>
                <w:sz w:val="24"/>
                <w:szCs w:val="24"/>
                <w:lang w:val="uk-UA"/>
              </w:rPr>
              <w:t>дою),</w:t>
            </w:r>
            <w:r w:rsidR="00A17583" w:rsidRPr="00A634BD">
              <w:rPr>
                <w:sz w:val="24"/>
                <w:szCs w:val="24"/>
                <w:lang w:val="uk-UA"/>
              </w:rPr>
              <w:t xml:space="preserve"> </w:t>
            </w:r>
            <w:r w:rsidR="000F58DB">
              <w:rPr>
                <w:sz w:val="24"/>
                <w:szCs w:val="24"/>
                <w:lang w:val="uk-UA"/>
              </w:rPr>
              <w:t>в</w:t>
            </w:r>
            <w:r w:rsidR="00A17583" w:rsidRPr="00A634BD">
              <w:rPr>
                <w:sz w:val="24"/>
                <w:szCs w:val="24"/>
                <w:lang w:val="uk-UA"/>
              </w:rPr>
              <w:t>ідділ з питань інформаційної та право</w:t>
            </w:r>
            <w:r w:rsidR="000F58DB">
              <w:rPr>
                <w:sz w:val="24"/>
                <w:szCs w:val="24"/>
                <w:lang w:val="uk-UA"/>
              </w:rPr>
              <w:t>-</w:t>
            </w:r>
            <w:r w:rsidR="00A17583" w:rsidRPr="00A634BD">
              <w:rPr>
                <w:sz w:val="24"/>
                <w:szCs w:val="24"/>
                <w:lang w:val="uk-UA"/>
              </w:rPr>
              <w:t>охоронної діяльності апарату Глухівської міської та її виконавчого комітету</w:t>
            </w:r>
            <w:r w:rsidR="00A96703" w:rsidRPr="00A634BD">
              <w:rPr>
                <w:sz w:val="24"/>
                <w:szCs w:val="24"/>
                <w:lang w:val="uk-UA"/>
              </w:rPr>
              <w:t>, Шосткинське районне управління Головного управління ДСНС у Сумській області</w:t>
            </w:r>
            <w:r w:rsidR="00BD6A90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61AE69A6" w14:textId="77777777" w:rsidR="00581B20" w:rsidRPr="00A634BD" w:rsidRDefault="00581B2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7B17DEFE" w14:textId="77777777" w:rsidR="00581B20" w:rsidRPr="00A634BD" w:rsidRDefault="00581B20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Забезпечено постійну готовність до використання за призначенням об’єктів фонду захисник споруд балансоутримувачів</w:t>
            </w:r>
          </w:p>
        </w:tc>
      </w:tr>
      <w:tr w:rsidR="00095F2F" w:rsidRPr="00A634BD" w14:paraId="36B104EF" w14:textId="77777777" w:rsidTr="00916ADB">
        <w:tc>
          <w:tcPr>
            <w:tcW w:w="430" w:type="dxa"/>
          </w:tcPr>
          <w:p w14:paraId="08999001" w14:textId="3DB22813" w:rsidR="00095F2F" w:rsidRPr="00095F2F" w:rsidRDefault="009855A3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10</w:t>
            </w:r>
            <w:r w:rsidR="00095F2F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063633BC" w14:textId="2382B416" w:rsidR="00095F2F" w:rsidRPr="002847FC" w:rsidRDefault="002847FC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постійної ак</w:t>
            </w:r>
            <w:r w:rsidR="00B61D89">
              <w:rPr>
                <w:sz w:val="24"/>
                <w:szCs w:val="24"/>
                <w:lang w:val="uk-UA"/>
              </w:rPr>
              <w:t>туалізації відомостей про об</w:t>
            </w:r>
            <w:r w:rsidR="00BD6A90" w:rsidRPr="00BD6A90">
              <w:rPr>
                <w:sz w:val="24"/>
                <w:szCs w:val="24"/>
                <w:lang w:val="uk-UA"/>
              </w:rPr>
              <w:t>’</w:t>
            </w:r>
            <w:r w:rsidR="00B61D89">
              <w:rPr>
                <w:sz w:val="24"/>
                <w:szCs w:val="24"/>
                <w:lang w:val="uk-UA"/>
              </w:rPr>
              <w:t>єкти фонду захисних споруд цивільного захисту в інформаційно-комунікаційних системах «Інформаційна система» і «Облік та візуалізація фонду захисних споруд цивільного захисту»</w:t>
            </w:r>
          </w:p>
        </w:tc>
        <w:tc>
          <w:tcPr>
            <w:tcW w:w="3218" w:type="dxa"/>
          </w:tcPr>
          <w:p w14:paraId="686B5DB4" w14:textId="34736DCA" w:rsidR="00095F2F" w:rsidRPr="00B61D89" w:rsidRDefault="00BD6A90" w:rsidP="00BD6A90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  <w:lang w:val="uk-UA"/>
              </w:rPr>
              <w:t xml:space="preserve"> (за згодою), в</w:t>
            </w:r>
            <w:r w:rsidR="00B61D89" w:rsidRPr="00A634BD">
              <w:rPr>
                <w:sz w:val="24"/>
                <w:szCs w:val="24"/>
                <w:lang w:val="uk-UA"/>
              </w:rPr>
              <w:t>ідділ з питань інформаційної та право</w:t>
            </w:r>
            <w:r w:rsidR="00B61D89">
              <w:rPr>
                <w:sz w:val="24"/>
                <w:szCs w:val="24"/>
                <w:lang w:val="uk-UA"/>
              </w:rPr>
              <w:t>-</w:t>
            </w:r>
            <w:r w:rsidR="00B61D89" w:rsidRPr="00A634BD">
              <w:rPr>
                <w:sz w:val="24"/>
                <w:szCs w:val="24"/>
                <w:lang w:val="uk-UA"/>
              </w:rPr>
              <w:t xml:space="preserve">охоронної діяльності апарату Глухівської міської та її виконавчого комітету, 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79F6BB3F" w14:textId="23D3FA47" w:rsidR="00095F2F" w:rsidRPr="00B61D89" w:rsidRDefault="00B61D89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097A5F91" w14:textId="73F5B70A" w:rsidR="00095F2F" w:rsidRPr="00B61D89" w:rsidRDefault="00B61D89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Забезпечено ві</w:t>
            </w:r>
            <w:r w:rsidR="00350075">
              <w:rPr>
                <w:sz w:val="24"/>
                <w:szCs w:val="24"/>
                <w:lang w:val="uk-UA"/>
              </w:rPr>
              <w:t>дповідність наявної інформації  в інформаційно-комунікаційних системах «Інформаційна система» і «Облік та візуалізація фонду захисних споруд цивільного захисту»</w:t>
            </w:r>
          </w:p>
        </w:tc>
      </w:tr>
      <w:tr w:rsidR="00350075" w:rsidRPr="00A634BD" w14:paraId="59541963" w14:textId="77777777" w:rsidTr="00916ADB">
        <w:tc>
          <w:tcPr>
            <w:tcW w:w="430" w:type="dxa"/>
          </w:tcPr>
          <w:p w14:paraId="1456A45B" w14:textId="2D150A3F" w:rsidR="00350075" w:rsidRPr="00350075" w:rsidRDefault="0022310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11</w:t>
            </w:r>
            <w:r w:rsidR="0035007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0ABA7DBA" w14:textId="77777777" w:rsidR="00350075" w:rsidRDefault="00350075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Розвиток:</w:t>
            </w:r>
          </w:p>
          <w:p w14:paraId="5AEBFF37" w14:textId="773E01F0" w:rsidR="00350075" w:rsidRPr="00350075" w:rsidRDefault="00350075" w:rsidP="00350075">
            <w:pPr>
              <w:pStyle w:val="TableParagraph"/>
              <w:numPr>
                <w:ilvl w:val="0"/>
                <w:numId w:val="5"/>
              </w:numPr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руху дружин юних рятувальників-пожежних </w:t>
            </w:r>
          </w:p>
        </w:tc>
        <w:tc>
          <w:tcPr>
            <w:tcW w:w="3218" w:type="dxa"/>
          </w:tcPr>
          <w:p w14:paraId="2AAAB7C0" w14:textId="56C09BF5" w:rsidR="00350075" w:rsidRPr="007561FA" w:rsidRDefault="007561FA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Відділ освіти Глухівської міської ради, відділ молоді та спорту Глухівської міської ради,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9855A3"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72580143" w14:textId="6160829C" w:rsidR="00350075" w:rsidRPr="007561FA" w:rsidRDefault="007561F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До 15 грудня 2025</w:t>
            </w:r>
            <w:r w:rsidRPr="00A634BD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3535503E" w14:textId="4A0BCACA" w:rsidR="00350075" w:rsidRPr="007561FA" w:rsidRDefault="007561FA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Здійснено заходи із залученням дружин юних рятувальників-пожежних. Утворено на добровільних засадах дружини юних рятувальників-пожежних</w:t>
            </w:r>
          </w:p>
        </w:tc>
      </w:tr>
      <w:tr w:rsidR="007561FA" w:rsidRPr="00A634BD" w14:paraId="423D4438" w14:textId="77777777" w:rsidTr="00916ADB">
        <w:tc>
          <w:tcPr>
            <w:tcW w:w="430" w:type="dxa"/>
          </w:tcPr>
          <w:p w14:paraId="56CEDC33" w14:textId="77777777" w:rsidR="007561FA" w:rsidRDefault="007561FA" w:rsidP="004B6741">
            <w:pPr>
              <w:pStyle w:val="TableParagraph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973" w:type="dxa"/>
          </w:tcPr>
          <w:p w14:paraId="58E26233" w14:textId="4D3147E4" w:rsidR="007561FA" w:rsidRPr="007561FA" w:rsidRDefault="007561FA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2)доброво</w:t>
            </w:r>
            <w:r w:rsidR="009855A3">
              <w:rPr>
                <w:sz w:val="24"/>
                <w:szCs w:val="24"/>
                <w:lang w:val="uk-UA"/>
              </w:rPr>
              <w:t xml:space="preserve">льчого пожежного руху </w:t>
            </w:r>
          </w:p>
        </w:tc>
        <w:tc>
          <w:tcPr>
            <w:tcW w:w="3218" w:type="dxa"/>
          </w:tcPr>
          <w:p w14:paraId="7FDE17EA" w14:textId="6722A1B1" w:rsidR="007561FA" w:rsidRPr="007561FA" w:rsidRDefault="00E00CA2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управління ДСНС у Сумській області</w:t>
            </w:r>
            <w:r w:rsidR="009855A3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0648609A" w14:textId="2B87BE18" w:rsidR="007561FA" w:rsidRPr="007561FA" w:rsidRDefault="00E00CA2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lastRenderedPageBreak/>
              <w:t>Протягом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21AE9956" w14:textId="03DFD709" w:rsidR="007561FA" w:rsidRPr="007561FA" w:rsidRDefault="00E00CA2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Здійснено заходи із залученням</w:t>
            </w:r>
            <w:r w:rsidR="00110AE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громадян до добровольчого пожежного руху</w:t>
            </w:r>
          </w:p>
        </w:tc>
      </w:tr>
      <w:tr w:rsidR="00E00CA2" w:rsidRPr="00A634BD" w14:paraId="5789B0BD" w14:textId="77777777" w:rsidTr="00916ADB">
        <w:tc>
          <w:tcPr>
            <w:tcW w:w="430" w:type="dxa"/>
          </w:tcPr>
          <w:p w14:paraId="28A72E68" w14:textId="25554B0C" w:rsidR="00E00CA2" w:rsidRPr="00E00CA2" w:rsidRDefault="0022310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 12</w:t>
            </w:r>
            <w:r w:rsidR="00E00CA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30AC1AE8" w14:textId="5719F262" w:rsidR="00E00CA2" w:rsidRPr="000C0C21" w:rsidRDefault="000C0C21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 та забезпечення функціонування класів безпеки в закладах освіти</w:t>
            </w:r>
          </w:p>
        </w:tc>
        <w:tc>
          <w:tcPr>
            <w:tcW w:w="3218" w:type="dxa"/>
          </w:tcPr>
          <w:p w14:paraId="559108ED" w14:textId="4FFB3CBB" w:rsidR="00E00CA2" w:rsidRPr="000C0C21" w:rsidRDefault="000C0C21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освіти Глухівської міської ради</w:t>
            </w:r>
            <w:r>
              <w:rPr>
                <w:sz w:val="24"/>
                <w:szCs w:val="24"/>
                <w:lang w:val="uk-UA"/>
              </w:rPr>
              <w:t>,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9855A3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4CD9E5E8" w14:textId="77777777" w:rsidR="00E00CA2" w:rsidRDefault="000C0C21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 грудня</w:t>
            </w:r>
          </w:p>
          <w:p w14:paraId="3810535A" w14:textId="5E55C754" w:rsidR="000C0C21" w:rsidRPr="000C0C21" w:rsidRDefault="000C0C21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38D48F96" w14:textId="77777777" w:rsidR="00E00CA2" w:rsidRDefault="00110AE8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Створено класи безпеки.</w:t>
            </w:r>
          </w:p>
          <w:p w14:paraId="655A62B5" w14:textId="6E8C91E9" w:rsidR="00110AE8" w:rsidRPr="000C0C21" w:rsidRDefault="00110AE8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Забезпечено функціонування класів безпеки.</w:t>
            </w:r>
          </w:p>
        </w:tc>
      </w:tr>
      <w:tr w:rsidR="007D6A85" w:rsidRPr="00A634BD" w14:paraId="1BD302CF" w14:textId="77777777" w:rsidTr="00916ADB">
        <w:tc>
          <w:tcPr>
            <w:tcW w:w="430" w:type="dxa"/>
          </w:tcPr>
          <w:p w14:paraId="4C6B6149" w14:textId="54907EAE" w:rsidR="007D6A85" w:rsidRPr="007D6A85" w:rsidRDefault="007D6A85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223102">
              <w:rPr>
                <w:sz w:val="24"/>
                <w:szCs w:val="24"/>
                <w:lang w:val="uk-UA"/>
              </w:rPr>
              <w:t xml:space="preserve">  13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4E7FF959" w14:textId="63EB50FA" w:rsidR="007D6A85" w:rsidRPr="007D6A85" w:rsidRDefault="007D6A85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Приведення положення про територіальну підсистему єдиної державної системи цивільного захисту Сумської області, ланки територіальної підсистеми єдиної державної системи цивільного захисту Сумської області та їх </w:t>
            </w:r>
            <w:proofErr w:type="spellStart"/>
            <w:r>
              <w:rPr>
                <w:sz w:val="24"/>
                <w:szCs w:val="24"/>
                <w:lang w:val="uk-UA"/>
              </w:rPr>
              <w:t>субланки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 відповідність до змін, внесених постановами Кабінету Міністрів України від 14 лютого 2023 р. №134 та від 13 серпня 2024</w:t>
            </w:r>
            <w:r w:rsidR="00B6797E">
              <w:rPr>
                <w:sz w:val="24"/>
                <w:szCs w:val="24"/>
                <w:lang w:val="uk-UA"/>
              </w:rPr>
              <w:t xml:space="preserve"> р. № 923</w:t>
            </w:r>
          </w:p>
        </w:tc>
        <w:tc>
          <w:tcPr>
            <w:tcW w:w="3218" w:type="dxa"/>
          </w:tcPr>
          <w:p w14:paraId="1E8D9E48" w14:textId="720C35E7" w:rsidR="007D6A85" w:rsidRPr="007D6A85" w:rsidRDefault="00B6797E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13DAFD86" w14:textId="77777777" w:rsidR="007D6A85" w:rsidRDefault="007D6A8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16 червня</w:t>
            </w:r>
          </w:p>
          <w:p w14:paraId="39FDE68E" w14:textId="5D16FE2A" w:rsidR="007D6A85" w:rsidRPr="007D6A85" w:rsidRDefault="007D6A8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5C82AA7A" w14:textId="5F49FE4C" w:rsidR="007D6A85" w:rsidRPr="007D6A85" w:rsidRDefault="00B6797E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3C5776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2B3EA7">
              <w:rPr>
                <w:sz w:val="24"/>
                <w:szCs w:val="24"/>
                <w:lang w:val="uk-UA"/>
              </w:rPr>
              <w:t>Положення про територіальну підсистему єдиної державної сис</w:t>
            </w:r>
            <w:r w:rsidR="003C5776" w:rsidRPr="002B3EA7">
              <w:rPr>
                <w:sz w:val="24"/>
                <w:szCs w:val="24"/>
                <w:lang w:val="uk-UA"/>
              </w:rPr>
              <w:t xml:space="preserve">теми цивільного захисту </w:t>
            </w:r>
            <w:r w:rsidRPr="002B3EA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області, ланки територіальної підсистеми єдиної державної системи цивільного захисту Сумської області та їх </w:t>
            </w:r>
            <w:proofErr w:type="spellStart"/>
            <w:r>
              <w:rPr>
                <w:sz w:val="24"/>
                <w:szCs w:val="24"/>
                <w:lang w:val="uk-UA"/>
              </w:rPr>
              <w:t>субланки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приведено у відповідність до змін, внесених постановами Кабінету Міністрів України від 14 лютого 2023 р. №134 та від 13 серпня 2024 р. № 923</w:t>
            </w:r>
          </w:p>
        </w:tc>
      </w:tr>
      <w:tr w:rsidR="001268FA" w:rsidRPr="00A634BD" w14:paraId="21D76565" w14:textId="77777777" w:rsidTr="00916ADB">
        <w:tc>
          <w:tcPr>
            <w:tcW w:w="430" w:type="dxa"/>
          </w:tcPr>
          <w:p w14:paraId="00F8B19D" w14:textId="5444269C" w:rsidR="001268FA" w:rsidRPr="001E6F13" w:rsidRDefault="0022310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14</w:t>
            </w:r>
            <w:r w:rsidR="001E6F1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5FC29226" w14:textId="220AAC6C" w:rsidR="001268FA" w:rsidRPr="001E6F13" w:rsidRDefault="001E6F13" w:rsidP="008C0B1C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B4592">
              <w:rPr>
                <w:sz w:val="24"/>
                <w:szCs w:val="24"/>
                <w:lang w:val="uk-UA"/>
              </w:rPr>
              <w:t>Утворення та уточнення складу сил цивільного</w:t>
            </w:r>
            <w:r w:rsidR="008554AE" w:rsidRPr="00AB4592">
              <w:rPr>
                <w:sz w:val="24"/>
                <w:szCs w:val="24"/>
                <w:lang w:val="uk-UA"/>
              </w:rPr>
              <w:t xml:space="preserve"> захисту </w:t>
            </w:r>
            <w:proofErr w:type="spellStart"/>
            <w:r w:rsidR="008554AE" w:rsidRPr="00AB4592">
              <w:rPr>
                <w:sz w:val="24"/>
                <w:szCs w:val="24"/>
                <w:lang w:val="uk-UA"/>
              </w:rPr>
              <w:t>субланок</w:t>
            </w:r>
            <w:proofErr w:type="spellEnd"/>
            <w:r w:rsidR="008554AE" w:rsidRPr="00AB4592">
              <w:rPr>
                <w:sz w:val="24"/>
                <w:szCs w:val="24"/>
                <w:lang w:val="uk-UA"/>
              </w:rPr>
              <w:t xml:space="preserve"> єдиної державної системи цив</w:t>
            </w:r>
            <w:r w:rsidR="00047816" w:rsidRPr="00AB4592">
              <w:rPr>
                <w:sz w:val="24"/>
                <w:szCs w:val="24"/>
                <w:lang w:val="uk-UA"/>
              </w:rPr>
              <w:t xml:space="preserve">ільного захисту Глухівської міської </w:t>
            </w:r>
            <w:proofErr w:type="spellStart"/>
            <w:r w:rsidR="00047816" w:rsidRPr="00AB4592">
              <w:rPr>
                <w:sz w:val="24"/>
                <w:szCs w:val="24"/>
                <w:lang w:val="uk-UA"/>
              </w:rPr>
              <w:t>териториальної</w:t>
            </w:r>
            <w:proofErr w:type="spellEnd"/>
            <w:r w:rsidR="00047816" w:rsidRPr="00AB4592">
              <w:rPr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3218" w:type="dxa"/>
          </w:tcPr>
          <w:p w14:paraId="466DABE6" w14:textId="31973207" w:rsidR="001268FA" w:rsidRPr="008554AE" w:rsidRDefault="008554AE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786871AA" w14:textId="553FC5B8" w:rsidR="001268FA" w:rsidRPr="008554AE" w:rsidRDefault="008554AE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59DD822A" w14:textId="161D43F1" w:rsidR="001268FA" w:rsidRPr="008554AE" w:rsidRDefault="00C10895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Уточнено склад сил цивільного захисту </w:t>
            </w:r>
            <w:proofErr w:type="spellStart"/>
            <w:r>
              <w:rPr>
                <w:sz w:val="24"/>
                <w:szCs w:val="24"/>
                <w:lang w:val="uk-UA"/>
              </w:rPr>
              <w:t>субланки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територіальної підсистеми єдиної державної системи цивільного захисту</w:t>
            </w:r>
          </w:p>
        </w:tc>
      </w:tr>
      <w:tr w:rsidR="00C10895" w:rsidRPr="00A634BD" w14:paraId="5B167FE0" w14:textId="77777777" w:rsidTr="00916ADB">
        <w:tc>
          <w:tcPr>
            <w:tcW w:w="430" w:type="dxa"/>
          </w:tcPr>
          <w:p w14:paraId="16591893" w14:textId="2B897A5C" w:rsidR="00C10895" w:rsidRPr="00C10895" w:rsidRDefault="0022310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15</w:t>
            </w:r>
            <w:r w:rsidR="00C1089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6388C723" w14:textId="77777777" w:rsidR="001C1B14" w:rsidRPr="00A634BD" w:rsidRDefault="001C1B14" w:rsidP="001C1B14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Оновлення (уточнення):</w:t>
            </w:r>
          </w:p>
          <w:p w14:paraId="114C7637" w14:textId="77777777" w:rsidR="001C1B14" w:rsidRPr="00A634BD" w:rsidRDefault="001C1B14" w:rsidP="001C1B14">
            <w:pPr>
              <w:pStyle w:val="TableParagraph"/>
              <w:spacing w:line="216" w:lineRule="auto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1)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плaнів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>:</w:t>
            </w:r>
          </w:p>
          <w:p w14:paraId="73107CC4" w14:textId="59339BB9" w:rsidR="00C10895" w:rsidRPr="001C1B14" w:rsidRDefault="001C1B14" w:rsidP="001C1B14">
            <w:pPr>
              <w:pStyle w:val="TableParagraph"/>
              <w:ind w:left="57" w:right="57"/>
              <w:rPr>
                <w:color w:val="FF0000"/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здійснення заходів з евакуації населення (працівників), матеріальних </w:t>
            </w:r>
            <w:r w:rsidRPr="00A634BD">
              <w:rPr>
                <w:color w:val="111111"/>
                <w:sz w:val="24"/>
                <w:szCs w:val="24"/>
                <w:lang w:val="uk-UA"/>
              </w:rPr>
              <w:t xml:space="preserve">i </w:t>
            </w:r>
            <w:r w:rsidRPr="00A634BD">
              <w:rPr>
                <w:sz w:val="24"/>
                <w:szCs w:val="24"/>
                <w:lang w:val="uk-UA"/>
              </w:rPr>
              <w:t>культурних цінностей у разі загрози, a6o виникнення надзвичайних ситуацій, цивіль</w:t>
            </w:r>
            <w:r>
              <w:rPr>
                <w:sz w:val="24"/>
                <w:szCs w:val="24"/>
                <w:lang w:val="uk-UA"/>
              </w:rPr>
              <w:t xml:space="preserve">ного захисту </w:t>
            </w:r>
          </w:p>
        </w:tc>
        <w:tc>
          <w:tcPr>
            <w:tcW w:w="3218" w:type="dxa"/>
          </w:tcPr>
          <w:p w14:paraId="5A8F6256" w14:textId="4D547BDB" w:rsidR="00C10895" w:rsidRPr="001C1B14" w:rsidRDefault="001C1B14" w:rsidP="0035007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1CFC6F72" w14:textId="77777777" w:rsidR="00C10895" w:rsidRDefault="001C1B1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квартал</w:t>
            </w:r>
          </w:p>
          <w:p w14:paraId="49BC7640" w14:textId="533E1B55" w:rsidR="001C1B14" w:rsidRPr="001C1B14" w:rsidRDefault="001C1B14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5E115C80" w14:textId="46D79576" w:rsidR="00C10895" w:rsidRPr="001C1B14" w:rsidRDefault="001C1B14" w:rsidP="00223102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Оновлено (уточнено та затверджено) план</w:t>
            </w:r>
            <w:r w:rsidRPr="00A634BD">
              <w:rPr>
                <w:color w:val="1F1F1F"/>
                <w:sz w:val="24"/>
                <w:szCs w:val="24"/>
                <w:lang w:val="uk-UA"/>
              </w:rPr>
              <w:t xml:space="preserve">и </w:t>
            </w:r>
            <w:r w:rsidRPr="00A634BD">
              <w:rPr>
                <w:sz w:val="24"/>
                <w:szCs w:val="24"/>
                <w:lang w:val="uk-UA"/>
              </w:rPr>
              <w:t xml:space="preserve">здійснення заходів з евакуації населення (працівників), матеріальних </w:t>
            </w:r>
            <w:r w:rsidRPr="00A634BD">
              <w:rPr>
                <w:color w:val="0F0F0F"/>
                <w:sz w:val="24"/>
                <w:szCs w:val="24"/>
                <w:lang w:val="uk-UA"/>
              </w:rPr>
              <w:t xml:space="preserve">i </w:t>
            </w:r>
            <w:r w:rsidRPr="00A634BD">
              <w:rPr>
                <w:sz w:val="24"/>
                <w:szCs w:val="24"/>
                <w:lang w:val="uk-UA"/>
              </w:rPr>
              <w:t>культурних цінностей у разі загрози виникнення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a6o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виникнення надзвичайних ситуацій. </w:t>
            </w:r>
          </w:p>
        </w:tc>
      </w:tr>
      <w:tr w:rsidR="001C1B14" w:rsidRPr="00A634BD" w14:paraId="6EB2B12B" w14:textId="77777777" w:rsidTr="00916ADB">
        <w:tc>
          <w:tcPr>
            <w:tcW w:w="430" w:type="dxa"/>
          </w:tcPr>
          <w:p w14:paraId="69CE8CD8" w14:textId="7E3A10D9" w:rsidR="001C1B14" w:rsidRPr="001C1B14" w:rsidRDefault="00223102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AB4592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6</w:t>
            </w:r>
            <w:r w:rsidR="001C1B14" w:rsidRPr="009D32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33FE25C4" w14:textId="3FDABCF9" w:rsidR="001C1B14" w:rsidRPr="00B66F70" w:rsidRDefault="005F799C" w:rsidP="005F799C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створення н</w:t>
            </w:r>
            <w:r w:rsidR="00B66F70" w:rsidRPr="00A634BD">
              <w:rPr>
                <w:sz w:val="24"/>
                <w:szCs w:val="24"/>
                <w:lang w:val="uk-UA"/>
              </w:rPr>
              <w:t>а об’єктах підвищеної</w:t>
            </w:r>
            <w:r w:rsidR="00B66F70">
              <w:rPr>
                <w:sz w:val="24"/>
                <w:szCs w:val="24"/>
                <w:lang w:val="uk-UA"/>
              </w:rPr>
              <w:t xml:space="preserve"> </w:t>
            </w:r>
            <w:r w:rsidR="00B66F70" w:rsidRPr="00A634BD">
              <w:rPr>
                <w:sz w:val="24"/>
                <w:szCs w:val="24"/>
                <w:lang w:val="uk-UA"/>
              </w:rPr>
              <w:t xml:space="preserve">небезпеки 1 та 2 класу автоматизованих систем раннього виявлення загрози виникнення надзвичайних ситуацій та оповіщення населення в разі ix виникнення в зонах </w:t>
            </w:r>
            <w:r w:rsidR="00B66F70" w:rsidRPr="00A634BD">
              <w:rPr>
                <w:sz w:val="24"/>
                <w:szCs w:val="24"/>
                <w:lang w:val="uk-UA"/>
              </w:rPr>
              <w:lastRenderedPageBreak/>
              <w:t xml:space="preserve">можливого ураження </w:t>
            </w:r>
            <w:r w:rsidR="00B66F70" w:rsidRPr="00A634BD">
              <w:rPr>
                <w:color w:val="181818"/>
                <w:sz w:val="24"/>
                <w:szCs w:val="24"/>
                <w:lang w:val="uk-UA"/>
              </w:rPr>
              <w:t xml:space="preserve">i </w:t>
            </w:r>
            <w:r w:rsidR="00B66F70" w:rsidRPr="00A634BD">
              <w:rPr>
                <w:sz w:val="24"/>
                <w:szCs w:val="24"/>
                <w:lang w:val="uk-UA"/>
              </w:rPr>
              <w:t>персоналу таких об’єктів</w:t>
            </w:r>
          </w:p>
        </w:tc>
        <w:tc>
          <w:tcPr>
            <w:tcW w:w="3218" w:type="dxa"/>
          </w:tcPr>
          <w:p w14:paraId="37FBAE3D" w14:textId="2897E158" w:rsidR="001C1B14" w:rsidRPr="00B66F70" w:rsidRDefault="005F799C" w:rsidP="005F799C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Суб’єкти господарювання, до сфер управління які належать </w:t>
            </w:r>
            <w:r w:rsidRPr="00A634BD">
              <w:rPr>
                <w:color w:val="131313"/>
                <w:sz w:val="24"/>
                <w:szCs w:val="24"/>
                <w:lang w:val="uk-UA"/>
              </w:rPr>
              <w:t>об</w:t>
            </w:r>
            <w:r w:rsidRPr="00A634BD">
              <w:rPr>
                <w:sz w:val="24"/>
                <w:szCs w:val="24"/>
                <w:lang w:val="uk-UA"/>
              </w:rPr>
              <w:t>’єкти підвищеної небезпеки 1 та 2 класу</w:t>
            </w:r>
            <w:r w:rsidR="00223102">
              <w:rPr>
                <w:sz w:val="24"/>
                <w:szCs w:val="24"/>
                <w:lang w:val="uk-UA"/>
              </w:rPr>
              <w:t xml:space="preserve"> (за згодою)</w:t>
            </w:r>
            <w:r w:rsidRPr="00A634BD">
              <w:rPr>
                <w:sz w:val="24"/>
                <w:szCs w:val="24"/>
                <w:lang w:val="uk-UA"/>
              </w:rPr>
              <w:t xml:space="preserve">, відділ з питань інформаційної та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правоохоронної діяльності апарату Глухівської міської ради та її виконавчого комітету</w:t>
            </w:r>
          </w:p>
        </w:tc>
        <w:tc>
          <w:tcPr>
            <w:tcW w:w="1528" w:type="dxa"/>
            <w:tcBorders>
              <w:right w:val="single" w:sz="4" w:space="0" w:color="auto"/>
            </w:tcBorders>
          </w:tcPr>
          <w:p w14:paraId="51E3559C" w14:textId="77777777" w:rsidR="001C1B14" w:rsidRDefault="005F799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До 25 грудня</w:t>
            </w:r>
          </w:p>
          <w:p w14:paraId="4D58326D" w14:textId="63B1476F" w:rsidR="005F799C" w:rsidRPr="00B66F70" w:rsidRDefault="005F799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4554" w:type="dxa"/>
            <w:tcBorders>
              <w:left w:val="single" w:sz="4" w:space="0" w:color="auto"/>
            </w:tcBorders>
          </w:tcPr>
          <w:p w14:paraId="651E6C76" w14:textId="77777777" w:rsidR="00A85CE3" w:rsidRPr="00A634BD" w:rsidRDefault="00A85CE3" w:rsidP="00A85CE3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20 відсотків об’єктів підвищеної</w:t>
            </w:r>
          </w:p>
          <w:p w14:paraId="4B935863" w14:textId="7099BA91" w:rsidR="001C1B14" w:rsidRPr="00B66F70" w:rsidRDefault="00A85CE3" w:rsidP="00223102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небезпеки 1 та 2 класу облаштовані автоматизованими системами раннього виявлення загрози виникнення надзвичайних ситуацій та оповіщення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населення </w:t>
            </w:r>
          </w:p>
        </w:tc>
      </w:tr>
      <w:tr w:rsidR="009B50C5" w:rsidRPr="00A634BD" w14:paraId="53E34F2A" w14:textId="77777777" w:rsidTr="00916ADB">
        <w:tc>
          <w:tcPr>
            <w:tcW w:w="14703" w:type="dxa"/>
            <w:gridSpan w:val="5"/>
          </w:tcPr>
          <w:p w14:paraId="17EEB983" w14:textId="77777777" w:rsidR="009B50C5" w:rsidRDefault="009B50C5" w:rsidP="009B50C5">
            <w:pPr>
              <w:pStyle w:val="TableParagraph"/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lastRenderedPageBreak/>
              <w:t xml:space="preserve">Заходи </w:t>
            </w:r>
            <w:r w:rsidRPr="00A634BD">
              <w:rPr>
                <w:sz w:val="24"/>
                <w:szCs w:val="24"/>
                <w:lang w:val="uk-UA"/>
              </w:rPr>
              <w:t xml:space="preserve">з </w:t>
            </w:r>
            <w:r w:rsidRPr="00A634BD">
              <w:rPr>
                <w:b/>
                <w:sz w:val="24"/>
                <w:szCs w:val="24"/>
                <w:lang w:val="uk-UA"/>
              </w:rPr>
              <w:t>підготовки та визначення стану готовності до виконання завдань за призначенням органів управління, сил та засобів територіальної підсистеми єдиної державної системи цивільного захисту</w:t>
            </w:r>
          </w:p>
          <w:p w14:paraId="3C4F93BB" w14:textId="77777777" w:rsidR="009B50C5" w:rsidRPr="009B50C5" w:rsidRDefault="009B50C5" w:rsidP="009B50C5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3501A" w:rsidRPr="0013501A" w14:paraId="0D357148" w14:textId="77777777" w:rsidTr="00916ADB">
        <w:trPr>
          <w:trHeight w:val="386"/>
        </w:trPr>
        <w:tc>
          <w:tcPr>
            <w:tcW w:w="430" w:type="dxa"/>
          </w:tcPr>
          <w:p w14:paraId="3870D75D" w14:textId="1C7849D1" w:rsidR="0013501A" w:rsidRDefault="00492116" w:rsidP="009B50C5">
            <w:pPr>
              <w:pStyle w:val="TableParagraph"/>
              <w:ind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</w:t>
            </w:r>
          </w:p>
        </w:tc>
        <w:tc>
          <w:tcPr>
            <w:tcW w:w="4973" w:type="dxa"/>
          </w:tcPr>
          <w:p w14:paraId="7BD68CBF" w14:textId="3BA0A21F" w:rsidR="00492116" w:rsidRDefault="00492116" w:rsidP="00492116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sz w:val="24"/>
                <w:szCs w:val="24"/>
                <w:lang w:val="ru-RU"/>
              </w:rPr>
              <w:t>::</w:t>
            </w:r>
            <w:proofErr w:type="gramEnd"/>
          </w:p>
          <w:p w14:paraId="5C02D3FD" w14:textId="55FA0D2E" w:rsidR="0013501A" w:rsidRDefault="00611F2E" w:rsidP="00611F2E">
            <w:pPr>
              <w:pStyle w:val="TableParagraph"/>
              <w:numPr>
                <w:ilvl w:val="0"/>
                <w:numId w:val="8"/>
              </w:numPr>
              <w:ind w:right="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штабних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67016">
              <w:rPr>
                <w:sz w:val="24"/>
                <w:szCs w:val="24"/>
                <w:lang w:val="ru-RU"/>
              </w:rPr>
              <w:t>тренувань</w:t>
            </w:r>
            <w:proofErr w:type="spellEnd"/>
            <w:r w:rsidR="00C67016">
              <w:rPr>
                <w:sz w:val="24"/>
                <w:szCs w:val="24"/>
                <w:lang w:val="ru-RU"/>
              </w:rPr>
              <w:t xml:space="preserve"> з </w:t>
            </w:r>
            <w:r>
              <w:rPr>
                <w:sz w:val="24"/>
                <w:szCs w:val="24"/>
                <w:lang w:val="ru-RU"/>
              </w:rPr>
              <w:t xml:space="preserve">органами </w:t>
            </w: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субланок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підсистеми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єдиної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системи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захисту</w:t>
            </w:r>
            <w:proofErr w:type="spellEnd"/>
          </w:p>
        </w:tc>
        <w:tc>
          <w:tcPr>
            <w:tcW w:w="3218" w:type="dxa"/>
          </w:tcPr>
          <w:p w14:paraId="738B7C81" w14:textId="6D821614" w:rsidR="0013501A" w:rsidRPr="0013501A" w:rsidRDefault="00492116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Навчально-методичний центр цивільного захисту та безпеки життєдіял</w:t>
            </w:r>
            <w:r>
              <w:rPr>
                <w:sz w:val="24"/>
                <w:szCs w:val="24"/>
                <w:lang w:val="uk-UA"/>
              </w:rPr>
              <w:t>ьності</w:t>
            </w:r>
            <w:r w:rsidR="00C67016">
              <w:rPr>
                <w:sz w:val="24"/>
                <w:szCs w:val="24"/>
                <w:lang w:val="uk-UA"/>
              </w:rPr>
              <w:t xml:space="preserve"> (за згодою)</w:t>
            </w:r>
            <w:r w:rsidR="007B0E7A">
              <w:rPr>
                <w:sz w:val="24"/>
                <w:szCs w:val="24"/>
                <w:lang w:val="uk-UA"/>
              </w:rPr>
              <w:t>,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7B0E7A">
              <w:rPr>
                <w:sz w:val="24"/>
                <w:szCs w:val="24"/>
                <w:lang w:val="uk-UA"/>
              </w:rPr>
              <w:t>в</w:t>
            </w:r>
            <w:r w:rsidR="00011098"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апарату Глухівської міської ради та її виконавчого комітету</w:t>
            </w:r>
            <w:r w:rsidR="00011098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11098"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011098"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7B0E7A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28" w:type="dxa"/>
          </w:tcPr>
          <w:p w14:paraId="780DA921" w14:textId="77777777" w:rsidR="00011098" w:rsidRDefault="00611F2E" w:rsidP="00C6701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 15грудня</w:t>
            </w:r>
          </w:p>
          <w:p w14:paraId="49345AC5" w14:textId="0699EBDE" w:rsidR="00611F2E" w:rsidRDefault="00611F2E" w:rsidP="00C67016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2025 року</w:t>
            </w:r>
          </w:p>
        </w:tc>
        <w:tc>
          <w:tcPr>
            <w:tcW w:w="4554" w:type="dxa"/>
          </w:tcPr>
          <w:p w14:paraId="788B25C8" w14:textId="5953C16C" w:rsidR="00C67016" w:rsidRDefault="00611F2E" w:rsidP="00C67016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Проведено </w:t>
            </w:r>
            <w:proofErr w:type="spellStart"/>
            <w:r>
              <w:rPr>
                <w:sz w:val="24"/>
                <w:szCs w:val="24"/>
                <w:lang w:val="ru-RU"/>
              </w:rPr>
              <w:t>штабні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тренування,відпрацьовано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злагодженість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оперативність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органів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отримано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практичні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навички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із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запобігання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надзвичайним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ситуаціям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ліквідації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їх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наслідків,подано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здійснення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заходу до </w:t>
            </w:r>
            <w:proofErr w:type="spellStart"/>
            <w:r w:rsidR="009D7A1E">
              <w:rPr>
                <w:sz w:val="24"/>
                <w:szCs w:val="24"/>
                <w:lang w:val="ru-RU"/>
              </w:rPr>
              <w:t>територіального</w:t>
            </w:r>
            <w:proofErr w:type="spellEnd"/>
            <w:r w:rsidR="009D7A1E">
              <w:rPr>
                <w:sz w:val="24"/>
                <w:szCs w:val="24"/>
                <w:lang w:val="ru-RU"/>
              </w:rPr>
              <w:t xml:space="preserve"> органу ДСНС</w:t>
            </w:r>
          </w:p>
        </w:tc>
      </w:tr>
      <w:tr w:rsidR="00D73F0F" w:rsidRPr="009B78BA" w14:paraId="203A2F57" w14:textId="77777777" w:rsidTr="00916ADB">
        <w:trPr>
          <w:trHeight w:val="386"/>
        </w:trPr>
        <w:tc>
          <w:tcPr>
            <w:tcW w:w="430" w:type="dxa"/>
          </w:tcPr>
          <w:p w14:paraId="26C8C031" w14:textId="3F1E406A" w:rsidR="00D73F0F" w:rsidRDefault="00D73F0F" w:rsidP="009B50C5">
            <w:pPr>
              <w:pStyle w:val="TableParagraph"/>
              <w:ind w:right="5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973" w:type="dxa"/>
          </w:tcPr>
          <w:p w14:paraId="7E81DF21" w14:textId="39FE341F" w:rsidR="00D73F0F" w:rsidRDefault="00D73F0F" w:rsidP="00CF49E6">
            <w:pPr>
              <w:pStyle w:val="TableParagraph"/>
              <w:numPr>
                <w:ilvl w:val="0"/>
                <w:numId w:val="8"/>
              </w:numPr>
              <w:ind w:right="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D73F0F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  <w:lang w:val="ru-RU"/>
              </w:rPr>
              <w:t>єктових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тренувань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 закладах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вищо</w:t>
            </w:r>
            <w:r w:rsidR="00CF49E6">
              <w:rPr>
                <w:sz w:val="24"/>
                <w:szCs w:val="24"/>
                <w:lang w:val="ru-RU"/>
              </w:rPr>
              <w:t>ї</w:t>
            </w:r>
            <w:proofErr w:type="spellEnd"/>
            <w:r w:rsidR="00CF49E6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освіти</w:t>
            </w:r>
            <w:proofErr w:type="spellEnd"/>
            <w:proofErr w:type="gramEnd"/>
          </w:p>
        </w:tc>
        <w:tc>
          <w:tcPr>
            <w:tcW w:w="3218" w:type="dxa"/>
          </w:tcPr>
          <w:p w14:paraId="5759F231" w14:textId="6BF6FF37" w:rsidR="00D73F0F" w:rsidRPr="00D73F0F" w:rsidRDefault="007B0E7A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Навчально-методичний центр цивільного захисту та безпеки життєдіял</w:t>
            </w:r>
            <w:r>
              <w:rPr>
                <w:sz w:val="24"/>
                <w:szCs w:val="24"/>
                <w:lang w:val="uk-UA"/>
              </w:rPr>
              <w:t>ьності</w:t>
            </w:r>
            <w:r w:rsidR="00C67016">
              <w:rPr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sz w:val="24"/>
                <w:szCs w:val="24"/>
                <w:lang w:val="uk-UA"/>
              </w:rPr>
              <w:t>,</w:t>
            </w:r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</w:t>
            </w:r>
            <w:r w:rsidR="00D73F0F"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апарату Глухівської міської ради та її виконавчого комітету</w:t>
            </w:r>
            <w:r w:rsidR="00D73F0F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73F0F"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D73F0F"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 w:rsidR="00F552F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528" w:type="dxa"/>
          </w:tcPr>
          <w:p w14:paraId="4D8C85AA" w14:textId="77777777" w:rsidR="00D73F0F" w:rsidRDefault="00D73F0F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 </w:t>
            </w:r>
            <w:proofErr w:type="spellStart"/>
            <w:r>
              <w:rPr>
                <w:sz w:val="24"/>
                <w:szCs w:val="24"/>
                <w:lang w:val="ru-RU"/>
              </w:rPr>
              <w:t>окремим</w:t>
            </w:r>
            <w:proofErr w:type="spellEnd"/>
          </w:p>
          <w:p w14:paraId="30AD2FB9" w14:textId="22F0B9A7" w:rsidR="005F0ADC" w:rsidRDefault="005F0AD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4554" w:type="dxa"/>
          </w:tcPr>
          <w:p w14:paraId="02E2836A" w14:textId="414E18A7" w:rsidR="00D73F0F" w:rsidRDefault="005F0AD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Проведено </w:t>
            </w: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5F0ADC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  <w:lang w:val="ru-RU"/>
              </w:rPr>
              <w:t>єктові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тренування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,</w:t>
            </w:r>
            <w:proofErr w:type="spellStart"/>
            <w:r>
              <w:rPr>
                <w:sz w:val="24"/>
                <w:szCs w:val="24"/>
                <w:lang w:val="ru-RU"/>
              </w:rPr>
              <w:t>відпрацьовано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практичні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навички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здобуто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знання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та </w:t>
            </w:r>
            <w:proofErr w:type="spellStart"/>
            <w:r>
              <w:rPr>
                <w:sz w:val="24"/>
                <w:szCs w:val="24"/>
                <w:lang w:val="ru-RU"/>
              </w:rPr>
              <w:t>вміння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особистої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sz w:val="24"/>
                <w:szCs w:val="24"/>
                <w:lang w:val="ru-RU"/>
              </w:rPr>
              <w:t>умовах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загрози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виникнення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надзвичайної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ситуації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користування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засобами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захисту,вивчення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правил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пожежної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безпеки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та основ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цивільного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B78BA">
              <w:rPr>
                <w:sz w:val="24"/>
                <w:szCs w:val="24"/>
                <w:lang w:val="ru-RU"/>
              </w:rPr>
              <w:t>захисту</w:t>
            </w:r>
            <w:proofErr w:type="spellEnd"/>
            <w:r w:rsidR="009B78BA">
              <w:rPr>
                <w:sz w:val="24"/>
                <w:szCs w:val="24"/>
                <w:lang w:val="ru-RU"/>
              </w:rPr>
              <w:t>.</w:t>
            </w:r>
          </w:p>
          <w:p w14:paraId="7F0C9196" w14:textId="6B22E04B" w:rsidR="009B78BA" w:rsidRPr="005F0ADC" w:rsidRDefault="009B78BA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 xml:space="preserve">Подано </w:t>
            </w:r>
            <w:proofErr w:type="spellStart"/>
            <w:r>
              <w:rPr>
                <w:sz w:val="24"/>
                <w:szCs w:val="24"/>
                <w:lang w:val="ru-RU"/>
              </w:rPr>
              <w:t>звіт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/>
              </w:rPr>
              <w:t>здійснення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заходу до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органу ДСНС</w:t>
            </w:r>
          </w:p>
        </w:tc>
      </w:tr>
      <w:tr w:rsidR="009B78BA" w:rsidRPr="009B78BA" w14:paraId="3BBEC2FB" w14:textId="77777777" w:rsidTr="00916ADB">
        <w:trPr>
          <w:trHeight w:val="386"/>
        </w:trPr>
        <w:tc>
          <w:tcPr>
            <w:tcW w:w="430" w:type="dxa"/>
          </w:tcPr>
          <w:p w14:paraId="7B18E796" w14:textId="4CC485F6" w:rsidR="009B78BA" w:rsidRDefault="007B0E7A" w:rsidP="009B50C5">
            <w:pPr>
              <w:pStyle w:val="TableParagraph"/>
              <w:ind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  <w:r w:rsidR="009B78BA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973" w:type="dxa"/>
          </w:tcPr>
          <w:p w14:paraId="3A1E18DD" w14:textId="77777777" w:rsidR="009B78BA" w:rsidRDefault="00992956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  <w:proofErr w:type="spellStart"/>
            <w:r w:rsidRPr="00675C05">
              <w:rPr>
                <w:sz w:val="24"/>
                <w:szCs w:val="24"/>
                <w:lang w:val="ru-RU"/>
              </w:rPr>
              <w:t>Здійснення</w:t>
            </w:r>
            <w:proofErr w:type="spellEnd"/>
            <w:r w:rsidRPr="00675C05">
              <w:rPr>
                <w:sz w:val="24"/>
                <w:szCs w:val="24"/>
                <w:lang w:val="ru-RU"/>
              </w:rPr>
              <w:t xml:space="preserve"> комплексу </w:t>
            </w:r>
            <w:proofErr w:type="spellStart"/>
            <w:r w:rsidRPr="00675C05">
              <w:rPr>
                <w:sz w:val="24"/>
                <w:szCs w:val="24"/>
                <w:lang w:val="ru-RU"/>
              </w:rPr>
              <w:t>заходів</w:t>
            </w:r>
            <w:proofErr w:type="spellEnd"/>
            <w:r w:rsidRPr="00675C0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C05">
              <w:rPr>
                <w:sz w:val="24"/>
                <w:szCs w:val="24"/>
                <w:lang w:val="ru-RU"/>
              </w:rPr>
              <w:t>із</w:t>
            </w:r>
            <w:proofErr w:type="spellEnd"/>
            <w:r w:rsidRPr="00675C05">
              <w:rPr>
                <w:sz w:val="24"/>
                <w:szCs w:val="24"/>
                <w:lang w:val="ru-RU"/>
              </w:rPr>
              <w:t>:</w:t>
            </w:r>
          </w:p>
          <w:p w14:paraId="152F4627" w14:textId="5AB204A0" w:rsidR="006D1B50" w:rsidRDefault="00CC7268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r w:rsidR="00920BFA">
              <w:rPr>
                <w:sz w:val="24"/>
                <w:szCs w:val="24"/>
                <w:lang w:val="ru-RU"/>
              </w:rPr>
              <w:t>апобігання</w:t>
            </w:r>
            <w:proofErr w:type="spellEnd"/>
            <w:r w:rsidR="00920BF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>
              <w:rPr>
                <w:sz w:val="24"/>
                <w:szCs w:val="24"/>
                <w:lang w:val="ru-RU"/>
              </w:rPr>
              <w:t>виникненню</w:t>
            </w:r>
            <w:proofErr w:type="spellEnd"/>
            <w:r w:rsidR="00920BFA">
              <w:rPr>
                <w:sz w:val="24"/>
                <w:szCs w:val="24"/>
                <w:lang w:val="ru-RU"/>
              </w:rPr>
              <w:t>:</w:t>
            </w:r>
          </w:p>
          <w:p w14:paraId="6EFDCA42" w14:textId="77777777" w:rsidR="006D1B50" w:rsidRDefault="006D1B50" w:rsidP="006D1B50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61EA98E8" w14:textId="521750D4" w:rsidR="00920BFA" w:rsidRPr="00F767FC" w:rsidRDefault="00F767FC" w:rsidP="00F767FC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67FC">
              <w:rPr>
                <w:sz w:val="24"/>
                <w:szCs w:val="24"/>
                <w:lang w:val="ru-RU"/>
              </w:rPr>
              <w:t>поже</w:t>
            </w:r>
            <w:r w:rsidR="00920BFA" w:rsidRPr="00F767FC">
              <w:rPr>
                <w:sz w:val="24"/>
                <w:szCs w:val="24"/>
                <w:lang w:val="ru-RU"/>
              </w:rPr>
              <w:t>ж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природних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20BFA" w:rsidRPr="00F767FC">
              <w:rPr>
                <w:sz w:val="24"/>
                <w:szCs w:val="24"/>
                <w:lang w:val="ru-RU"/>
              </w:rPr>
              <w:t>екосистемах,на</w:t>
            </w:r>
            <w:proofErr w:type="spellEnd"/>
            <w:proofErr w:type="gram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торфовищах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920BFA" w:rsidRPr="00F767FC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сільськогосподарських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угіддях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, у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лісових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масивах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лісових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насадженнях,на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територіях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об’єктах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природно-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заповідного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фонду та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інших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відкритих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ділянках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місцевості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протягом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пожежонебезпечного</w:t>
            </w:r>
            <w:proofErr w:type="spellEnd"/>
            <w:r w:rsidR="00920BFA" w:rsidRPr="00F767F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0BFA" w:rsidRPr="00F767FC">
              <w:rPr>
                <w:sz w:val="24"/>
                <w:szCs w:val="24"/>
                <w:lang w:val="ru-RU"/>
              </w:rPr>
              <w:t>періоду</w:t>
            </w:r>
            <w:proofErr w:type="spellEnd"/>
          </w:p>
          <w:p w14:paraId="76F125FE" w14:textId="3B9BD3CA" w:rsidR="00992956" w:rsidRPr="00F767FC" w:rsidRDefault="00992956" w:rsidP="00F767FC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1C4B720B" w14:textId="77777777" w:rsidR="00413070" w:rsidRPr="00F767FC" w:rsidRDefault="00413070" w:rsidP="00F767FC">
            <w:pPr>
              <w:pStyle w:val="TableParagraph"/>
              <w:ind w:left="417" w:right="57"/>
              <w:jc w:val="both"/>
              <w:rPr>
                <w:sz w:val="24"/>
                <w:szCs w:val="24"/>
                <w:lang w:val="ru-RU"/>
              </w:rPr>
            </w:pPr>
          </w:p>
          <w:p w14:paraId="1562D1B6" w14:textId="77777777" w:rsidR="00413070" w:rsidRPr="00675C05" w:rsidRDefault="00413070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0B13F20F" w14:textId="77777777" w:rsidR="00413070" w:rsidRPr="00675C05" w:rsidRDefault="00413070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1739F31B" w14:textId="77777777" w:rsidR="00413070" w:rsidRPr="00675C05" w:rsidRDefault="00413070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25301B7E" w14:textId="77777777" w:rsidR="00413070" w:rsidRPr="00675C05" w:rsidRDefault="00413070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419B6B98" w14:textId="77777777" w:rsidR="00413070" w:rsidRPr="00675C05" w:rsidRDefault="00413070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0F5038A7" w14:textId="77777777" w:rsidR="006C1CA8" w:rsidRPr="00675C05" w:rsidRDefault="006C1CA8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56A8A65A" w14:textId="77777777" w:rsidR="000C0276" w:rsidRDefault="000C0276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37784F9D" w14:textId="77777777" w:rsidR="007438F4" w:rsidRDefault="007438F4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0E541869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4B393F13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6E3587F4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34F436E3" w14:textId="5D931A64" w:rsidR="00E26B83" w:rsidRDefault="00E26B83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нещасних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випадків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людьми на </w:t>
            </w:r>
            <w:proofErr w:type="spellStart"/>
            <w:r>
              <w:rPr>
                <w:sz w:val="24"/>
                <w:szCs w:val="24"/>
                <w:lang w:val="ru-RU"/>
              </w:rPr>
              <w:t>водних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E26B83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  <w:lang w:val="ru-RU"/>
              </w:rPr>
              <w:t>єктах</w:t>
            </w:r>
            <w:proofErr w:type="spellEnd"/>
          </w:p>
          <w:p w14:paraId="17EA67E4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16A04140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1CF404EA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586D39DE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7151EC53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6EE4193F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11546C63" w14:textId="77777777" w:rsidR="00E26B83" w:rsidRDefault="00E26B83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54E64DC8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36393966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4C5BBCFE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766E4C4A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0071A1EE" w14:textId="77777777" w:rsidR="00B84BC5" w:rsidRDefault="00B84BC5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  <w:p w14:paraId="4F231073" w14:textId="77777777" w:rsidR="00413070" w:rsidRDefault="00D55AA1" w:rsidP="00E26B83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  <w:proofErr w:type="spellStart"/>
            <w:r w:rsidRPr="00675C05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675C0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5C05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675C05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6C1CA8" w:rsidRPr="00675C05">
              <w:rPr>
                <w:sz w:val="24"/>
                <w:szCs w:val="24"/>
                <w:lang w:val="ru-RU"/>
              </w:rPr>
              <w:t>об’єктах</w:t>
            </w:r>
            <w:proofErr w:type="spellEnd"/>
            <w:r w:rsidR="006C1CA8" w:rsidRPr="00675C0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C1CA8" w:rsidRPr="00675C05">
              <w:rPr>
                <w:sz w:val="24"/>
                <w:szCs w:val="24"/>
                <w:lang w:val="ru-RU"/>
              </w:rPr>
              <w:t>соціальної</w:t>
            </w:r>
            <w:proofErr w:type="spellEnd"/>
            <w:r w:rsidR="006C1CA8" w:rsidRPr="00675C0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C1CA8" w:rsidRPr="00675C05">
              <w:rPr>
                <w:sz w:val="24"/>
                <w:szCs w:val="24"/>
                <w:lang w:val="ru-RU"/>
              </w:rPr>
              <w:t>сфери</w:t>
            </w:r>
            <w:proofErr w:type="spellEnd"/>
            <w:r w:rsidR="006C1CA8" w:rsidRPr="00675C05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6C1CA8" w:rsidRPr="00675C05">
              <w:rPr>
                <w:sz w:val="24"/>
                <w:szCs w:val="24"/>
                <w:lang w:val="ru-RU"/>
              </w:rPr>
              <w:t>інфра</w:t>
            </w:r>
            <w:r w:rsidR="00675C05" w:rsidRPr="00675C05">
              <w:rPr>
                <w:sz w:val="24"/>
                <w:szCs w:val="24"/>
                <w:lang w:val="ru-RU"/>
              </w:rPr>
              <w:t>структури</w:t>
            </w:r>
            <w:proofErr w:type="spellEnd"/>
          </w:p>
          <w:p w14:paraId="0F3AD9DB" w14:textId="77777777" w:rsidR="00466617" w:rsidRDefault="00466617" w:rsidP="002D0F3A">
            <w:pPr>
              <w:pStyle w:val="TableParagraph"/>
              <w:ind w:left="417" w:right="57"/>
              <w:rPr>
                <w:sz w:val="24"/>
                <w:szCs w:val="24"/>
                <w:lang w:val="ru-RU"/>
              </w:rPr>
            </w:pPr>
          </w:p>
          <w:p w14:paraId="6ECED194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0F4AFCC6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4AD001E2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28E51FA8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78FC40BA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004C1177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0146B94F" w14:textId="77777777" w:rsidR="00E26B83" w:rsidRDefault="00E26B83" w:rsidP="00E26B83">
            <w:pPr>
              <w:pStyle w:val="TableParagraph"/>
              <w:ind w:right="57"/>
              <w:rPr>
                <w:color w:val="0070C0"/>
                <w:sz w:val="24"/>
                <w:szCs w:val="24"/>
                <w:lang w:val="ru-RU"/>
              </w:rPr>
            </w:pPr>
          </w:p>
          <w:p w14:paraId="5660A607" w14:textId="51811375" w:rsidR="00E26B83" w:rsidRPr="002974ED" w:rsidRDefault="00E26B83" w:rsidP="00E26B83">
            <w:pPr>
              <w:pStyle w:val="TableParagraph"/>
              <w:ind w:right="57"/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14:paraId="17CAC310" w14:textId="77777777" w:rsidR="002974ED" w:rsidRDefault="002974ED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58AA0A23" w14:textId="77777777" w:rsidR="002974ED" w:rsidRDefault="002974ED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0E53CBF1" w14:textId="77777777" w:rsidR="002974ED" w:rsidRDefault="002974ED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6E3ADC91" w14:textId="77777777" w:rsidR="002E2404" w:rsidRDefault="002E2404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55F16E9C" w14:textId="77777777" w:rsidR="0062784B" w:rsidRDefault="0062784B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146428D3" w14:textId="77777777" w:rsidR="00466617" w:rsidRDefault="00466617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E26B83">
              <w:rPr>
                <w:sz w:val="24"/>
                <w:szCs w:val="24"/>
                <w:lang w:val="ru-RU"/>
              </w:rPr>
              <w:t>нещасних</w:t>
            </w:r>
            <w:proofErr w:type="spellEnd"/>
            <w:r w:rsidRPr="00E26B8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B83">
              <w:rPr>
                <w:sz w:val="24"/>
                <w:szCs w:val="24"/>
                <w:lang w:val="ru-RU"/>
              </w:rPr>
              <w:t>випадків</w:t>
            </w:r>
            <w:proofErr w:type="spellEnd"/>
            <w:r w:rsidRPr="00E26B8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B83">
              <w:rPr>
                <w:sz w:val="24"/>
                <w:szCs w:val="24"/>
                <w:lang w:val="ru-RU"/>
              </w:rPr>
              <w:t>із</w:t>
            </w:r>
            <w:proofErr w:type="spellEnd"/>
            <w:r w:rsidRPr="00E26B83">
              <w:rPr>
                <w:sz w:val="24"/>
                <w:szCs w:val="24"/>
                <w:lang w:val="ru-RU"/>
              </w:rPr>
              <w:t xml:space="preserve"> людьми </w:t>
            </w:r>
            <w:proofErr w:type="spellStart"/>
            <w:r w:rsidRPr="00E26B83">
              <w:rPr>
                <w:sz w:val="24"/>
                <w:szCs w:val="24"/>
                <w:lang w:val="ru-RU"/>
              </w:rPr>
              <w:t>під</w:t>
            </w:r>
            <w:proofErr w:type="spellEnd"/>
            <w:r w:rsidRPr="00E26B83">
              <w:rPr>
                <w:sz w:val="24"/>
                <w:szCs w:val="24"/>
                <w:lang w:val="ru-RU"/>
              </w:rPr>
              <w:t xml:space="preserve"> час контакту з </w:t>
            </w:r>
            <w:proofErr w:type="spellStart"/>
            <w:r w:rsidRPr="00E26B83">
              <w:rPr>
                <w:sz w:val="24"/>
                <w:szCs w:val="24"/>
                <w:lang w:val="ru-RU"/>
              </w:rPr>
              <w:t>вибухонебезпечними</w:t>
            </w:r>
            <w:proofErr w:type="spellEnd"/>
            <w:r w:rsidRPr="00E26B83">
              <w:rPr>
                <w:sz w:val="24"/>
                <w:szCs w:val="24"/>
                <w:lang w:val="ru-RU"/>
              </w:rPr>
              <w:t xml:space="preserve"> предметами (снарядами,</w:t>
            </w:r>
            <w:r w:rsidR="00A04A2C" w:rsidRPr="00E26B8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B83">
              <w:rPr>
                <w:sz w:val="24"/>
                <w:szCs w:val="24"/>
                <w:lang w:val="ru-RU"/>
              </w:rPr>
              <w:t>мінами</w:t>
            </w:r>
            <w:proofErr w:type="spellEnd"/>
            <w:proofErr w:type="gramStart"/>
            <w:r w:rsidR="00A04A2C" w:rsidRPr="00E26B83">
              <w:rPr>
                <w:sz w:val="24"/>
                <w:szCs w:val="24"/>
                <w:lang w:val="ru-RU"/>
              </w:rPr>
              <w:t xml:space="preserve">, </w:t>
            </w:r>
            <w:r w:rsidRPr="00E26B83">
              <w:rPr>
                <w:sz w:val="24"/>
                <w:szCs w:val="24"/>
                <w:lang w:val="ru-RU"/>
              </w:rPr>
              <w:t>,ракетами</w:t>
            </w:r>
            <w:proofErr w:type="gramEnd"/>
            <w:r w:rsidRPr="00E26B8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6B83">
              <w:rPr>
                <w:sz w:val="24"/>
                <w:szCs w:val="24"/>
                <w:lang w:val="ru-RU"/>
              </w:rPr>
              <w:t>тощо</w:t>
            </w:r>
            <w:proofErr w:type="spellEnd"/>
            <w:r w:rsidR="00A04A2C" w:rsidRPr="00E26B83">
              <w:rPr>
                <w:sz w:val="24"/>
                <w:szCs w:val="24"/>
                <w:lang w:val="ru-RU"/>
              </w:rPr>
              <w:t>)</w:t>
            </w:r>
          </w:p>
          <w:p w14:paraId="2A6CF54A" w14:textId="77777777" w:rsidR="00B6223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310AD83F" w14:textId="77777777" w:rsidR="00B6223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0816C3DA" w14:textId="77777777" w:rsidR="00B6223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6C64494D" w14:textId="77777777" w:rsidR="00B6223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5E5CF745" w14:textId="77777777" w:rsidR="00B6223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2F870C47" w14:textId="77777777" w:rsidR="00B6223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1C992C36" w14:textId="77777777" w:rsidR="0062784B" w:rsidRDefault="0062784B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05796A45" w14:textId="3607127D" w:rsidR="00B62235" w:rsidRPr="00675C05" w:rsidRDefault="00B62235" w:rsidP="00E26B83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2)</w:t>
            </w:r>
            <w:proofErr w:type="spellStart"/>
            <w:r>
              <w:rPr>
                <w:sz w:val="24"/>
                <w:szCs w:val="24"/>
                <w:lang w:val="ru-RU"/>
              </w:rPr>
              <w:t>Забезпечення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завдань,за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призначенням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пожежно-рятувальними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підрозділами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місцевої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пожежної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охорони</w:t>
            </w:r>
            <w:proofErr w:type="spellEnd"/>
          </w:p>
        </w:tc>
        <w:tc>
          <w:tcPr>
            <w:tcW w:w="3218" w:type="dxa"/>
          </w:tcPr>
          <w:p w14:paraId="00BD8EE9" w14:textId="77777777" w:rsidR="00D44A51" w:rsidRDefault="00D44A51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29EFFF8" w14:textId="77777777" w:rsidR="00920BFA" w:rsidRDefault="00920BFA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8CEA0F0" w14:textId="77777777" w:rsidR="00920BFA" w:rsidRDefault="00920BFA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C317725" w14:textId="53DAFAAB" w:rsidR="00CC7268" w:rsidRDefault="00CC7268" w:rsidP="00CC7268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</w:t>
            </w:r>
            <w:r w:rsidR="00D019EA">
              <w:rPr>
                <w:sz w:val="24"/>
                <w:szCs w:val="24"/>
                <w:lang w:val="uk-UA"/>
              </w:rPr>
              <w:t>і</w:t>
            </w:r>
            <w:r w:rsidR="009D7A1E">
              <w:rPr>
                <w:sz w:val="24"/>
                <w:szCs w:val="24"/>
                <w:lang w:val="uk-UA"/>
              </w:rPr>
              <w:t xml:space="preserve"> (за згодою)</w:t>
            </w:r>
            <w:r w:rsidR="000C0276">
              <w:rPr>
                <w:sz w:val="24"/>
                <w:szCs w:val="24"/>
                <w:lang w:val="uk-UA"/>
              </w:rPr>
              <w:t>,</w:t>
            </w:r>
          </w:p>
          <w:p w14:paraId="5E54AB62" w14:textId="713FC6B5" w:rsidR="00D019EA" w:rsidRDefault="00D019EA" w:rsidP="00D019E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філія</w:t>
            </w:r>
            <w:r w:rsidR="000C0276" w:rsidRPr="000C0276">
              <w:rPr>
                <w:sz w:val="24"/>
                <w:szCs w:val="24"/>
                <w:lang w:val="uk-UA"/>
              </w:rPr>
              <w:t xml:space="preserve"> « </w:t>
            </w:r>
            <w:proofErr w:type="spellStart"/>
            <w:r w:rsidR="000C0276" w:rsidRPr="000C0276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0C0276" w:rsidRPr="000C0276">
              <w:rPr>
                <w:sz w:val="24"/>
                <w:szCs w:val="24"/>
                <w:lang w:val="uk-UA"/>
              </w:rPr>
              <w:t xml:space="preserve"> лісове господарство» Державного спеціалізованого господарського підприємства «Ліси України»</w:t>
            </w:r>
            <w:r>
              <w:rPr>
                <w:sz w:val="24"/>
                <w:szCs w:val="24"/>
                <w:lang w:val="uk-UA"/>
              </w:rPr>
              <w:t xml:space="preserve"> (за згодою),</w:t>
            </w:r>
          </w:p>
          <w:p w14:paraId="7AA02555" w14:textId="71ABBA71" w:rsidR="00D019EA" w:rsidRDefault="00D019EA" w:rsidP="00D019E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0C0276" w:rsidRPr="000C027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ДП «</w:t>
            </w:r>
            <w:r w:rsidR="000C0276" w:rsidRPr="000C0276">
              <w:rPr>
                <w:sz w:val="24"/>
                <w:szCs w:val="24"/>
                <w:lang w:val="uk-UA"/>
              </w:rPr>
              <w:t xml:space="preserve">Глухівський </w:t>
            </w:r>
            <w:proofErr w:type="spellStart"/>
            <w:r w:rsidR="000C0276" w:rsidRPr="000C0276">
              <w:rPr>
                <w:sz w:val="24"/>
                <w:szCs w:val="24"/>
                <w:lang w:val="uk-UA"/>
              </w:rPr>
              <w:t>агролісгосп</w:t>
            </w:r>
            <w:proofErr w:type="spellEnd"/>
            <w:r>
              <w:rPr>
                <w:sz w:val="24"/>
                <w:szCs w:val="24"/>
                <w:lang w:val="uk-UA"/>
              </w:rPr>
              <w:t>» (за згодою),</w:t>
            </w:r>
          </w:p>
          <w:p w14:paraId="6A00FAD7" w14:textId="3ABFA4E0" w:rsidR="00920BFA" w:rsidRPr="000C0276" w:rsidRDefault="00D019EA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0C0276" w:rsidRPr="000C0276">
              <w:rPr>
                <w:sz w:val="24"/>
                <w:szCs w:val="24"/>
                <w:lang w:val="uk-UA"/>
              </w:rPr>
              <w:t>, КП «Мальва», КП «</w:t>
            </w:r>
            <w:proofErr w:type="spellStart"/>
            <w:r w:rsidR="000C0276" w:rsidRPr="000C0276"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 w:rsidR="000C0276" w:rsidRPr="000C0276">
              <w:rPr>
                <w:sz w:val="24"/>
                <w:szCs w:val="24"/>
                <w:lang w:val="uk-UA"/>
              </w:rPr>
              <w:t>»</w:t>
            </w:r>
          </w:p>
          <w:p w14:paraId="3B9D72EE" w14:textId="77777777" w:rsidR="000C0276" w:rsidRPr="000C0276" w:rsidRDefault="000C0276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25DE26F" w14:textId="06FD89E3" w:rsidR="00B84BC5" w:rsidRDefault="00B84BC5" w:rsidP="00B84BC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житлово-комунального господарства Глухівської міської ради,</w:t>
            </w:r>
            <w:r w:rsidR="00B6335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</w:t>
            </w:r>
            <w:r w:rsidR="000C0276"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апарату Глухівської міської ради та її виконавчого комітету</w:t>
            </w:r>
            <w:r w:rsidR="000C027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C0276"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="000C0276"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</w:p>
          <w:p w14:paraId="5E68F49F" w14:textId="38BA0BE1" w:rsidR="00B84BC5" w:rsidRDefault="00B84BC5" w:rsidP="00B84BC5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(за згодою)</w:t>
            </w:r>
          </w:p>
          <w:p w14:paraId="5F887C28" w14:textId="059837B4" w:rsidR="000C0276" w:rsidRDefault="000C0276" w:rsidP="000C0276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21E3069D" w14:textId="0CB5648A" w:rsidR="0062784B" w:rsidRDefault="000C0276" w:rsidP="00B63352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Управління житлово-комунального господарства та містобудування Глухівської міської ради</w:t>
            </w:r>
            <w:r w:rsidR="00B63352">
              <w:rPr>
                <w:sz w:val="24"/>
                <w:szCs w:val="24"/>
                <w:lang w:val="uk-UA"/>
              </w:rPr>
              <w:t xml:space="preserve">, відділ з питань інформаційної та </w:t>
            </w:r>
            <w:r w:rsidRPr="00A634BD">
              <w:rPr>
                <w:sz w:val="24"/>
                <w:szCs w:val="24"/>
                <w:lang w:val="uk-UA"/>
              </w:rPr>
              <w:t>правоохоронної діяльності апарату Глухівської міської ради та її виконавчого комітету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</w:p>
          <w:p w14:paraId="66C4AB0D" w14:textId="1D81764D" w:rsidR="0062784B" w:rsidRDefault="0062784B" w:rsidP="0062784B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(за згодою),</w:t>
            </w:r>
          </w:p>
          <w:p w14:paraId="0B75EB9D" w14:textId="0AA42378" w:rsidR="000C0276" w:rsidRDefault="0062784B" w:rsidP="000C0276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0C0276">
              <w:rPr>
                <w:sz w:val="24"/>
                <w:szCs w:val="24"/>
                <w:lang w:val="uk-UA"/>
              </w:rPr>
              <w:t xml:space="preserve"> суб</w:t>
            </w:r>
            <w:r w:rsidR="000C0276" w:rsidRPr="00A04A2C">
              <w:rPr>
                <w:sz w:val="24"/>
                <w:szCs w:val="24"/>
                <w:lang w:val="uk-UA"/>
              </w:rPr>
              <w:t>’</w:t>
            </w:r>
            <w:r w:rsidR="000C0276">
              <w:rPr>
                <w:sz w:val="24"/>
                <w:szCs w:val="24"/>
                <w:lang w:val="uk-UA"/>
              </w:rPr>
              <w:t>єкти господарювання</w:t>
            </w:r>
          </w:p>
          <w:p w14:paraId="224EE83C" w14:textId="77777777" w:rsidR="000C0276" w:rsidRPr="000C0276" w:rsidRDefault="000C0276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82FFC1F" w14:textId="77777777" w:rsidR="000C0276" w:rsidRPr="000C0276" w:rsidRDefault="000C0276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3A2FC8D" w14:textId="5EB05541" w:rsidR="0062784B" w:rsidRPr="000C0276" w:rsidRDefault="0062784B" w:rsidP="0062784B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  <w:lang w:val="uk-UA"/>
              </w:rPr>
              <w:t xml:space="preserve"> (за згодою),</w:t>
            </w:r>
          </w:p>
          <w:p w14:paraId="73E7FF2F" w14:textId="287E9EA7" w:rsidR="000C0276" w:rsidRPr="000C0276" w:rsidRDefault="0062784B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974ED"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апарату Глухівської міської ради та її виконавчого комітету</w:t>
            </w:r>
          </w:p>
          <w:p w14:paraId="2635AAAF" w14:textId="77777777" w:rsidR="000C0276" w:rsidRPr="000C0276" w:rsidRDefault="000C0276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7A59761" w14:textId="680FA977" w:rsidR="00B62235" w:rsidRDefault="00B62235" w:rsidP="00916ADB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  <w:r>
              <w:rPr>
                <w:sz w:val="24"/>
                <w:szCs w:val="24"/>
                <w:lang w:val="uk-UA"/>
              </w:rPr>
              <w:t>,</w:t>
            </w:r>
            <w:r w:rsidR="00D20E9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</w:t>
            </w:r>
            <w:r w:rsidRPr="00A634BD">
              <w:rPr>
                <w:sz w:val="24"/>
                <w:szCs w:val="24"/>
                <w:lang w:val="uk-UA"/>
              </w:rPr>
              <w:lastRenderedPageBreak/>
              <w:t>у Сумській області</w:t>
            </w:r>
            <w:r w:rsidR="0062784B">
              <w:rPr>
                <w:sz w:val="24"/>
                <w:szCs w:val="24"/>
                <w:lang w:val="uk-UA"/>
              </w:rPr>
              <w:t xml:space="preserve"> (за згодою), КП «</w:t>
            </w:r>
            <w:proofErr w:type="spellStart"/>
            <w:r w:rsidR="0062784B">
              <w:rPr>
                <w:sz w:val="24"/>
                <w:szCs w:val="24"/>
                <w:lang w:val="uk-UA"/>
              </w:rPr>
              <w:t>Банницьке</w:t>
            </w:r>
            <w:proofErr w:type="spellEnd"/>
            <w:r w:rsidR="0062784B">
              <w:rPr>
                <w:sz w:val="24"/>
                <w:szCs w:val="24"/>
                <w:lang w:val="uk-UA"/>
              </w:rPr>
              <w:t>», КП «Мальва»</w:t>
            </w:r>
          </w:p>
          <w:p w14:paraId="61FD2752" w14:textId="77777777" w:rsidR="00B62235" w:rsidRPr="000C0276" w:rsidRDefault="00B62235" w:rsidP="00D20E9F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73E1B1BF" w14:textId="77777777" w:rsidR="000C0276" w:rsidRPr="000C0276" w:rsidRDefault="000C0276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46CD2BD" w14:textId="5E5DFC65" w:rsidR="000C0276" w:rsidRPr="000C0276" w:rsidRDefault="000C0276" w:rsidP="000C0276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6384B8BE" w14:textId="77777777" w:rsidR="00F767FC" w:rsidRDefault="00F767FC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75B04828" w14:textId="77777777" w:rsidR="00F767FC" w:rsidRDefault="00F767FC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6CD1F65" w14:textId="77777777" w:rsidR="00F767FC" w:rsidRDefault="00F767FC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63A18B9" w14:textId="77777777" w:rsidR="00F767FC" w:rsidRDefault="00F767FC" w:rsidP="00E9260D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DEE9E87" w14:textId="6856E261" w:rsidR="00A04A2C" w:rsidRPr="00D44A51" w:rsidRDefault="00A04A2C" w:rsidP="000C0276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</w:tcPr>
          <w:p w14:paraId="032033F9" w14:textId="77777777" w:rsidR="009B78BA" w:rsidRDefault="009B78B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42A3FA46" w14:textId="77777777" w:rsidR="00920BFA" w:rsidRDefault="00920BF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7C5260C" w14:textId="77777777" w:rsidR="00920BFA" w:rsidRDefault="00920BF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5151734C" w14:textId="30B47AAB" w:rsidR="00920BFA" w:rsidRDefault="00CC726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Лютий-жовтень</w:t>
            </w:r>
          </w:p>
          <w:p w14:paraId="16D2BCC1" w14:textId="6A9F5737" w:rsidR="00CC7268" w:rsidRDefault="00CC7268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2025року</w:t>
            </w:r>
          </w:p>
          <w:p w14:paraId="0D056F41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489C5AA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5470D54F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7B42DA4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6479C4F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444513A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BECDF55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7940A1BB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F898BD4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1AC61876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CA5358B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903E4B2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15695A48" w14:textId="77777777" w:rsidR="00F767FC" w:rsidRDefault="00F767FC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16AD837E" w14:textId="77777777" w:rsidR="00B84BC5" w:rsidRDefault="00B84B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199A4953" w14:textId="77777777" w:rsidR="00B84BC5" w:rsidRDefault="00B84B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4EFBB2BE" w14:textId="77777777" w:rsidR="00B84BC5" w:rsidRDefault="00B84BC5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C7C082A" w14:textId="77777777" w:rsidR="00D44A51" w:rsidRDefault="00D44A51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 квартал</w:t>
            </w:r>
          </w:p>
          <w:p w14:paraId="4E5A0D2C" w14:textId="77777777" w:rsidR="00D44A51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  <w:r w:rsidR="00D44A51">
              <w:rPr>
                <w:sz w:val="24"/>
                <w:szCs w:val="24"/>
                <w:lang w:val="uk-UA"/>
              </w:rPr>
              <w:t xml:space="preserve">2025 </w:t>
            </w:r>
            <w:r w:rsidR="00413070">
              <w:rPr>
                <w:sz w:val="24"/>
                <w:szCs w:val="24"/>
                <w:lang w:val="uk-UA"/>
              </w:rPr>
              <w:t>р</w:t>
            </w:r>
            <w:r w:rsidR="00D44A51">
              <w:rPr>
                <w:sz w:val="24"/>
                <w:szCs w:val="24"/>
                <w:lang w:val="uk-UA"/>
              </w:rPr>
              <w:t>оку</w:t>
            </w:r>
          </w:p>
          <w:p w14:paraId="6FB82128" w14:textId="77777777" w:rsidR="00675C05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5DCE303" w14:textId="77777777" w:rsidR="00675C05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5FD97BA" w14:textId="77777777" w:rsidR="00675C05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6CB25F6F" w14:textId="77777777" w:rsidR="00675C05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2040D41" w14:textId="77777777" w:rsidR="00675C05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407D27B1" w14:textId="77777777" w:rsidR="00675C05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3481CA62" w14:textId="77777777" w:rsidR="002E2404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2D0F3A">
              <w:rPr>
                <w:sz w:val="24"/>
                <w:szCs w:val="24"/>
                <w:lang w:val="uk-UA"/>
              </w:rPr>
              <w:t xml:space="preserve">  </w:t>
            </w:r>
          </w:p>
          <w:p w14:paraId="546692B6" w14:textId="77777777" w:rsidR="00B84BC5" w:rsidRDefault="002D0F3A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14:paraId="5C5AAF06" w14:textId="77777777" w:rsidR="00B84BC5" w:rsidRDefault="00B84BC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DF96767" w14:textId="77777777" w:rsidR="00B84BC5" w:rsidRDefault="00B84BC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4009551" w14:textId="77777777" w:rsidR="00B84BC5" w:rsidRDefault="00B84BC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256CEF10" w14:textId="77777777" w:rsidR="00B84BC5" w:rsidRDefault="00B84BC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9B4EFFC" w14:textId="5F1BF9D9" w:rsidR="002D0F3A" w:rsidRDefault="00B84BC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675C05">
              <w:rPr>
                <w:sz w:val="24"/>
                <w:szCs w:val="24"/>
                <w:lang w:val="uk-UA"/>
              </w:rPr>
              <w:t xml:space="preserve">Вересень- </w:t>
            </w:r>
          </w:p>
          <w:p w14:paraId="7668DF99" w14:textId="33FA96AC" w:rsidR="002D0F3A" w:rsidRDefault="00675C05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2D0F3A">
              <w:rPr>
                <w:sz w:val="24"/>
                <w:szCs w:val="24"/>
                <w:lang w:val="uk-UA"/>
              </w:rPr>
              <w:t>Ж</w:t>
            </w:r>
            <w:r>
              <w:rPr>
                <w:sz w:val="24"/>
                <w:szCs w:val="24"/>
                <w:lang w:val="uk-UA"/>
              </w:rPr>
              <w:t>овтень</w:t>
            </w:r>
          </w:p>
          <w:p w14:paraId="6986F491" w14:textId="6D39F503" w:rsidR="00675C05" w:rsidRDefault="002D0F3A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  <w:r w:rsidR="00675C05">
              <w:rPr>
                <w:sz w:val="24"/>
                <w:szCs w:val="24"/>
                <w:lang w:val="uk-UA"/>
              </w:rPr>
              <w:t>2025 року</w:t>
            </w:r>
          </w:p>
          <w:p w14:paraId="796154CC" w14:textId="77777777" w:rsidR="00A04A2C" w:rsidRDefault="00A04A2C" w:rsidP="00675C05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74E217E" w14:textId="77777777" w:rsidR="00E26B83" w:rsidRDefault="00A04A2C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</w:p>
          <w:p w14:paraId="2FBE6EC9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37ACDDA0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DBF1D56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27D560C2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3FEDB756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D9F3550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FCCF415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4BCC868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9612483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6EC26A43" w14:textId="77777777" w:rsidR="00E26B83" w:rsidRDefault="00E26B83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2A2D4378" w14:textId="77777777" w:rsidR="0062784B" w:rsidRDefault="00A04A2C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14:paraId="0A421F33" w14:textId="2582228B" w:rsidR="002D0F3A" w:rsidRDefault="00A04A2C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</w:p>
          <w:p w14:paraId="5FBD90F5" w14:textId="21B02AA6" w:rsidR="00A04A2C" w:rsidRDefault="00A04A2C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2D0F3A">
              <w:rPr>
                <w:sz w:val="24"/>
                <w:szCs w:val="24"/>
                <w:lang w:val="uk-UA"/>
              </w:rPr>
              <w:t xml:space="preserve">  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D20E9F">
              <w:rPr>
                <w:sz w:val="24"/>
                <w:szCs w:val="24"/>
                <w:lang w:val="uk-UA"/>
              </w:rPr>
              <w:t xml:space="preserve"> р</w:t>
            </w:r>
            <w:r>
              <w:rPr>
                <w:sz w:val="24"/>
                <w:szCs w:val="24"/>
                <w:lang w:val="uk-UA"/>
              </w:rPr>
              <w:t>оку</w:t>
            </w:r>
          </w:p>
          <w:p w14:paraId="35C65315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46E3010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62368AB6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61744B19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4571D5E6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3B27ADE6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C47261F" w14:textId="77777777" w:rsidR="00D20E9F" w:rsidRDefault="00D20E9F" w:rsidP="002D0F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3B41C84B" w14:textId="77777777" w:rsidR="0062784B" w:rsidRDefault="00D20E9F" w:rsidP="00D20E9F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</w:p>
          <w:p w14:paraId="1656F524" w14:textId="65ADB352" w:rsidR="00D20E9F" w:rsidRDefault="00D20E9F" w:rsidP="00D20E9F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</w:p>
          <w:p w14:paraId="21071848" w14:textId="77777777" w:rsidR="00D20E9F" w:rsidRDefault="00D20E9F" w:rsidP="00D20E9F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року</w:t>
            </w:r>
          </w:p>
          <w:p w14:paraId="66446321" w14:textId="68C680EF" w:rsidR="00D20E9F" w:rsidRPr="00D44A51" w:rsidRDefault="00D20E9F" w:rsidP="00D20E9F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4554" w:type="dxa"/>
          </w:tcPr>
          <w:p w14:paraId="0626E168" w14:textId="77777777" w:rsidR="009B78BA" w:rsidRDefault="009B78BA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CC11BC0" w14:textId="77777777" w:rsidR="00920BFA" w:rsidRDefault="00920BFA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752793A" w14:textId="77777777" w:rsidR="00920BFA" w:rsidRDefault="00920BFA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201962B" w14:textId="1592DF17" w:rsidR="00920BFA" w:rsidRDefault="00BB159A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7438F4">
              <w:rPr>
                <w:sz w:val="24"/>
                <w:szCs w:val="24"/>
                <w:lang w:val="uk-UA"/>
              </w:rPr>
              <w:t>атверджено плани організаційних і практичних заходів.</w:t>
            </w:r>
          </w:p>
          <w:p w14:paraId="3E852BAE" w14:textId="1D931CA5" w:rsidR="007438F4" w:rsidRDefault="007438F4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Здійснено профілактичні заходи із забезпечення пожежної безпеки</w:t>
            </w:r>
          </w:p>
          <w:p w14:paraId="05B938ED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DC99B7D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A5ED783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37E92E9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79D6B1B5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C6C6E61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6D3625F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67195E7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E908C06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A587223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E1F65C9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59084EB" w14:textId="77777777" w:rsidR="00F767FC" w:rsidRDefault="00F767FC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90508B4" w14:textId="77777777" w:rsidR="00B84BC5" w:rsidRDefault="00B84BC5" w:rsidP="007438F4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12BA786" w14:textId="77777777" w:rsidR="00B84BC5" w:rsidRDefault="00B84BC5" w:rsidP="007438F4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2C69A1E" w14:textId="77777777" w:rsidR="00B84BC5" w:rsidRDefault="00B84BC5" w:rsidP="007438F4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6A2DD7D2" w14:textId="77777777" w:rsidR="00D44A51" w:rsidRDefault="00D44A51" w:rsidP="007438F4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Визначено місця масового відпочинку</w:t>
            </w:r>
            <w:r w:rsidR="00590266">
              <w:rPr>
                <w:sz w:val="24"/>
                <w:szCs w:val="24"/>
                <w:lang w:val="uk-UA"/>
              </w:rPr>
              <w:t xml:space="preserve"> людей на водних об</w:t>
            </w:r>
            <w:r w:rsidR="00590266" w:rsidRPr="00590266">
              <w:rPr>
                <w:sz w:val="24"/>
                <w:szCs w:val="24"/>
                <w:lang w:val="ru-RU"/>
              </w:rPr>
              <w:t>’</w:t>
            </w:r>
            <w:proofErr w:type="spellStart"/>
            <w:r w:rsidR="00590266">
              <w:rPr>
                <w:sz w:val="24"/>
                <w:szCs w:val="24"/>
                <w:lang w:val="uk-UA"/>
              </w:rPr>
              <w:t>єктах</w:t>
            </w:r>
            <w:proofErr w:type="spellEnd"/>
            <w:r w:rsidR="00590266">
              <w:rPr>
                <w:sz w:val="24"/>
                <w:szCs w:val="24"/>
                <w:lang w:val="uk-UA"/>
              </w:rPr>
              <w:t>.</w:t>
            </w:r>
          </w:p>
          <w:p w14:paraId="3C7DE10A" w14:textId="77777777" w:rsidR="00466617" w:rsidRDefault="00590266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Розглянуто питання щодо готовності місць масового відпочинку людей на водних об</w:t>
            </w:r>
            <w:r w:rsidRPr="00590266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єктах на засіданнях місцевих комісій з питань техногенно-екологічної безпеки і надзвичайних ситуацій</w:t>
            </w:r>
          </w:p>
          <w:p w14:paraId="5AC0912F" w14:textId="77777777" w:rsidR="00466617" w:rsidRDefault="00466617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D0259C6" w14:textId="77777777" w:rsidR="002E2404" w:rsidRDefault="002E2404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F4CED25" w14:textId="77777777" w:rsidR="00B84BC5" w:rsidRDefault="00B84BC5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532932F" w14:textId="77777777" w:rsidR="00B84BC5" w:rsidRDefault="00B84BC5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0455DC0" w14:textId="77777777" w:rsidR="00B84BC5" w:rsidRDefault="00B84BC5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02A42E6" w14:textId="77777777" w:rsidR="00B84BC5" w:rsidRDefault="00B84BC5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0555B95" w14:textId="77777777" w:rsidR="00B84BC5" w:rsidRDefault="00B84BC5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C4AEC7A" w14:textId="77777777" w:rsidR="00A04A2C" w:rsidRDefault="00466617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Здійснено профілактичні заходи із функціонування </w:t>
            </w:r>
            <w:proofErr w:type="spellStart"/>
            <w:r>
              <w:rPr>
                <w:sz w:val="24"/>
                <w:szCs w:val="24"/>
                <w:lang w:val="uk-UA"/>
              </w:rPr>
              <w:t>обєктів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житлово-комунального господарства в умовах осінньо-зимового періоду</w:t>
            </w:r>
          </w:p>
          <w:p w14:paraId="337380C8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7120369F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7BDC53EA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E8C3669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74104477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F1F7FC5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667569D4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169CBDF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2BF0C65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64B4520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0A7AC93" w14:textId="77777777" w:rsidR="00E26B83" w:rsidRDefault="00E26B83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C740112" w14:textId="77777777" w:rsidR="0062784B" w:rsidRDefault="0062784B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A7A005B" w14:textId="77777777" w:rsidR="00590266" w:rsidRDefault="00A04A2C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Підвищено рівень обізнаності населення про небезпеку мін і вибухонебезпечних</w:t>
            </w:r>
            <w:r w:rsidR="00413070">
              <w:rPr>
                <w:sz w:val="24"/>
                <w:szCs w:val="24"/>
                <w:lang w:val="uk-UA"/>
              </w:rPr>
              <w:t xml:space="preserve"> </w:t>
            </w:r>
            <w:r w:rsidR="002D0F3A">
              <w:rPr>
                <w:sz w:val="24"/>
                <w:szCs w:val="24"/>
                <w:lang w:val="uk-UA"/>
              </w:rPr>
              <w:t>залишків війни</w:t>
            </w:r>
          </w:p>
          <w:p w14:paraId="456C740E" w14:textId="77777777" w:rsidR="00D20E9F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6CAD247C" w14:textId="77777777" w:rsidR="00D20E9F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95D9C5C" w14:textId="77777777" w:rsidR="00D20E9F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2744643E" w14:textId="77777777" w:rsidR="00D20E9F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05C66ACE" w14:textId="77777777" w:rsidR="00D20E9F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27FC10DE" w14:textId="77777777" w:rsidR="00D20E9F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53C534F8" w14:textId="77777777" w:rsidR="0062784B" w:rsidRDefault="0062784B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689BCAC4" w14:textId="7B27312A" w:rsidR="00D20E9F" w:rsidRPr="00D44A51" w:rsidRDefault="00D20E9F" w:rsidP="002974E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Створено </w:t>
            </w:r>
            <w:proofErr w:type="spellStart"/>
            <w:r>
              <w:rPr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sz w:val="24"/>
                <w:szCs w:val="24"/>
                <w:lang w:val="uk-UA"/>
              </w:rPr>
              <w:t>-рятувальні підрозділи</w:t>
            </w:r>
            <w:r w:rsidR="0059570C">
              <w:rPr>
                <w:sz w:val="24"/>
                <w:szCs w:val="24"/>
                <w:lang w:val="uk-UA"/>
              </w:rPr>
              <w:t>, включені до планів залучення сил та засобів цивільного захисту для реагування на пожежі, інші небезпечні</w:t>
            </w:r>
            <w:r w:rsidR="002E2404">
              <w:rPr>
                <w:sz w:val="24"/>
                <w:szCs w:val="24"/>
                <w:lang w:val="uk-UA"/>
              </w:rPr>
              <w:t xml:space="preserve"> </w:t>
            </w:r>
            <w:r w:rsidR="0059570C">
              <w:rPr>
                <w:sz w:val="24"/>
                <w:szCs w:val="24"/>
                <w:lang w:val="uk-UA"/>
              </w:rPr>
              <w:t>події,</w:t>
            </w:r>
            <w:r w:rsidR="002E2404">
              <w:rPr>
                <w:sz w:val="24"/>
                <w:szCs w:val="24"/>
                <w:lang w:val="uk-UA"/>
              </w:rPr>
              <w:t xml:space="preserve"> </w:t>
            </w:r>
            <w:r w:rsidR="0059570C">
              <w:rPr>
                <w:sz w:val="24"/>
                <w:szCs w:val="24"/>
                <w:lang w:val="uk-UA"/>
              </w:rPr>
              <w:t>надзвичайні ситуації.</w:t>
            </w:r>
          </w:p>
        </w:tc>
      </w:tr>
      <w:tr w:rsidR="00916ADB" w:rsidRPr="009B78BA" w14:paraId="78552ECB" w14:textId="77777777" w:rsidTr="00916ADB">
        <w:trPr>
          <w:trHeight w:val="386"/>
        </w:trPr>
        <w:tc>
          <w:tcPr>
            <w:tcW w:w="14703" w:type="dxa"/>
            <w:gridSpan w:val="5"/>
          </w:tcPr>
          <w:p w14:paraId="359A37A3" w14:textId="2046CA64" w:rsidR="00916ADB" w:rsidRPr="00A04A2C" w:rsidRDefault="00916ADB" w:rsidP="0013501A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 xml:space="preserve">                                                      З</w:t>
            </w:r>
            <w:r w:rsidRPr="00A634BD">
              <w:rPr>
                <w:b/>
                <w:sz w:val="24"/>
                <w:szCs w:val="24"/>
                <w:lang w:val="uk-UA"/>
              </w:rPr>
              <w:t>аходи контролю виконання вимог законодавства у сфері цивільного захисту</w:t>
            </w:r>
          </w:p>
        </w:tc>
      </w:tr>
      <w:tr w:rsidR="009B50C5" w:rsidRPr="00A634BD" w14:paraId="5A574591" w14:textId="77777777" w:rsidTr="002640A7">
        <w:trPr>
          <w:trHeight w:val="4244"/>
        </w:trPr>
        <w:tc>
          <w:tcPr>
            <w:tcW w:w="430" w:type="dxa"/>
            <w:vMerge w:val="restart"/>
            <w:tcBorders>
              <w:top w:val="single" w:sz="4" w:space="0" w:color="auto"/>
            </w:tcBorders>
          </w:tcPr>
          <w:p w14:paraId="52085CC5" w14:textId="6FE21A9C" w:rsidR="009B50C5" w:rsidRDefault="00AD6438" w:rsidP="00877A92">
            <w:pPr>
              <w:rPr>
                <w:lang w:val="uk-UA"/>
              </w:rPr>
            </w:pPr>
            <w:r>
              <w:rPr>
                <w:lang w:val="uk-UA"/>
              </w:rPr>
              <w:t xml:space="preserve">    20.</w:t>
            </w:r>
          </w:p>
          <w:p w14:paraId="7A7A28FC" w14:textId="77777777" w:rsidR="00CD4B70" w:rsidRDefault="00CD4B70" w:rsidP="00877A92">
            <w:pPr>
              <w:rPr>
                <w:lang w:val="uk-UA"/>
              </w:rPr>
            </w:pPr>
          </w:p>
          <w:p w14:paraId="3B834052" w14:textId="77777777" w:rsidR="00CD4B70" w:rsidRDefault="00CD4B70" w:rsidP="00877A92">
            <w:pPr>
              <w:rPr>
                <w:lang w:val="uk-UA"/>
              </w:rPr>
            </w:pPr>
          </w:p>
          <w:p w14:paraId="35474C40" w14:textId="77777777" w:rsidR="00CD4B70" w:rsidRDefault="00CD4B70" w:rsidP="00877A92">
            <w:pPr>
              <w:rPr>
                <w:lang w:val="uk-UA"/>
              </w:rPr>
            </w:pPr>
          </w:p>
          <w:p w14:paraId="0B451183" w14:textId="77777777" w:rsidR="00CD4B70" w:rsidRDefault="00CD4B70" w:rsidP="00877A92">
            <w:pPr>
              <w:rPr>
                <w:lang w:val="uk-UA"/>
              </w:rPr>
            </w:pPr>
          </w:p>
          <w:p w14:paraId="73BD9565" w14:textId="77777777" w:rsidR="00CD4B70" w:rsidRDefault="00CD4B70" w:rsidP="00877A92">
            <w:pPr>
              <w:rPr>
                <w:lang w:val="uk-UA"/>
              </w:rPr>
            </w:pPr>
          </w:p>
          <w:p w14:paraId="4B19367B" w14:textId="77777777" w:rsidR="00CD4B70" w:rsidRDefault="00CD4B70" w:rsidP="00877A92">
            <w:pPr>
              <w:rPr>
                <w:lang w:val="uk-UA"/>
              </w:rPr>
            </w:pPr>
          </w:p>
          <w:p w14:paraId="214BF104" w14:textId="77777777" w:rsidR="00CD4B70" w:rsidRDefault="00CD4B70" w:rsidP="00877A92">
            <w:pPr>
              <w:rPr>
                <w:lang w:val="uk-UA"/>
              </w:rPr>
            </w:pPr>
          </w:p>
          <w:p w14:paraId="7969E23E" w14:textId="77777777" w:rsidR="00CD4B70" w:rsidRDefault="00CD4B70" w:rsidP="00877A92">
            <w:pPr>
              <w:rPr>
                <w:lang w:val="uk-UA"/>
              </w:rPr>
            </w:pPr>
          </w:p>
          <w:p w14:paraId="6E1962C6" w14:textId="77777777" w:rsidR="00CD4B70" w:rsidRDefault="00CD4B70" w:rsidP="00877A92">
            <w:pPr>
              <w:rPr>
                <w:lang w:val="uk-UA"/>
              </w:rPr>
            </w:pPr>
          </w:p>
          <w:p w14:paraId="5EEF48AE" w14:textId="77777777" w:rsidR="00CD4B70" w:rsidRDefault="00CD4B70" w:rsidP="00877A92">
            <w:pPr>
              <w:rPr>
                <w:lang w:val="uk-UA"/>
              </w:rPr>
            </w:pPr>
          </w:p>
          <w:p w14:paraId="1CC413B4" w14:textId="77777777" w:rsidR="00CD4B70" w:rsidRDefault="00CD4B70" w:rsidP="00877A92">
            <w:pPr>
              <w:rPr>
                <w:lang w:val="uk-UA"/>
              </w:rPr>
            </w:pPr>
          </w:p>
          <w:p w14:paraId="2934A7B9" w14:textId="77777777" w:rsidR="00CD4B70" w:rsidRDefault="00CD4B70" w:rsidP="00877A92">
            <w:pPr>
              <w:rPr>
                <w:lang w:val="uk-UA"/>
              </w:rPr>
            </w:pPr>
          </w:p>
          <w:p w14:paraId="64133B0C" w14:textId="55D912AF" w:rsidR="00CD4B70" w:rsidRDefault="009E19C2" w:rsidP="00877A92">
            <w:pPr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  <w:p w14:paraId="50CD2934" w14:textId="77777777" w:rsidR="00CD4B70" w:rsidRDefault="00CD4B70" w:rsidP="00877A92">
            <w:pPr>
              <w:rPr>
                <w:lang w:val="uk-UA"/>
              </w:rPr>
            </w:pPr>
          </w:p>
          <w:p w14:paraId="69B294AB" w14:textId="77777777" w:rsidR="00CD4B70" w:rsidRDefault="00CD4B70" w:rsidP="00877A92">
            <w:pPr>
              <w:rPr>
                <w:lang w:val="uk-UA"/>
              </w:rPr>
            </w:pPr>
          </w:p>
          <w:p w14:paraId="02FE49BA" w14:textId="77777777" w:rsidR="00CD4B70" w:rsidRDefault="00CD4B70" w:rsidP="00877A92">
            <w:pPr>
              <w:rPr>
                <w:lang w:val="uk-UA"/>
              </w:rPr>
            </w:pPr>
          </w:p>
          <w:p w14:paraId="28DA490C" w14:textId="77777777" w:rsidR="008F6452" w:rsidRDefault="00CD4B70" w:rsidP="00877A92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14:paraId="48FDB2A1" w14:textId="77777777" w:rsidR="008F6452" w:rsidRDefault="008F6452" w:rsidP="00877A92">
            <w:pPr>
              <w:rPr>
                <w:lang w:val="uk-UA"/>
              </w:rPr>
            </w:pPr>
          </w:p>
          <w:p w14:paraId="47BAA4DA" w14:textId="77777777" w:rsidR="008F6452" w:rsidRDefault="008F6452" w:rsidP="00877A92">
            <w:pPr>
              <w:rPr>
                <w:lang w:val="uk-UA"/>
              </w:rPr>
            </w:pPr>
          </w:p>
          <w:p w14:paraId="5E531B48" w14:textId="77777777" w:rsidR="008F6452" w:rsidRDefault="008F6452" w:rsidP="00877A92">
            <w:pPr>
              <w:rPr>
                <w:lang w:val="uk-UA"/>
              </w:rPr>
            </w:pPr>
          </w:p>
          <w:p w14:paraId="0373E8E5" w14:textId="77777777" w:rsidR="008F6452" w:rsidRDefault="008F6452" w:rsidP="00877A92">
            <w:pPr>
              <w:rPr>
                <w:lang w:val="uk-UA"/>
              </w:rPr>
            </w:pPr>
          </w:p>
          <w:p w14:paraId="2BB43766" w14:textId="77777777" w:rsidR="008F6452" w:rsidRDefault="00CD4B70" w:rsidP="00877A92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14:paraId="2E36F691" w14:textId="77777777" w:rsidR="008F6452" w:rsidRDefault="008F6452" w:rsidP="00877A92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14:paraId="24296781" w14:textId="77777777" w:rsidR="003E57FD" w:rsidRDefault="008F6452" w:rsidP="00877A92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14:paraId="72204141" w14:textId="77777777" w:rsidR="002640A7" w:rsidRDefault="003E57FD" w:rsidP="00877A92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14:paraId="394BFE06" w14:textId="77777777" w:rsidR="002640A7" w:rsidRDefault="002640A7" w:rsidP="00877A92">
            <w:pPr>
              <w:rPr>
                <w:lang w:val="uk-UA"/>
              </w:rPr>
            </w:pPr>
          </w:p>
          <w:p w14:paraId="335CF9F5" w14:textId="77777777" w:rsidR="002640A7" w:rsidRDefault="002640A7" w:rsidP="00877A92">
            <w:pPr>
              <w:rPr>
                <w:lang w:val="uk-UA"/>
              </w:rPr>
            </w:pPr>
          </w:p>
          <w:p w14:paraId="705F23BB" w14:textId="03AEB6D1" w:rsidR="00CD4B70" w:rsidRPr="00A634BD" w:rsidRDefault="009E19C2" w:rsidP="00877A92">
            <w:pPr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  <w:p w14:paraId="25DBCBC8" w14:textId="77777777" w:rsidR="009B50C5" w:rsidRPr="00A634BD" w:rsidRDefault="009B50C5" w:rsidP="00877A92">
            <w:pPr>
              <w:rPr>
                <w:lang w:val="uk-UA"/>
              </w:rPr>
            </w:pPr>
          </w:p>
          <w:p w14:paraId="7C2585CE" w14:textId="77777777" w:rsidR="009B50C5" w:rsidRPr="00A634BD" w:rsidRDefault="009B50C5" w:rsidP="00877A92">
            <w:pPr>
              <w:rPr>
                <w:lang w:val="uk-UA"/>
              </w:rPr>
            </w:pPr>
          </w:p>
          <w:p w14:paraId="468B1AFC" w14:textId="77777777" w:rsidR="009B50C5" w:rsidRPr="00A634BD" w:rsidRDefault="009B50C5" w:rsidP="00877A92">
            <w:pPr>
              <w:rPr>
                <w:sz w:val="24"/>
                <w:szCs w:val="24"/>
                <w:lang w:val="uk-UA"/>
              </w:rPr>
            </w:pPr>
          </w:p>
          <w:p w14:paraId="619705CB" w14:textId="77777777" w:rsidR="009B50C5" w:rsidRPr="000F58DB" w:rsidRDefault="009B50C5" w:rsidP="00877A9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973" w:type="dxa"/>
            <w:vMerge w:val="restart"/>
            <w:tcBorders>
              <w:top w:val="single" w:sz="4" w:space="0" w:color="auto"/>
            </w:tcBorders>
          </w:tcPr>
          <w:p w14:paraId="5DB5DC96" w14:textId="75E46A3F" w:rsidR="009F5576" w:rsidRDefault="009F5576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Організація та проведення:</w:t>
            </w:r>
          </w:p>
          <w:p w14:paraId="24DC5C0F" w14:textId="57FE6478" w:rsidR="009F5576" w:rsidRPr="00916ADB" w:rsidRDefault="009F5576" w:rsidP="00916ADB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CA28614" w14:textId="5E4FAC1A" w:rsidR="005B54F5" w:rsidRDefault="00862D01" w:rsidP="00862D0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="005B54F5">
              <w:rPr>
                <w:sz w:val="24"/>
                <w:szCs w:val="24"/>
                <w:lang w:val="uk-UA"/>
              </w:rPr>
              <w:t xml:space="preserve">обстеження стану готовності </w:t>
            </w:r>
            <w:proofErr w:type="spellStart"/>
            <w:r w:rsidR="005B54F5">
              <w:rPr>
                <w:sz w:val="24"/>
                <w:szCs w:val="24"/>
                <w:lang w:val="uk-UA"/>
              </w:rPr>
              <w:t>пожежно</w:t>
            </w:r>
            <w:proofErr w:type="spellEnd"/>
            <w:r w:rsidR="005B54F5">
              <w:rPr>
                <w:sz w:val="24"/>
                <w:szCs w:val="24"/>
                <w:lang w:val="uk-UA"/>
              </w:rPr>
              <w:t>-рятувальних підрозділів місцевої пожежної охорони до виконання завдань за призначенням</w:t>
            </w:r>
          </w:p>
          <w:p w14:paraId="5D6A5C41" w14:textId="77777777" w:rsidR="00054EED" w:rsidRDefault="00054EED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66DA2E78" w14:textId="77777777" w:rsidR="008F6452" w:rsidRDefault="008F6452" w:rsidP="00CD4B70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5B35AD00" w14:textId="77777777" w:rsidR="008F6452" w:rsidRDefault="008F6452" w:rsidP="00CD4B70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353AB90F" w14:textId="77777777" w:rsidR="008F6452" w:rsidRDefault="008F6452" w:rsidP="00CD4B70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55B79B1D" w14:textId="77777777" w:rsidR="008F6452" w:rsidRDefault="008F6452" w:rsidP="00CD4B70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0BA549D" w14:textId="77777777" w:rsidR="008F6452" w:rsidRDefault="008F6452" w:rsidP="00CD4B70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6CF6A8A" w14:textId="77777777" w:rsidR="008F6452" w:rsidRDefault="008F6452" w:rsidP="00CD4B70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743F4C4" w14:textId="77777777" w:rsidR="009B50C5" w:rsidRDefault="00AD6438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 xml:space="preserve">Участь у перевірці місцевої системи оповіщення із вмиканням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електросирен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стійок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</w:t>
            </w:r>
            <w:r w:rsidR="00DE018B">
              <w:rPr>
                <w:sz w:val="24"/>
                <w:szCs w:val="24"/>
                <w:lang w:val="uk-UA"/>
              </w:rPr>
              <w:t xml:space="preserve">циркулярного виклику </w:t>
            </w:r>
            <w:r w:rsidR="009B50C5" w:rsidRPr="00A634BD">
              <w:rPr>
                <w:sz w:val="24"/>
                <w:szCs w:val="24"/>
                <w:lang w:val="uk-UA"/>
              </w:rPr>
              <w:t>, переключенням радіотрансляційних вузлів та запуском автоматизованого робочого місця</w:t>
            </w:r>
            <w:r w:rsidR="009B50C5" w:rsidRPr="00A634BD">
              <w:rPr>
                <w:sz w:val="24"/>
                <w:szCs w:val="24"/>
                <w:lang w:val="uk-UA"/>
              </w:rPr>
              <w:tab/>
            </w:r>
          </w:p>
          <w:p w14:paraId="2511B6D5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339FC2A0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12FA4547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26405D68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0E4C237E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19FA61E8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358ABF8C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26E33587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75894372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79C62B30" w14:textId="0A2DA54B" w:rsidR="002640A7" w:rsidRP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2640A7">
              <w:rPr>
                <w:sz w:val="24"/>
                <w:szCs w:val="24"/>
                <w:lang w:val="uk-UA"/>
              </w:rPr>
              <w:t>Організація і проведення комплексних та  контрольних обстежень об’єктів фонду захисних споруд цивільного захисту, а також позапланових обстежень на підставі рішення Кабінету Міністрів України та/або рішень відповідних комісій з питань техногенно-екологічної безпеки і надзвичайних ситуацій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</w:tcBorders>
          </w:tcPr>
          <w:p w14:paraId="34C45EB4" w14:textId="77777777" w:rsidR="009F5576" w:rsidRDefault="009B50C5" w:rsidP="008A0A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  <w:p w14:paraId="6717D048" w14:textId="77777777" w:rsidR="009F5576" w:rsidRDefault="009F5576" w:rsidP="008A0A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488CA1CF" w14:textId="77777777" w:rsidR="00862D01" w:rsidRPr="000C0276" w:rsidRDefault="00862D01" w:rsidP="00862D0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  <w:lang w:val="uk-UA"/>
              </w:rPr>
              <w:t xml:space="preserve"> (за згодою),</w:t>
            </w:r>
          </w:p>
          <w:p w14:paraId="56286939" w14:textId="77777777" w:rsidR="00862D01" w:rsidRPr="000C0276" w:rsidRDefault="00862D01" w:rsidP="00862D01">
            <w:pPr>
              <w:pStyle w:val="TableParagraph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апарату Глухівської міської ради та її виконавчого комітету</w:t>
            </w:r>
          </w:p>
          <w:p w14:paraId="4B10D0F2" w14:textId="77777777" w:rsidR="008F6452" w:rsidRDefault="008F6452" w:rsidP="008A0A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6DB410B" w14:textId="77777777" w:rsidR="003E57FD" w:rsidRDefault="003E57FD" w:rsidP="008A0A3A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E903EF8" w14:textId="77777777" w:rsidR="009B50C5" w:rsidRDefault="00AD6438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Казенне підприємство «</w:t>
            </w:r>
            <w:proofErr w:type="spellStart"/>
            <w:r>
              <w:rPr>
                <w:sz w:val="24"/>
                <w:szCs w:val="24"/>
                <w:lang w:val="uk-UA"/>
              </w:rPr>
              <w:t>Укрспецзв</w:t>
            </w:r>
            <w:r w:rsidRPr="009F5576">
              <w:rPr>
                <w:sz w:val="24"/>
                <w:szCs w:val="24"/>
                <w:lang w:val="uk-UA"/>
              </w:rPr>
              <w:t>’</w:t>
            </w:r>
            <w:r>
              <w:rPr>
                <w:sz w:val="24"/>
                <w:szCs w:val="24"/>
                <w:lang w:val="uk-UA"/>
              </w:rPr>
              <w:t>язок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862D01">
              <w:rPr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sz w:val="24"/>
                <w:szCs w:val="24"/>
                <w:lang w:val="uk-UA"/>
              </w:rPr>
              <w:t>,</w:t>
            </w:r>
            <w:r w:rsidR="00862D01">
              <w:rPr>
                <w:sz w:val="24"/>
                <w:szCs w:val="24"/>
                <w:lang w:val="uk-UA"/>
              </w:rPr>
              <w:t xml:space="preserve"> </w:t>
            </w:r>
            <w:r w:rsidR="008A0A3A">
              <w:rPr>
                <w:sz w:val="24"/>
                <w:szCs w:val="24"/>
                <w:lang w:val="uk-UA"/>
              </w:rPr>
              <w:t>відділ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з питань інформаційної та правоохоронної діяльності апарату</w:t>
            </w:r>
            <w:r w:rsidR="008A0A3A">
              <w:rPr>
                <w:sz w:val="24"/>
                <w:szCs w:val="24"/>
                <w:lang w:val="uk-UA"/>
              </w:rPr>
              <w:t xml:space="preserve"> Глухівської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міської ради та її виконавчого </w:t>
            </w:r>
            <w:r w:rsidR="009B50C5" w:rsidRPr="00A634BD">
              <w:rPr>
                <w:sz w:val="24"/>
                <w:szCs w:val="24"/>
                <w:lang w:val="uk-UA"/>
              </w:rPr>
              <w:lastRenderedPageBreak/>
              <w:t>комітету</w:t>
            </w:r>
          </w:p>
          <w:p w14:paraId="1ECC7601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24D7C9E6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0569459D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32A04F55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B104BAA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B33A627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177A0781" w14:textId="77777777" w:rsidR="002640A7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</w:p>
          <w:p w14:paraId="4273C699" w14:textId="44792A2D" w:rsidR="002640A7" w:rsidRPr="00655769" w:rsidRDefault="002640A7" w:rsidP="003E57FD">
            <w:pPr>
              <w:pStyle w:val="TableParagraph"/>
              <w:ind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634BD">
              <w:rPr>
                <w:sz w:val="24"/>
                <w:szCs w:val="24"/>
                <w:lang w:val="uk-UA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  <w:lang w:val="uk-UA"/>
              </w:rPr>
              <w:t xml:space="preserve"> (за згодою), в</w:t>
            </w:r>
            <w:r w:rsidRPr="00A634B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 апарату Глухівської міської ради та її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>виконавчого комітету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</w:tcBorders>
          </w:tcPr>
          <w:p w14:paraId="179E4DC6" w14:textId="77777777" w:rsidR="009F5576" w:rsidRDefault="009F5576" w:rsidP="00AD6438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92389CE" w14:textId="77777777" w:rsidR="00862D01" w:rsidRDefault="00862D01" w:rsidP="00AD6438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1FE6CCF" w14:textId="48024068" w:rsidR="005B54F5" w:rsidRDefault="00862D01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</w:t>
            </w:r>
            <w:r w:rsidR="00054EED">
              <w:rPr>
                <w:sz w:val="24"/>
                <w:szCs w:val="24"/>
                <w:lang w:val="uk-UA"/>
              </w:rPr>
              <w:t>Протягом</w:t>
            </w:r>
          </w:p>
          <w:p w14:paraId="643A3E50" w14:textId="196DB2B2" w:rsidR="00054EED" w:rsidRDefault="00054EED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862D01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  <w:p w14:paraId="38A0F5E0" w14:textId="77777777" w:rsidR="005B54F5" w:rsidRDefault="005B54F5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20D4681" w14:textId="77777777" w:rsidR="00054EED" w:rsidRDefault="00054EED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256C9D0" w14:textId="77777777" w:rsidR="00054EED" w:rsidRDefault="00054EED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5688E948" w14:textId="77777777" w:rsidR="00054EED" w:rsidRDefault="00054EED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FC69587" w14:textId="77777777" w:rsidR="008F6452" w:rsidRDefault="008F6452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00634EC3" w14:textId="77777777" w:rsidR="008F6452" w:rsidRDefault="008F6452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7CD145E9" w14:textId="77777777" w:rsidR="008F6452" w:rsidRDefault="008F6452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574CC015" w14:textId="77777777" w:rsidR="008F6452" w:rsidRDefault="008F6452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5F2CBD7D" w14:textId="77777777" w:rsidR="008F6452" w:rsidRDefault="008F6452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</w:p>
          <w:p w14:paraId="1C325858" w14:textId="12A525F2" w:rsidR="00AD6438" w:rsidRPr="00A634BD" w:rsidRDefault="00826280" w:rsidP="00A734DB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="00AD6438" w:rsidRPr="00A634BD">
              <w:rPr>
                <w:sz w:val="24"/>
                <w:szCs w:val="24"/>
                <w:lang w:val="uk-UA"/>
              </w:rPr>
              <w:t>1</w:t>
            </w:r>
            <w:r w:rsidR="008F6452">
              <w:rPr>
                <w:sz w:val="24"/>
                <w:szCs w:val="24"/>
                <w:lang w:val="uk-UA"/>
              </w:rPr>
              <w:t>9</w:t>
            </w:r>
            <w:r w:rsidR="00AD6438" w:rsidRPr="00A634BD">
              <w:rPr>
                <w:sz w:val="24"/>
                <w:szCs w:val="24"/>
                <w:lang w:val="uk-UA"/>
              </w:rPr>
              <w:t xml:space="preserve"> лютого,</w:t>
            </w:r>
          </w:p>
          <w:p w14:paraId="107832F4" w14:textId="6E477BC0" w:rsidR="008F6452" w:rsidRDefault="008F6452" w:rsidP="00AD6438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 березня</w:t>
            </w:r>
          </w:p>
          <w:p w14:paraId="6E96C6A7" w14:textId="5EF39385" w:rsidR="009B50C5" w:rsidRPr="00A634BD" w:rsidRDefault="00826280" w:rsidP="00AD6438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AD6438" w:rsidRPr="00A634BD">
              <w:rPr>
                <w:sz w:val="24"/>
                <w:szCs w:val="24"/>
                <w:lang w:val="uk-UA"/>
              </w:rPr>
              <w:t xml:space="preserve"> квітня 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березня,</w:t>
            </w:r>
          </w:p>
          <w:p w14:paraId="294FE42A" w14:textId="6E1611F7" w:rsidR="009B50C5" w:rsidRPr="00A634BD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травня,</w:t>
            </w:r>
          </w:p>
          <w:p w14:paraId="78F0DD85" w14:textId="509CFEC8" w:rsidR="009B50C5" w:rsidRPr="00A634BD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червня,</w:t>
            </w:r>
          </w:p>
          <w:p w14:paraId="4B6F3558" w14:textId="0AC02502" w:rsidR="009B50C5" w:rsidRPr="00A634BD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16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липня,</w:t>
            </w:r>
          </w:p>
          <w:p w14:paraId="045E5EE4" w14:textId="4603F228" w:rsidR="009B50C5" w:rsidRPr="00A634BD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серпня,</w:t>
            </w:r>
          </w:p>
          <w:p w14:paraId="336B1636" w14:textId="2B28C651" w:rsidR="009B50C5" w:rsidRPr="00A634BD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вересня,</w:t>
            </w:r>
          </w:p>
          <w:p w14:paraId="2E3FF71A" w14:textId="5435C5C1" w:rsidR="009B50C5" w:rsidRPr="00A634BD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 листопада, 17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грудня</w:t>
            </w:r>
          </w:p>
          <w:p w14:paraId="7C75AA53" w14:textId="77777777" w:rsidR="009B50C5" w:rsidRDefault="00826280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</w:t>
            </w:r>
            <w:r w:rsidR="009B50C5" w:rsidRPr="00A634BD">
              <w:rPr>
                <w:sz w:val="24"/>
                <w:szCs w:val="24"/>
                <w:lang w:val="uk-UA"/>
              </w:rPr>
              <w:t xml:space="preserve"> року</w:t>
            </w:r>
          </w:p>
          <w:p w14:paraId="4914216C" w14:textId="77777777" w:rsidR="009E19C2" w:rsidRDefault="009E19C2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DEB0645" w14:textId="77777777" w:rsidR="009E19C2" w:rsidRDefault="009E19C2" w:rsidP="009E19C2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Протягом</w:t>
            </w:r>
            <w:proofErr w:type="spellEnd"/>
          </w:p>
          <w:p w14:paraId="66F75FFC" w14:textId="7C5C5576" w:rsidR="009E19C2" w:rsidRPr="00826280" w:rsidRDefault="009E19C2" w:rsidP="009E19C2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року</w:t>
            </w:r>
          </w:p>
        </w:tc>
        <w:tc>
          <w:tcPr>
            <w:tcW w:w="4554" w:type="dxa"/>
            <w:tcBorders>
              <w:top w:val="single" w:sz="4" w:space="0" w:color="auto"/>
              <w:bottom w:val="single" w:sz="4" w:space="0" w:color="auto"/>
            </w:tcBorders>
          </w:tcPr>
          <w:p w14:paraId="1BCBB0C8" w14:textId="77777777" w:rsidR="005B54F5" w:rsidRDefault="005B54F5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15E1A2EB" w14:textId="1383C93C" w:rsidR="005B54F5" w:rsidRDefault="005B54F5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5B7B7EE5" w14:textId="016B14F8" w:rsidR="00A734DB" w:rsidRDefault="00CD4B70" w:rsidP="00862D01">
            <w:pPr>
              <w:pStyle w:val="TableParagraph"/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Оцінено стан готовності </w:t>
            </w:r>
            <w:proofErr w:type="spellStart"/>
            <w:r>
              <w:rPr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sz w:val="24"/>
                <w:szCs w:val="24"/>
                <w:lang w:val="uk-UA"/>
              </w:rPr>
              <w:t>-рятувальних підрозділів місцевої пожежної охорони до виконання завдань за призначенням</w:t>
            </w:r>
          </w:p>
          <w:p w14:paraId="04102578" w14:textId="77777777" w:rsidR="00CD4B70" w:rsidRDefault="00CD4B70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2BC0087C" w14:textId="77777777" w:rsidR="00A734DB" w:rsidRDefault="00A734DB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43922E80" w14:textId="77777777" w:rsidR="00A734DB" w:rsidRDefault="00A734DB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5A0EB56C" w14:textId="77777777" w:rsidR="00A734DB" w:rsidRDefault="00A734DB" w:rsidP="004B674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</w:p>
          <w:p w14:paraId="330B6743" w14:textId="77777777" w:rsidR="009B50C5" w:rsidRDefault="009B50C5" w:rsidP="004B674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14:paraId="578556AC" w14:textId="77777777" w:rsidR="00826280" w:rsidRDefault="00826280" w:rsidP="004B674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14:paraId="315ADC74" w14:textId="77777777" w:rsidR="00826280" w:rsidRDefault="00826280" w:rsidP="004B674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14:paraId="24161F7D" w14:textId="77777777" w:rsidR="00862D01" w:rsidRPr="00054EED" w:rsidRDefault="00862D01" w:rsidP="00862D01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  <w:r w:rsidRPr="00A634BD">
              <w:rPr>
                <w:sz w:val="24"/>
                <w:szCs w:val="24"/>
                <w:lang w:val="uk-UA"/>
              </w:rPr>
              <w:t>Провести перевірку місцевої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34BD">
              <w:rPr>
                <w:sz w:val="24"/>
                <w:szCs w:val="24"/>
                <w:lang w:val="uk-UA"/>
              </w:rPr>
              <w:t xml:space="preserve">системи оповіщення із вмиканням </w:t>
            </w:r>
            <w:proofErr w:type="spellStart"/>
            <w:r w:rsidRPr="00A634BD">
              <w:rPr>
                <w:sz w:val="24"/>
                <w:szCs w:val="24"/>
                <w:lang w:val="uk-UA"/>
              </w:rPr>
              <w:t>електросирен</w:t>
            </w:r>
            <w:proofErr w:type="spellEnd"/>
            <w:r w:rsidRPr="00A634BD">
              <w:rPr>
                <w:sz w:val="24"/>
                <w:szCs w:val="24"/>
                <w:lang w:val="uk-UA"/>
              </w:rPr>
              <w:t>,</w:t>
            </w:r>
          </w:p>
          <w:p w14:paraId="3B2A2196" w14:textId="7FC2BF5F" w:rsidR="00826280" w:rsidRPr="00826280" w:rsidRDefault="00862D01" w:rsidP="00862D01">
            <w:pPr>
              <w:pStyle w:val="TableParagraph"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стібок циркулярного виклику</w:t>
            </w:r>
            <w:r w:rsidRPr="00A634BD">
              <w:rPr>
                <w:sz w:val="24"/>
                <w:szCs w:val="24"/>
                <w:lang w:val="uk-UA"/>
              </w:rPr>
              <w:t>, переключанням аудіо трансляційних вузлів та запуском автоматизованого робочого місця</w:t>
            </w:r>
          </w:p>
        </w:tc>
      </w:tr>
      <w:tr w:rsidR="003E57FD" w:rsidRPr="00A634BD" w14:paraId="3C99C122" w14:textId="77777777" w:rsidTr="00916ADB">
        <w:trPr>
          <w:trHeight w:val="6136"/>
        </w:trPr>
        <w:tc>
          <w:tcPr>
            <w:tcW w:w="430" w:type="dxa"/>
            <w:vMerge/>
            <w:tcBorders>
              <w:top w:val="single" w:sz="4" w:space="0" w:color="auto"/>
            </w:tcBorders>
          </w:tcPr>
          <w:p w14:paraId="5BFE39AD" w14:textId="77777777" w:rsidR="003E57FD" w:rsidRPr="00CD4B70" w:rsidRDefault="003E57FD" w:rsidP="00877A92">
            <w:pPr>
              <w:rPr>
                <w:lang w:val="ru-RU"/>
              </w:rPr>
            </w:pPr>
          </w:p>
        </w:tc>
        <w:tc>
          <w:tcPr>
            <w:tcW w:w="4973" w:type="dxa"/>
            <w:vMerge/>
            <w:tcBorders>
              <w:top w:val="single" w:sz="4" w:space="0" w:color="auto"/>
            </w:tcBorders>
          </w:tcPr>
          <w:p w14:paraId="42F79191" w14:textId="77777777" w:rsidR="003E57FD" w:rsidRPr="00CD4B70" w:rsidRDefault="003E57FD" w:rsidP="004B6741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</w:tcBorders>
          </w:tcPr>
          <w:p w14:paraId="2E983AD9" w14:textId="77777777" w:rsidR="003E57FD" w:rsidRPr="00CD4B70" w:rsidRDefault="003E57FD" w:rsidP="008A0A3A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</w:tcBorders>
          </w:tcPr>
          <w:p w14:paraId="21166223" w14:textId="77777777" w:rsidR="003E57FD" w:rsidRPr="00CD4B70" w:rsidRDefault="003E57FD" w:rsidP="00AD6438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2EE068B1" w14:textId="49A24AE6" w:rsidR="002640A7" w:rsidRPr="00CD4B70" w:rsidRDefault="002640A7" w:rsidP="002640A7">
            <w:pPr>
              <w:pStyle w:val="TableParagraph"/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67C8DCA8" w14:textId="77777777" w:rsidR="003E57FD" w:rsidRDefault="003E57FD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1FC6017C" w14:textId="77777777" w:rsidR="009E19C2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0A33AD78" w14:textId="77777777" w:rsidR="009E19C2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7B9289A4" w14:textId="77777777" w:rsidR="009E19C2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3FB7497F" w14:textId="77777777" w:rsidR="009E19C2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758B5CC8" w14:textId="77777777" w:rsidR="009E19C2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7E736814" w14:textId="77777777" w:rsidR="009E19C2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</w:p>
          <w:p w14:paraId="72BFA13E" w14:textId="5F08EF15" w:rsidR="009E19C2" w:rsidRPr="00CD4B70" w:rsidRDefault="009E19C2" w:rsidP="003E57FD">
            <w:pPr>
              <w:pStyle w:val="TableParagraph"/>
              <w:tabs>
                <w:tab w:val="left" w:pos="1717"/>
                <w:tab w:val="left" w:pos="2266"/>
                <w:tab w:val="left" w:pos="3782"/>
              </w:tabs>
              <w:ind w:right="5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Проведено </w:t>
            </w:r>
            <w:proofErr w:type="spellStart"/>
            <w:r>
              <w:rPr>
                <w:sz w:val="24"/>
                <w:szCs w:val="24"/>
                <w:lang w:val="ru-RU"/>
              </w:rPr>
              <w:t>комплексні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обстеження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712CBB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  <w:lang w:val="ru-RU"/>
              </w:rPr>
              <w:t>єктів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фонду </w:t>
            </w:r>
            <w:proofErr w:type="spellStart"/>
            <w:r>
              <w:rPr>
                <w:sz w:val="24"/>
                <w:szCs w:val="24"/>
                <w:lang w:val="ru-RU"/>
              </w:rPr>
              <w:t>захисних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згідно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відповідним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планом, </w:t>
            </w:r>
            <w:proofErr w:type="spellStart"/>
            <w:r>
              <w:rPr>
                <w:sz w:val="24"/>
                <w:szCs w:val="24"/>
                <w:lang w:val="ru-RU"/>
              </w:rPr>
              <w:t>розробленим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 w:val="24"/>
                <w:szCs w:val="24"/>
                <w:lang w:val="ru-RU"/>
              </w:rPr>
              <w:t>календарний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рік,контрольні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обстеження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таких </w:t>
            </w:r>
            <w:proofErr w:type="spellStart"/>
            <w:r>
              <w:rPr>
                <w:sz w:val="24"/>
                <w:szCs w:val="24"/>
                <w:lang w:val="ru-RU"/>
              </w:rPr>
              <w:t>обєктів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через два </w:t>
            </w:r>
            <w:proofErr w:type="spellStart"/>
            <w:r>
              <w:rPr>
                <w:sz w:val="24"/>
                <w:szCs w:val="24"/>
                <w:lang w:val="ru-RU"/>
              </w:rPr>
              <w:t>місяці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дати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завершення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комплексного </w:t>
            </w:r>
            <w:proofErr w:type="spellStart"/>
            <w:r>
              <w:rPr>
                <w:sz w:val="24"/>
                <w:szCs w:val="24"/>
                <w:lang w:val="ru-RU"/>
              </w:rPr>
              <w:t>обстеження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а </w:t>
            </w:r>
            <w:proofErr w:type="spellStart"/>
            <w:r>
              <w:rPr>
                <w:sz w:val="24"/>
                <w:szCs w:val="24"/>
                <w:lang w:val="ru-RU"/>
              </w:rPr>
              <w:t>також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позапланові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рішення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Кабінету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Міністрів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та/</w:t>
            </w:r>
            <w:proofErr w:type="spellStart"/>
            <w:r>
              <w:rPr>
                <w:sz w:val="24"/>
                <w:szCs w:val="24"/>
                <w:lang w:val="ru-RU"/>
              </w:rPr>
              <w:t>або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рішень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відповідних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комісій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техногенно-екологічної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sz w:val="24"/>
                <w:szCs w:val="24"/>
                <w:lang w:val="ru-RU"/>
              </w:rPr>
              <w:t>надзвичайних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ситуацій</w:t>
            </w:r>
            <w:proofErr w:type="spellEnd"/>
          </w:p>
        </w:tc>
      </w:tr>
      <w:tr w:rsidR="00112EEB" w:rsidRPr="00A634BD" w14:paraId="2121C876" w14:textId="77777777" w:rsidTr="00916ADB">
        <w:trPr>
          <w:trHeight w:val="536"/>
        </w:trPr>
        <w:tc>
          <w:tcPr>
            <w:tcW w:w="14703" w:type="dxa"/>
            <w:gridSpan w:val="5"/>
          </w:tcPr>
          <w:p w14:paraId="069F1CD5" w14:textId="5E423790" w:rsidR="00112EEB" w:rsidRPr="00A634BD" w:rsidRDefault="00112EEB" w:rsidP="004B6741">
            <w:pPr>
              <w:ind w:left="57" w:right="57"/>
              <w:jc w:val="center"/>
              <w:rPr>
                <w:b/>
                <w:sz w:val="24"/>
                <w:szCs w:val="24"/>
                <w:lang w:val="uk-UA"/>
              </w:rPr>
            </w:pPr>
            <w:r w:rsidRPr="00A634BD">
              <w:rPr>
                <w:b/>
                <w:sz w:val="24"/>
                <w:szCs w:val="24"/>
                <w:lang w:val="uk-UA"/>
              </w:rPr>
              <w:lastRenderedPageBreak/>
              <w:t>Заходи з підготовки керівного складу і фахівців, діяльність яких пов’язана з організацією і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9B50C5" w:rsidRPr="00A634BD" w14:paraId="6223A28F" w14:textId="77777777" w:rsidTr="00916ADB">
        <w:trPr>
          <w:trHeight w:val="3292"/>
        </w:trPr>
        <w:tc>
          <w:tcPr>
            <w:tcW w:w="430" w:type="dxa"/>
          </w:tcPr>
          <w:p w14:paraId="2814095F" w14:textId="599D9BFA" w:rsidR="00112EEB" w:rsidRPr="00A634BD" w:rsidRDefault="00D11579" w:rsidP="009E19C2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lastRenderedPageBreak/>
              <w:t>2</w:t>
            </w:r>
            <w:r w:rsidR="009E19C2">
              <w:rPr>
                <w:sz w:val="24"/>
                <w:szCs w:val="24"/>
                <w:lang w:val="uk-UA"/>
              </w:rPr>
              <w:t>3</w:t>
            </w:r>
            <w:r w:rsidR="00112EEB" w:rsidRPr="00A634B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23B84553" w14:textId="77777777" w:rsidR="00112EEB" w:rsidRPr="00A634BD" w:rsidRDefault="00112EEB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Проведення навчання керівного складу і фахівців, діяльність яких пов’язана з організацією заходів цивільного захисту, у Навчально-методичному центрі цивільного захисту та безпеки життєдіяльності Сумської області</w:t>
            </w:r>
          </w:p>
        </w:tc>
        <w:tc>
          <w:tcPr>
            <w:tcW w:w="3218" w:type="dxa"/>
          </w:tcPr>
          <w:p w14:paraId="6F484363" w14:textId="2AFC6390" w:rsidR="00112EEB" w:rsidRPr="00A634BD" w:rsidRDefault="00112EEB" w:rsidP="00F0471A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A634BD">
              <w:rPr>
                <w:sz w:val="24"/>
                <w:szCs w:val="24"/>
                <w:lang w:val="uk-UA"/>
              </w:rPr>
              <w:t>Керівники підприємств, установ та організацій, Навчально-методичний центр цивільного захисту та безпеки життєдіяльності Сумської області</w:t>
            </w:r>
            <w:r w:rsidR="009E19C2">
              <w:rPr>
                <w:sz w:val="24"/>
                <w:szCs w:val="24"/>
                <w:lang w:val="uk-UA"/>
              </w:rPr>
              <w:t xml:space="preserve"> (за згодою)</w:t>
            </w:r>
            <w:r w:rsidRPr="00A634BD">
              <w:rPr>
                <w:sz w:val="24"/>
                <w:szCs w:val="24"/>
                <w:lang w:val="uk-UA"/>
              </w:rPr>
              <w:t>, 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528" w:type="dxa"/>
          </w:tcPr>
          <w:p w14:paraId="424E1CAF" w14:textId="704FB92E" w:rsidR="00112EEB" w:rsidRPr="00A634BD" w:rsidRDefault="00E7056A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 грудня 2025</w:t>
            </w:r>
            <w:r w:rsidR="00112EEB" w:rsidRPr="00A634BD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4554" w:type="dxa"/>
          </w:tcPr>
          <w:p w14:paraId="49AF38D2" w14:textId="284AAFCC" w:rsidR="00112EEB" w:rsidRPr="00A634BD" w:rsidRDefault="00E7056A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Задоволе</w:t>
            </w:r>
            <w:r w:rsidR="00112EEB" w:rsidRPr="00A634BD">
              <w:rPr>
                <w:sz w:val="24"/>
                <w:szCs w:val="24"/>
                <w:lang w:val="uk-UA"/>
              </w:rPr>
              <w:t>но потребу в навчанні</w:t>
            </w:r>
            <w:r>
              <w:rPr>
                <w:sz w:val="24"/>
                <w:szCs w:val="24"/>
                <w:lang w:val="uk-UA"/>
              </w:rPr>
              <w:t xml:space="preserve"> осіб</w:t>
            </w:r>
            <w:r w:rsidR="00112EEB" w:rsidRPr="00A634BD">
              <w:rPr>
                <w:sz w:val="24"/>
                <w:szCs w:val="24"/>
                <w:lang w:val="uk-UA"/>
              </w:rPr>
              <w:t xml:space="preserve"> керівного складу і фахівців, діяльність яких пов’язана з організацією заходів цивільного захисту, відповідно до державного замовлення</w:t>
            </w:r>
          </w:p>
        </w:tc>
      </w:tr>
      <w:tr w:rsidR="00B36A58" w:rsidRPr="00A634BD" w14:paraId="049B293D" w14:textId="77777777" w:rsidTr="00916ADB">
        <w:tc>
          <w:tcPr>
            <w:tcW w:w="430" w:type="dxa"/>
          </w:tcPr>
          <w:p w14:paraId="3612F741" w14:textId="57C8BE7D" w:rsidR="00B36A58" w:rsidRPr="0041486A" w:rsidRDefault="00AA69C3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  <w:r w:rsidR="0041486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73" w:type="dxa"/>
          </w:tcPr>
          <w:p w14:paraId="7F9EB4E9" w14:textId="4495C4A2" w:rsidR="005C36C1" w:rsidRDefault="005C36C1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та проведення:</w:t>
            </w:r>
          </w:p>
          <w:p w14:paraId="068F3BF8" w14:textId="77777777" w:rsidR="005C36C1" w:rsidRDefault="005C36C1" w:rsidP="009B50C5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40825DF0" w14:textId="77777777" w:rsidR="00271020" w:rsidRDefault="00271020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="0041486A">
              <w:rPr>
                <w:sz w:val="24"/>
                <w:szCs w:val="24"/>
                <w:lang w:val="uk-UA"/>
              </w:rPr>
              <w:t>Дня цивільного захисту в закладах загальної середньої та професійної ( професійно-технічної</w:t>
            </w:r>
            <w:r w:rsidR="00BE50C0">
              <w:rPr>
                <w:sz w:val="24"/>
                <w:szCs w:val="24"/>
                <w:lang w:val="uk-UA"/>
              </w:rPr>
              <w:t>) освіти, Тижня безпеки дитини в за</w:t>
            </w:r>
          </w:p>
          <w:p w14:paraId="77345D49" w14:textId="77777777" w:rsidR="00B36A58" w:rsidRDefault="00BE50C0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клад</w:t>
            </w:r>
            <w:r w:rsidR="002D7ADC">
              <w:rPr>
                <w:sz w:val="24"/>
                <w:szCs w:val="24"/>
                <w:lang w:val="uk-UA"/>
              </w:rPr>
              <w:t>ах</w:t>
            </w:r>
            <w:proofErr w:type="spellEnd"/>
            <w:r w:rsidR="002D7ADC">
              <w:rPr>
                <w:sz w:val="24"/>
                <w:szCs w:val="24"/>
                <w:lang w:val="uk-UA"/>
              </w:rPr>
              <w:t xml:space="preserve"> дошкільної освіти</w:t>
            </w:r>
          </w:p>
          <w:p w14:paraId="2EEBB860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40D0249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21D61F8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C442A74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E1D894B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E28E455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1CC3B70" w14:textId="77777777" w:rsidR="00995863" w:rsidRDefault="00995863" w:rsidP="00271020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C2C42EF" w14:textId="77777777" w:rsidR="00897046" w:rsidRDefault="00897046" w:rsidP="00B63352">
            <w:pPr>
              <w:pStyle w:val="a7"/>
              <w:ind w:left="360" w:right="57" w:firstLine="0"/>
              <w:rPr>
                <w:sz w:val="24"/>
                <w:szCs w:val="24"/>
                <w:lang w:val="uk-UA"/>
              </w:rPr>
            </w:pPr>
          </w:p>
          <w:p w14:paraId="0A841D0D" w14:textId="77777777" w:rsidR="00995863" w:rsidRDefault="00995863" w:rsidP="00995863">
            <w:pPr>
              <w:pStyle w:val="a7"/>
              <w:numPr>
                <w:ilvl w:val="0"/>
                <w:numId w:val="6"/>
              </w:numPr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заходів з популяризації культури безпеки життєдіяльності серед дітей і молоді</w:t>
            </w:r>
          </w:p>
          <w:p w14:paraId="06BE3E55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4B6A087D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3DD4736F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1A5D42DE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06DAF473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18E0A34A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7CE51A9B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7C3AAC82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71F8EF55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760296AC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5C5B3BFE" w14:textId="77777777" w:rsidR="00146B24" w:rsidRDefault="00146B24" w:rsidP="00146B24">
            <w:pPr>
              <w:ind w:right="57"/>
              <w:rPr>
                <w:sz w:val="24"/>
                <w:szCs w:val="24"/>
                <w:lang w:val="uk-UA"/>
              </w:rPr>
            </w:pPr>
          </w:p>
          <w:p w14:paraId="10A4408C" w14:textId="459BB57F" w:rsidR="00146B24" w:rsidRPr="00146B24" w:rsidRDefault="00146B24" w:rsidP="00146B24">
            <w:pPr>
              <w:pStyle w:val="a7"/>
              <w:numPr>
                <w:ilvl w:val="0"/>
                <w:numId w:val="6"/>
              </w:numPr>
              <w:ind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участь у Всеукраїнській акції «Герой-рятувальник року» та громадській акції «Запобігти.</w:t>
            </w:r>
            <w:r w:rsidR="00A9723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Врятувати.</w:t>
            </w:r>
            <w:r w:rsidR="00A9723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Допомогти»</w:t>
            </w:r>
          </w:p>
        </w:tc>
        <w:tc>
          <w:tcPr>
            <w:tcW w:w="3218" w:type="dxa"/>
          </w:tcPr>
          <w:p w14:paraId="40A54C13" w14:textId="77777777" w:rsidR="005C36C1" w:rsidRDefault="005C36C1" w:rsidP="009B50C5">
            <w:pPr>
              <w:pStyle w:val="3"/>
              <w:spacing w:after="0"/>
              <w:ind w:left="57" w:right="57"/>
              <w:rPr>
                <w:sz w:val="24"/>
                <w:szCs w:val="24"/>
                <w:lang w:val="uk-UA"/>
              </w:rPr>
            </w:pPr>
          </w:p>
          <w:p w14:paraId="20644AD9" w14:textId="77777777" w:rsidR="005C36C1" w:rsidRDefault="005C36C1" w:rsidP="009B50C5">
            <w:pPr>
              <w:pStyle w:val="3"/>
              <w:spacing w:after="0"/>
              <w:ind w:left="57" w:right="57"/>
              <w:rPr>
                <w:sz w:val="24"/>
                <w:szCs w:val="24"/>
                <w:lang w:val="uk-UA"/>
              </w:rPr>
            </w:pPr>
          </w:p>
          <w:p w14:paraId="37DFD0E4" w14:textId="4437B1CB" w:rsidR="00B36A58" w:rsidRDefault="00F0471A" w:rsidP="00995863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F0471A">
              <w:rPr>
                <w:sz w:val="24"/>
                <w:szCs w:val="24"/>
                <w:lang w:val="uk-UA"/>
              </w:rPr>
              <w:t>Відділ освіти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="00AA69C3" w:rsidRPr="00A634BD">
              <w:rPr>
                <w:sz w:val="24"/>
                <w:szCs w:val="24"/>
                <w:lang w:val="uk-UA"/>
              </w:rPr>
              <w:t>Навчально-методичний центр цивільного захисту та безпеки життєдіял</w:t>
            </w:r>
            <w:r w:rsidR="00271020">
              <w:rPr>
                <w:sz w:val="24"/>
                <w:szCs w:val="24"/>
                <w:lang w:val="uk-UA"/>
              </w:rPr>
              <w:t>ьності</w:t>
            </w:r>
            <w:r w:rsidR="009E19C2">
              <w:rPr>
                <w:sz w:val="24"/>
                <w:szCs w:val="24"/>
                <w:lang w:val="uk-UA"/>
              </w:rPr>
              <w:t xml:space="preserve"> Сумської області</w:t>
            </w:r>
            <w:r w:rsidR="00897046">
              <w:rPr>
                <w:sz w:val="24"/>
                <w:szCs w:val="24"/>
                <w:lang w:val="uk-UA"/>
              </w:rPr>
              <w:t xml:space="preserve"> (за згодою),</w:t>
            </w:r>
            <w:r w:rsidR="00AA69C3" w:rsidRPr="00A634BD">
              <w:rPr>
                <w:sz w:val="24"/>
                <w:szCs w:val="24"/>
                <w:lang w:val="uk-UA"/>
              </w:rPr>
              <w:t xml:space="preserve"> відділ з питань інформаційної та правоохоронної діяльності апарату Глухівської міської ради та її</w:t>
            </w:r>
            <w:r w:rsidR="00897046">
              <w:rPr>
                <w:sz w:val="24"/>
                <w:szCs w:val="24"/>
                <w:lang w:val="uk-UA"/>
              </w:rPr>
              <w:t xml:space="preserve"> виконавчого комітету </w:t>
            </w:r>
          </w:p>
          <w:p w14:paraId="205D7B58" w14:textId="77777777" w:rsidR="00995863" w:rsidRDefault="00995863" w:rsidP="00995863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AD73D58" w14:textId="22AE5419" w:rsidR="00995863" w:rsidRDefault="00995863" w:rsidP="00995863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молоді і спорту Глухівської міської ради</w:t>
            </w:r>
            <w:r w:rsidR="006278C1">
              <w:rPr>
                <w:sz w:val="24"/>
                <w:szCs w:val="24"/>
                <w:lang w:val="uk-UA"/>
              </w:rPr>
              <w:t>,</w:t>
            </w:r>
            <w:r w:rsidR="00897046">
              <w:rPr>
                <w:sz w:val="24"/>
                <w:szCs w:val="24"/>
                <w:lang w:val="uk-UA"/>
              </w:rPr>
              <w:t xml:space="preserve"> в</w:t>
            </w:r>
            <w:r w:rsidR="006278C1" w:rsidRPr="00F0471A">
              <w:rPr>
                <w:sz w:val="24"/>
                <w:szCs w:val="24"/>
                <w:lang w:val="uk-UA"/>
              </w:rPr>
              <w:t>ідділ освіти Глухівської міської ради</w:t>
            </w:r>
            <w:r w:rsidR="006278C1">
              <w:rPr>
                <w:sz w:val="24"/>
                <w:szCs w:val="24"/>
                <w:lang w:val="uk-UA"/>
              </w:rPr>
              <w:t xml:space="preserve">, </w:t>
            </w:r>
            <w:r w:rsidR="006278C1" w:rsidRPr="00A634BD">
              <w:rPr>
                <w:sz w:val="24"/>
                <w:szCs w:val="24"/>
                <w:lang w:val="uk-UA"/>
              </w:rPr>
              <w:t>Навчально-методичний центр цивільного захисту та безпеки життєдіял</w:t>
            </w:r>
            <w:r w:rsidR="006278C1">
              <w:rPr>
                <w:sz w:val="24"/>
                <w:szCs w:val="24"/>
                <w:lang w:val="uk-UA"/>
              </w:rPr>
              <w:t>ьності</w:t>
            </w:r>
            <w:r w:rsidR="00897046">
              <w:rPr>
                <w:sz w:val="24"/>
                <w:szCs w:val="24"/>
                <w:lang w:val="uk-UA"/>
              </w:rPr>
              <w:t xml:space="preserve"> (за згодою),</w:t>
            </w:r>
            <w:r w:rsidR="006278C1" w:rsidRPr="00A634BD">
              <w:rPr>
                <w:sz w:val="24"/>
                <w:szCs w:val="24"/>
                <w:lang w:val="uk-UA"/>
              </w:rPr>
              <w:t xml:space="preserve"> </w:t>
            </w:r>
            <w:r w:rsidR="006278C1" w:rsidRPr="00A634BD">
              <w:rPr>
                <w:sz w:val="24"/>
                <w:szCs w:val="24"/>
                <w:lang w:val="uk-UA"/>
              </w:rPr>
              <w:lastRenderedPageBreak/>
              <w:t>відділ з питань інформаційної та правоохоронної діяльності апарату Глухівської міської ради та її</w:t>
            </w:r>
            <w:r w:rsidR="00897046">
              <w:rPr>
                <w:sz w:val="24"/>
                <w:szCs w:val="24"/>
                <w:lang w:val="uk-UA"/>
              </w:rPr>
              <w:t xml:space="preserve"> виконавчого комітету </w:t>
            </w:r>
          </w:p>
          <w:p w14:paraId="313703C6" w14:textId="77777777" w:rsidR="00995863" w:rsidRDefault="00995863" w:rsidP="00995863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30D3E747" w14:textId="160AE44C" w:rsidR="00146B24" w:rsidRDefault="00146B24" w:rsidP="00146B24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молоді і спорту Глухівської міської ради,</w:t>
            </w:r>
            <w:r w:rsidRPr="00F0471A">
              <w:rPr>
                <w:sz w:val="24"/>
                <w:szCs w:val="24"/>
                <w:lang w:val="uk-UA"/>
              </w:rPr>
              <w:t xml:space="preserve"> Відділ освіти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A634BD">
              <w:rPr>
                <w:sz w:val="24"/>
                <w:szCs w:val="24"/>
                <w:lang w:val="uk-UA"/>
              </w:rPr>
              <w:t>Навчально-методичний центр цивільного захисту та безпеки життєдіял</w:t>
            </w:r>
            <w:r>
              <w:rPr>
                <w:sz w:val="24"/>
                <w:szCs w:val="24"/>
                <w:lang w:val="uk-UA"/>
              </w:rPr>
              <w:t>ьності</w:t>
            </w:r>
            <w:r w:rsidR="00F552F3">
              <w:rPr>
                <w:sz w:val="24"/>
                <w:szCs w:val="24"/>
                <w:lang w:val="uk-UA"/>
              </w:rPr>
              <w:t xml:space="preserve"> (за згодою)</w:t>
            </w:r>
            <w:r w:rsidRPr="00A634BD">
              <w:rPr>
                <w:sz w:val="24"/>
                <w:szCs w:val="24"/>
                <w:lang w:val="uk-UA"/>
              </w:rPr>
              <w:t xml:space="preserve"> відділ з питань інформаційної та правоохоронної діяльності апарату Глухівської міської ради та її</w:t>
            </w:r>
            <w:r w:rsidR="00F552F3">
              <w:rPr>
                <w:sz w:val="24"/>
                <w:szCs w:val="24"/>
                <w:lang w:val="uk-UA"/>
              </w:rPr>
              <w:t xml:space="preserve"> виконавчого комітету </w:t>
            </w:r>
          </w:p>
          <w:p w14:paraId="084D0830" w14:textId="0298A8EB" w:rsidR="00146B24" w:rsidRPr="00F0471A" w:rsidRDefault="00146B24" w:rsidP="00995863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</w:tcPr>
          <w:p w14:paraId="4298276C" w14:textId="77777777" w:rsidR="005C36C1" w:rsidRDefault="005C36C1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22D23BD" w14:textId="77777777" w:rsidR="005C36C1" w:rsidRDefault="005C36C1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E364351" w14:textId="77777777" w:rsidR="00B36A58" w:rsidRDefault="004514D9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 грудня</w:t>
            </w:r>
          </w:p>
          <w:p w14:paraId="06E474E9" w14:textId="77777777" w:rsidR="004514D9" w:rsidRDefault="004514D9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  <w:p w14:paraId="0565B2EA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98D6B30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155E269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46DBA50B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73577B19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7E1A61B1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5522CDFE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594EECE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D9A12FD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9109D40" w14:textId="77777777" w:rsidR="00897046" w:rsidRDefault="00897046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93A12BA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 грудня</w:t>
            </w:r>
          </w:p>
          <w:p w14:paraId="078B91E2" w14:textId="77777777" w:rsidR="00995863" w:rsidRDefault="00995863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  <w:p w14:paraId="106841F4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AB6DF9F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4AD9029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31802D9E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1D62CD22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726456CF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E632BA7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0D8E613D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2A352426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53B8881E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694AB738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  <w:p w14:paraId="7AE5E227" w14:textId="77777777" w:rsidR="00146B24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 грудня</w:t>
            </w:r>
          </w:p>
          <w:p w14:paraId="0E3FDE4D" w14:textId="0E429BF5" w:rsidR="00146B24" w:rsidRPr="00F0471A" w:rsidRDefault="00146B24" w:rsidP="004B6741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4554" w:type="dxa"/>
          </w:tcPr>
          <w:p w14:paraId="78C0EAC4" w14:textId="77777777" w:rsidR="005C36C1" w:rsidRDefault="005C36C1" w:rsidP="009B50C5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1BFB4AA1" w14:textId="77777777" w:rsidR="005C36C1" w:rsidRDefault="005C36C1" w:rsidP="009B50C5">
            <w:pPr>
              <w:ind w:left="57" w:right="57"/>
              <w:rPr>
                <w:sz w:val="24"/>
                <w:szCs w:val="24"/>
                <w:lang w:val="uk-UA"/>
              </w:rPr>
            </w:pPr>
          </w:p>
          <w:p w14:paraId="73617B6C" w14:textId="77777777" w:rsidR="00B36A58" w:rsidRDefault="004514D9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Проведено в закладах загальної середньої , професійної ( профе</w:t>
            </w:r>
            <w:r w:rsidR="00022292">
              <w:rPr>
                <w:sz w:val="24"/>
                <w:szCs w:val="24"/>
                <w:lang w:val="uk-UA"/>
              </w:rPr>
              <w:t>сійно-технічної) та дошкільної освіти заходи щодо профілактики дитячого травматизму, популяризації знань правил безпеки в повсякденному житті, здорового та активного способу</w:t>
            </w:r>
            <w:r w:rsidR="005C36C1">
              <w:rPr>
                <w:sz w:val="24"/>
                <w:szCs w:val="24"/>
                <w:lang w:val="uk-UA"/>
              </w:rPr>
              <w:t xml:space="preserve"> життя серед учнівської молоді</w:t>
            </w:r>
          </w:p>
          <w:p w14:paraId="7DC8D332" w14:textId="77777777" w:rsidR="006278C1" w:rsidRDefault="006278C1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C5B13D6" w14:textId="77777777" w:rsidR="006278C1" w:rsidRDefault="006278C1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6D14B728" w14:textId="77777777" w:rsidR="006278C1" w:rsidRDefault="006278C1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6DE21793" w14:textId="77777777" w:rsidR="00B63352" w:rsidRDefault="00B63352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C65B283" w14:textId="77777777" w:rsidR="006278C1" w:rsidRDefault="006278C1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Розроблено комплекс заходів із формування в дітей і молоді культури безпеки життєдіяльності, здорового способу життя, оволодіння навичками самозахисту і рятування та забезпечено його здійснення</w:t>
            </w:r>
          </w:p>
          <w:p w14:paraId="547E2162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5D3859F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1EB9D026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972FBCC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2B32B194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52D346E4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0E5387A7" w14:textId="77777777" w:rsidR="00146B24" w:rsidRDefault="00146B24" w:rsidP="00995863">
            <w:pPr>
              <w:ind w:left="57" w:right="57"/>
              <w:jc w:val="both"/>
              <w:rPr>
                <w:sz w:val="24"/>
                <w:szCs w:val="24"/>
                <w:lang w:val="uk-UA"/>
              </w:rPr>
            </w:pPr>
          </w:p>
          <w:p w14:paraId="433FE0AD" w14:textId="5643372F" w:rsidR="00146B24" w:rsidRPr="00F0471A" w:rsidRDefault="00146B24" w:rsidP="00B63352">
            <w:pPr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Взято участь у Всеукраїнській акції «Герой-рятувальник року» та громадській акції «Запобігти.</w:t>
            </w:r>
            <w:r w:rsidR="00A9723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Врятувати.</w:t>
            </w:r>
            <w:r w:rsidR="00A9723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Допомогти»</w:t>
            </w:r>
          </w:p>
        </w:tc>
      </w:tr>
      <w:tr w:rsidR="00A9723A" w:rsidRPr="00A634BD" w14:paraId="218FE7CF" w14:textId="77777777" w:rsidTr="00916ADB">
        <w:tc>
          <w:tcPr>
            <w:tcW w:w="430" w:type="dxa"/>
          </w:tcPr>
          <w:p w14:paraId="158FA5F4" w14:textId="28BCC34C" w:rsidR="00A9723A" w:rsidRPr="00A9723A" w:rsidRDefault="00A9723A" w:rsidP="004B6741">
            <w:pPr>
              <w:pStyle w:val="TableParagraph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24.</w:t>
            </w:r>
          </w:p>
        </w:tc>
        <w:tc>
          <w:tcPr>
            <w:tcW w:w="4973" w:type="dxa"/>
          </w:tcPr>
          <w:p w14:paraId="42DE47EC" w14:textId="3396CD13" w:rsidR="00A9723A" w:rsidRPr="00A9723A" w:rsidRDefault="00A9723A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Створення циклу тематичних </w:t>
            </w:r>
            <w:proofErr w:type="spellStart"/>
            <w:r>
              <w:rPr>
                <w:sz w:val="24"/>
                <w:szCs w:val="24"/>
                <w:lang w:val="uk-UA"/>
              </w:rPr>
              <w:t>теле</w:t>
            </w:r>
            <w:proofErr w:type="spellEnd"/>
            <w:r>
              <w:rPr>
                <w:sz w:val="24"/>
                <w:szCs w:val="24"/>
                <w:lang w:val="uk-UA"/>
              </w:rPr>
              <w:t>- і радіо- передач, соціальної реклами з основ безпеки життєдіяльності ( із ура</w:t>
            </w:r>
            <w:r w:rsidR="00230FAC">
              <w:rPr>
                <w:sz w:val="24"/>
                <w:szCs w:val="24"/>
                <w:lang w:val="uk-UA"/>
              </w:rPr>
              <w:t xml:space="preserve">хуванням вимог до </w:t>
            </w:r>
            <w:proofErr w:type="spellStart"/>
            <w:r w:rsidR="00230FAC">
              <w:rPr>
                <w:sz w:val="24"/>
                <w:szCs w:val="24"/>
                <w:lang w:val="uk-UA"/>
              </w:rPr>
              <w:t>інклюзивності</w:t>
            </w:r>
            <w:proofErr w:type="spellEnd"/>
            <w:r w:rsidR="00230FA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218" w:type="dxa"/>
          </w:tcPr>
          <w:p w14:paraId="69D8B35C" w14:textId="5ED0F8BC" w:rsidR="00230FAC" w:rsidRDefault="00230FAC" w:rsidP="00230FAC">
            <w:pPr>
              <w:pStyle w:val="3"/>
              <w:spacing w:after="0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молоді і спорту Глухівської міської ради,</w:t>
            </w:r>
            <w:r w:rsidRPr="00F0471A">
              <w:rPr>
                <w:sz w:val="24"/>
                <w:szCs w:val="24"/>
                <w:lang w:val="uk-UA"/>
              </w:rPr>
              <w:t xml:space="preserve"> Відділ освіти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A634BD">
              <w:rPr>
                <w:sz w:val="24"/>
                <w:szCs w:val="24"/>
                <w:lang w:val="uk-UA"/>
              </w:rPr>
              <w:t>Навчально-методичний центр цивільного захисту та безпеки життєдіял</w:t>
            </w:r>
            <w:r>
              <w:rPr>
                <w:sz w:val="24"/>
                <w:szCs w:val="24"/>
                <w:lang w:val="uk-UA"/>
              </w:rPr>
              <w:t>ьності</w:t>
            </w:r>
            <w:r w:rsidR="00F552F3">
              <w:rPr>
                <w:sz w:val="24"/>
                <w:szCs w:val="24"/>
                <w:lang w:val="uk-UA"/>
              </w:rPr>
              <w:t xml:space="preserve"> (за згодою),</w:t>
            </w:r>
            <w:r w:rsidRPr="00A634BD">
              <w:rPr>
                <w:sz w:val="24"/>
                <w:szCs w:val="24"/>
                <w:lang w:val="uk-UA"/>
              </w:rPr>
              <w:t xml:space="preserve"> відділ з питань інформаційної та правоохоронної діяльності апарату Глухівської міської ради та ї</w:t>
            </w:r>
            <w:r w:rsidR="00F552F3">
              <w:rPr>
                <w:sz w:val="24"/>
                <w:szCs w:val="24"/>
                <w:lang w:val="uk-UA"/>
              </w:rPr>
              <w:t xml:space="preserve">ї виконавчого комітету </w:t>
            </w:r>
          </w:p>
          <w:p w14:paraId="647A111C" w14:textId="77777777" w:rsidR="00A9723A" w:rsidRPr="00230FAC" w:rsidRDefault="00A9723A" w:rsidP="009B50C5">
            <w:pPr>
              <w:pStyle w:val="3"/>
              <w:spacing w:after="0"/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</w:tcPr>
          <w:p w14:paraId="2A54EDBF" w14:textId="77777777" w:rsidR="00230FAC" w:rsidRDefault="00230FAC" w:rsidP="00230FA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15 грудня</w:t>
            </w:r>
          </w:p>
          <w:p w14:paraId="39EF39FC" w14:textId="17317109" w:rsidR="00A9723A" w:rsidRPr="00230FAC" w:rsidRDefault="00230FAC" w:rsidP="00230FA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року</w:t>
            </w:r>
          </w:p>
        </w:tc>
        <w:tc>
          <w:tcPr>
            <w:tcW w:w="4554" w:type="dxa"/>
          </w:tcPr>
          <w:p w14:paraId="29905815" w14:textId="143138AC" w:rsidR="00A9723A" w:rsidRPr="00230FAC" w:rsidRDefault="00230FAC" w:rsidP="009B50C5">
            <w:pPr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Створено цикл  тематичних </w:t>
            </w:r>
            <w:proofErr w:type="spellStart"/>
            <w:r>
              <w:rPr>
                <w:sz w:val="24"/>
                <w:szCs w:val="24"/>
                <w:lang w:val="uk-UA"/>
              </w:rPr>
              <w:t>теле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- і радіо- передач, соціальної реклами з основ безпеки життєдіяльності ( із урахуванням вимог до </w:t>
            </w:r>
            <w:proofErr w:type="spellStart"/>
            <w:r>
              <w:rPr>
                <w:sz w:val="24"/>
                <w:szCs w:val="24"/>
                <w:lang w:val="uk-UA"/>
              </w:rPr>
              <w:t>інклюзивності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3260"/>
        <w:gridCol w:w="1418"/>
        <w:gridCol w:w="4678"/>
      </w:tblGrid>
      <w:tr w:rsidR="009C538D" w:rsidRPr="00A634BD" w14:paraId="6E7948DF" w14:textId="77777777" w:rsidTr="009B50C5">
        <w:tc>
          <w:tcPr>
            <w:tcW w:w="15168" w:type="dxa"/>
            <w:gridSpan w:val="5"/>
          </w:tcPr>
          <w:p w14:paraId="55711681" w14:textId="77777777" w:rsidR="009C538D" w:rsidRPr="00A634BD" w:rsidRDefault="009C538D" w:rsidP="009C538D">
            <w:pPr>
              <w:ind w:left="57" w:right="57"/>
              <w:jc w:val="center"/>
              <w:rPr>
                <w:sz w:val="24"/>
                <w:szCs w:val="24"/>
              </w:rPr>
            </w:pPr>
            <w:r w:rsidRPr="00A634BD">
              <w:rPr>
                <w:b/>
                <w:bCs/>
                <w:sz w:val="24"/>
                <w:szCs w:val="24"/>
              </w:rPr>
              <w:t>Заходи у відбудовний період після закінчення воєнних дій</w:t>
            </w:r>
          </w:p>
        </w:tc>
      </w:tr>
      <w:tr w:rsidR="00FF6E0A" w:rsidRPr="00A634BD" w14:paraId="4C7EE512" w14:textId="77777777" w:rsidTr="005D44F3">
        <w:tc>
          <w:tcPr>
            <w:tcW w:w="709" w:type="dxa"/>
            <w:vMerge w:val="restart"/>
          </w:tcPr>
          <w:p w14:paraId="3DED9670" w14:textId="3FB73B18" w:rsidR="00FF6E0A" w:rsidRPr="00A634BD" w:rsidRDefault="00FF6E0A" w:rsidP="004B674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Pr="00A634BD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EB1113D" w14:textId="77777777" w:rsidR="00FF6E0A" w:rsidRPr="00A634BD" w:rsidRDefault="00FF6E0A" w:rsidP="004B6741">
            <w:pPr>
              <w:ind w:left="57" w:right="57"/>
              <w:jc w:val="both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Проведення відновлюваних робіт:</w:t>
            </w:r>
          </w:p>
          <w:p w14:paraId="49EF4719" w14:textId="77777777" w:rsidR="00FF6E0A" w:rsidRPr="00A634BD" w:rsidRDefault="00FF6E0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1) проведення цільової мобілізації для ліквідації наслідків ведення воєнних дій та надзвичайних ситуацій (за потреби);</w:t>
            </w:r>
          </w:p>
        </w:tc>
        <w:tc>
          <w:tcPr>
            <w:tcW w:w="3260" w:type="dxa"/>
          </w:tcPr>
          <w:p w14:paraId="5C3F25D1" w14:textId="77777777" w:rsidR="00FF73C1" w:rsidRDefault="00FF73C1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</w:p>
          <w:p w14:paraId="7B87602C" w14:textId="04ABF238" w:rsidR="00FF6E0A" w:rsidRPr="00A634BD" w:rsidRDefault="00FF6E0A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житлово-комунального господарства та містобудування Глухівської міської ради, в</w:t>
            </w:r>
            <w:r w:rsidRPr="00A634BD">
              <w:rPr>
                <w:sz w:val="24"/>
                <w:szCs w:val="24"/>
              </w:rPr>
              <w:t>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  <w:r w:rsidR="00F23202">
              <w:rPr>
                <w:sz w:val="24"/>
                <w:szCs w:val="24"/>
              </w:rPr>
              <w:t xml:space="preserve"> (за згодою)</w:t>
            </w:r>
          </w:p>
        </w:tc>
        <w:tc>
          <w:tcPr>
            <w:tcW w:w="1418" w:type="dxa"/>
          </w:tcPr>
          <w:p w14:paraId="7D9A98CA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3816CE0" w14:textId="77777777" w:rsidR="00FF6E0A" w:rsidRPr="00A634BD" w:rsidRDefault="00FF6E0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2EE483BB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73A8EA3" w14:textId="77777777" w:rsidR="00FF6E0A" w:rsidRPr="00A634BD" w:rsidRDefault="00FF6E0A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Проведено цільову мобілізацію для ліквідації наслідків ведення воєнних дій та надзвичайних ситуацій (за потреби)</w:t>
            </w:r>
          </w:p>
        </w:tc>
      </w:tr>
      <w:tr w:rsidR="00FF73C1" w:rsidRPr="00A634BD" w14:paraId="29C44F24" w14:textId="77777777" w:rsidTr="00FF73C1">
        <w:trPr>
          <w:trHeight w:val="70"/>
        </w:trPr>
        <w:tc>
          <w:tcPr>
            <w:tcW w:w="709" w:type="dxa"/>
            <w:vMerge/>
          </w:tcPr>
          <w:p w14:paraId="3B26C5EC" w14:textId="77777777" w:rsidR="00FF73C1" w:rsidRPr="00A634BD" w:rsidRDefault="00FF73C1" w:rsidP="004B674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A2AA9EA" w14:textId="56A03C89" w:rsidR="00FF73C1" w:rsidRPr="00786069" w:rsidRDefault="00FF73C1" w:rsidP="00786069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786069">
              <w:rPr>
                <w:sz w:val="24"/>
                <w:szCs w:val="24"/>
              </w:rPr>
              <w:t>ліквідація наслідків воєнних дій у населених пунктах та на територіях, що зазнали впливу засобів ураження</w:t>
            </w:r>
            <w:r>
              <w:rPr>
                <w:sz w:val="24"/>
                <w:szCs w:val="24"/>
              </w:rPr>
              <w:t>:</w:t>
            </w:r>
          </w:p>
          <w:p w14:paraId="5BF85D1A" w14:textId="77777777" w:rsidR="00FF73C1" w:rsidRPr="0090368F" w:rsidRDefault="00FF73C1" w:rsidP="00786069">
            <w:pPr>
              <w:pStyle w:val="a7"/>
              <w:ind w:left="417" w:right="57" w:firstLine="0"/>
              <w:rPr>
                <w:sz w:val="24"/>
                <w:szCs w:val="24"/>
              </w:rPr>
            </w:pPr>
          </w:p>
          <w:p w14:paraId="51C577DC" w14:textId="05B13343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відновлення об’єктів інфраструктури сфери життєзабезпечення;</w:t>
            </w:r>
          </w:p>
          <w:p w14:paraId="2B89A8FC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B249FB1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270F2278" w14:textId="77777777" w:rsidR="00FF73C1" w:rsidRPr="00A634BD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4D167C97" w14:textId="77777777" w:rsidR="00FF73C1" w:rsidRDefault="00FF73C1" w:rsidP="00023F6C">
            <w:pPr>
              <w:ind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 </w:t>
            </w:r>
          </w:p>
          <w:p w14:paraId="5DD8FDAA" w14:textId="77777777" w:rsidR="00FF73C1" w:rsidRDefault="00FF73C1" w:rsidP="00023F6C">
            <w:pPr>
              <w:ind w:right="57"/>
              <w:rPr>
                <w:sz w:val="24"/>
                <w:szCs w:val="24"/>
              </w:rPr>
            </w:pPr>
          </w:p>
          <w:p w14:paraId="68884B48" w14:textId="77777777" w:rsidR="00FF73C1" w:rsidRDefault="00FF73C1" w:rsidP="00023F6C">
            <w:pPr>
              <w:ind w:right="57"/>
              <w:rPr>
                <w:sz w:val="24"/>
                <w:szCs w:val="24"/>
              </w:rPr>
            </w:pPr>
          </w:p>
          <w:p w14:paraId="4FBCF1E8" w14:textId="77777777" w:rsidR="00FF73C1" w:rsidRDefault="00FF73C1" w:rsidP="00023F6C">
            <w:pPr>
              <w:ind w:right="57"/>
              <w:rPr>
                <w:sz w:val="24"/>
                <w:szCs w:val="24"/>
              </w:rPr>
            </w:pPr>
          </w:p>
          <w:p w14:paraId="11B3AFC0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1F940485" w14:textId="72B67CA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визначення населених пунктів, потребують проведення гуманітарного розмінування, маркування небезпечних ділянок, проведення очищення (розмінування) територій;</w:t>
            </w:r>
          </w:p>
          <w:p w14:paraId="28840EBC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6D36097A" w14:textId="77777777" w:rsidR="00FF73C1" w:rsidRPr="00A634BD" w:rsidRDefault="00FF73C1" w:rsidP="00023F6C">
            <w:pPr>
              <w:ind w:right="57"/>
              <w:rPr>
                <w:sz w:val="24"/>
                <w:szCs w:val="24"/>
              </w:rPr>
            </w:pPr>
          </w:p>
          <w:p w14:paraId="52C31071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205AAC00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08BFA52" w14:textId="77777777" w:rsidR="00FF73C1" w:rsidRDefault="00FF73C1" w:rsidP="00544EE5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750F012A" w14:textId="77777777" w:rsidR="00FF73C1" w:rsidRDefault="00FF73C1" w:rsidP="00544EE5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51853385" w14:textId="5251D334" w:rsidR="00FF73C1" w:rsidRDefault="00FF73C1" w:rsidP="00544EE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відновлення ( у разі потреби)</w:t>
            </w:r>
          </w:p>
          <w:p w14:paraId="2820656F" w14:textId="75ED5AF4" w:rsidR="00FF73C1" w:rsidRDefault="00FF73C1" w:rsidP="00544EE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A1506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</w:rPr>
              <w:t>єктів</w:t>
            </w:r>
            <w:proofErr w:type="spellEnd"/>
            <w:r>
              <w:rPr>
                <w:sz w:val="24"/>
                <w:szCs w:val="24"/>
              </w:rPr>
              <w:t xml:space="preserve"> фонду захисних споруд цивільного захисту, що зазнали руйнувань або пошкоджень</w:t>
            </w:r>
          </w:p>
          <w:p w14:paraId="3E457743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BAC9F3E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0865F873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4AF90EF8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4FC02CF7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48E55825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21736992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5983B52A" w14:textId="4D148D78" w:rsidR="00FF73C1" w:rsidRPr="00A634BD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634BD">
              <w:rPr>
                <w:sz w:val="24"/>
                <w:szCs w:val="24"/>
              </w:rPr>
              <w:t>) залучення до ліквідації наслідків ведення воєнних дій та надзвичайних ситуацій міжнародної допомоги.</w:t>
            </w:r>
          </w:p>
        </w:tc>
        <w:tc>
          <w:tcPr>
            <w:tcW w:w="3260" w:type="dxa"/>
          </w:tcPr>
          <w:p w14:paraId="612618A4" w14:textId="77777777" w:rsidR="00FF73C1" w:rsidRDefault="00FF73C1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</w:p>
          <w:p w14:paraId="0D8C4830" w14:textId="77777777" w:rsidR="00FF73C1" w:rsidRDefault="00FF73C1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</w:p>
          <w:p w14:paraId="59BA0F89" w14:textId="77777777" w:rsidR="00FF73C1" w:rsidRDefault="00FF73C1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</w:p>
          <w:p w14:paraId="51F2DA27" w14:textId="77777777" w:rsidR="00FF73C1" w:rsidRDefault="00FF73C1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</w:p>
          <w:p w14:paraId="4B7BCF03" w14:textId="6BC8CED5" w:rsidR="00FF73C1" w:rsidRPr="00A634BD" w:rsidRDefault="00FF73C1" w:rsidP="00FF73C1">
            <w:pPr>
              <w:spacing w:line="228" w:lineRule="auto"/>
              <w:ind w:left="57" w:right="57"/>
              <w:jc w:val="both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  <w:r>
              <w:rPr>
                <w:sz w:val="24"/>
                <w:szCs w:val="24"/>
              </w:rPr>
              <w:t xml:space="preserve"> (за згодою)</w:t>
            </w:r>
          </w:p>
          <w:p w14:paraId="1E992893" w14:textId="77777777" w:rsidR="00FF73C1" w:rsidRDefault="00FF73C1" w:rsidP="00FF73C1">
            <w:pPr>
              <w:spacing w:line="228" w:lineRule="auto"/>
              <w:ind w:left="57" w:right="57"/>
              <w:jc w:val="both"/>
              <w:rPr>
                <w:sz w:val="24"/>
                <w:szCs w:val="24"/>
              </w:rPr>
            </w:pPr>
          </w:p>
          <w:p w14:paraId="0C167FD6" w14:textId="77777777" w:rsidR="00FF73C1" w:rsidRDefault="00FF73C1" w:rsidP="00FF73C1">
            <w:pPr>
              <w:spacing w:line="228" w:lineRule="auto"/>
              <w:ind w:left="57" w:right="57"/>
              <w:jc w:val="both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Відділ з питань інформаційної та правоохоронної діяльності апарату Глухівської міської ради та її виконавчого </w:t>
            </w:r>
            <w:r w:rsidRPr="00A634BD">
              <w:rPr>
                <w:sz w:val="24"/>
                <w:szCs w:val="24"/>
              </w:rPr>
              <w:lastRenderedPageBreak/>
              <w:t xml:space="preserve">комітету, </w:t>
            </w:r>
            <w:proofErr w:type="spellStart"/>
            <w:r w:rsidRPr="00A634BD">
              <w:rPr>
                <w:sz w:val="24"/>
                <w:szCs w:val="24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</w:rPr>
              <w:t xml:space="preserve"> </w:t>
            </w:r>
          </w:p>
          <w:p w14:paraId="60408560" w14:textId="5632FED8" w:rsidR="00FF73C1" w:rsidRPr="00A634BD" w:rsidRDefault="00FF73C1" w:rsidP="00FF73C1">
            <w:pPr>
              <w:spacing w:line="228" w:lineRule="auto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за згодою)</w:t>
            </w:r>
          </w:p>
          <w:p w14:paraId="4B697DA0" w14:textId="77777777" w:rsidR="00FF73C1" w:rsidRDefault="00FF73C1" w:rsidP="00FF73C1">
            <w:pPr>
              <w:spacing w:line="228" w:lineRule="auto"/>
              <w:ind w:left="57" w:right="57"/>
              <w:jc w:val="both"/>
              <w:rPr>
                <w:sz w:val="24"/>
                <w:szCs w:val="24"/>
              </w:rPr>
            </w:pPr>
          </w:p>
          <w:p w14:paraId="4C2D0328" w14:textId="6E583490" w:rsidR="00FF73C1" w:rsidRPr="00A634BD" w:rsidRDefault="00FF73C1" w:rsidP="00FF73C1">
            <w:pPr>
              <w:spacing w:line="228" w:lineRule="auto"/>
              <w:ind w:right="57"/>
              <w:jc w:val="both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Відділ з питань інформаційної та правоохоронної діяльності апарату Глухівської міської ради та її виконавчого комітету, </w:t>
            </w:r>
            <w:proofErr w:type="spellStart"/>
            <w:r w:rsidRPr="00A634BD">
              <w:rPr>
                <w:sz w:val="24"/>
                <w:szCs w:val="24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</w:rPr>
              <w:t xml:space="preserve"> (за згодою)</w:t>
            </w:r>
          </w:p>
          <w:p w14:paraId="1A89D6A6" w14:textId="77777777" w:rsidR="00FF73C1" w:rsidRDefault="00FF73C1" w:rsidP="00B66841">
            <w:pPr>
              <w:spacing w:line="228" w:lineRule="auto"/>
              <w:ind w:left="57" w:right="57"/>
              <w:rPr>
                <w:sz w:val="24"/>
                <w:szCs w:val="24"/>
              </w:rPr>
            </w:pPr>
          </w:p>
          <w:p w14:paraId="6484D304" w14:textId="77777777" w:rsidR="00FF73C1" w:rsidRDefault="00FF73C1" w:rsidP="00FF73C1">
            <w:pPr>
              <w:spacing w:line="228" w:lineRule="auto"/>
              <w:ind w:right="57"/>
              <w:rPr>
                <w:sz w:val="24"/>
                <w:szCs w:val="24"/>
              </w:rPr>
            </w:pPr>
          </w:p>
          <w:p w14:paraId="2CCA0292" w14:textId="3835016F" w:rsidR="00FF73C1" w:rsidRPr="00A634BD" w:rsidRDefault="00FF73C1" w:rsidP="00FF73C1">
            <w:pPr>
              <w:spacing w:line="228" w:lineRule="auto"/>
              <w:ind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Відділ з питань інформаційної та правоохоронної діяльності апарату Глухівської міської ради та її виконавчого комітету, </w:t>
            </w:r>
            <w:proofErr w:type="spellStart"/>
            <w:r w:rsidRPr="00A634BD">
              <w:rPr>
                <w:sz w:val="24"/>
                <w:szCs w:val="24"/>
              </w:rPr>
              <w:t>Шосткинське</w:t>
            </w:r>
            <w:proofErr w:type="spellEnd"/>
            <w:r w:rsidRPr="00A634BD">
              <w:rPr>
                <w:sz w:val="24"/>
                <w:szCs w:val="24"/>
              </w:rPr>
              <w:t xml:space="preserve"> районне управління Головного управління ДСНС у Сумській області</w:t>
            </w:r>
            <w:r>
              <w:rPr>
                <w:sz w:val="24"/>
                <w:szCs w:val="24"/>
              </w:rPr>
              <w:t xml:space="preserve"> (за згодою)</w:t>
            </w:r>
          </w:p>
        </w:tc>
        <w:tc>
          <w:tcPr>
            <w:tcW w:w="1418" w:type="dxa"/>
          </w:tcPr>
          <w:p w14:paraId="6CA7ECC5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01334345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26A871BB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271FC73D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35DB27EF" w14:textId="77777777" w:rsidR="00FF73C1" w:rsidRPr="00A634BD" w:rsidRDefault="00FF73C1" w:rsidP="00023F6C">
            <w:pPr>
              <w:ind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  <w:p w14:paraId="270A4244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4F9D04D7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5CF99A6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8466493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F8D2B20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45BC4EA7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4224950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356A21A8" w14:textId="77777777" w:rsidR="00FF73C1" w:rsidRDefault="00FF73C1" w:rsidP="00B5618F">
            <w:pPr>
              <w:ind w:right="57"/>
              <w:rPr>
                <w:sz w:val="24"/>
                <w:szCs w:val="24"/>
              </w:rPr>
            </w:pPr>
          </w:p>
          <w:p w14:paraId="5EC2A1F9" w14:textId="77777777" w:rsidR="00FF73C1" w:rsidRPr="00A634BD" w:rsidRDefault="00FF73C1" w:rsidP="00B5618F">
            <w:pPr>
              <w:ind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  <w:p w14:paraId="3A27669C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4984FDB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323C4E97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4E9FBC04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0FCB207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946A8CF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06C6E71E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79D1C2E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048E7592" w14:textId="77777777" w:rsidR="00FF73C1" w:rsidRPr="00A634BD" w:rsidRDefault="00FF73C1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  <w:p w14:paraId="34FC6CC1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2E508C5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378E538B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A27DD80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66967D2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4C0A17A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4CFFBC62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E1D0D65" w14:textId="77777777" w:rsidR="00FF73C1" w:rsidRDefault="00FF73C1" w:rsidP="00FF73C1">
            <w:pPr>
              <w:ind w:left="57" w:right="57"/>
              <w:rPr>
                <w:sz w:val="24"/>
                <w:szCs w:val="24"/>
              </w:rPr>
            </w:pPr>
          </w:p>
          <w:p w14:paraId="5B979D7A" w14:textId="77777777" w:rsidR="00FF73C1" w:rsidRDefault="00FF73C1" w:rsidP="00FF73C1">
            <w:pPr>
              <w:ind w:left="57" w:right="57"/>
              <w:rPr>
                <w:sz w:val="24"/>
                <w:szCs w:val="24"/>
              </w:rPr>
            </w:pPr>
          </w:p>
          <w:p w14:paraId="5CD16D9C" w14:textId="261566FF" w:rsidR="00FF73C1" w:rsidRPr="00A634BD" w:rsidRDefault="00FF73C1" w:rsidP="00FF73C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4678" w:type="dxa"/>
          </w:tcPr>
          <w:p w14:paraId="092B25E6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759A343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24D9141A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36E4E1A4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92DF84D" w14:textId="77777777" w:rsidR="00FF73C1" w:rsidRPr="00A634BD" w:rsidRDefault="00FF73C1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 ліквідовано наслідки воєнних дій у населених пунктах та на територіях, що зазнали впливу засобів ураження (врятовано осіб, деблоковано загиблих, ліквідовано пожеж тощо)</w:t>
            </w:r>
          </w:p>
          <w:p w14:paraId="539B7D3C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0F2049C8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64BB2F1B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7C0B1A83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4399F9C1" w14:textId="77777777" w:rsidR="00FF73C1" w:rsidRDefault="00FF73C1" w:rsidP="00B5618F">
            <w:pPr>
              <w:ind w:right="57"/>
              <w:rPr>
                <w:sz w:val="24"/>
                <w:szCs w:val="24"/>
              </w:rPr>
            </w:pPr>
          </w:p>
          <w:p w14:paraId="51050F85" w14:textId="77777777" w:rsidR="00FF73C1" w:rsidRPr="00A634BD" w:rsidRDefault="00FF73C1" w:rsidP="00B5618F">
            <w:pPr>
              <w:ind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>Протягом року організовано відновлення об’єктів інфраструктури сфери життєзабезпечення</w:t>
            </w:r>
          </w:p>
          <w:p w14:paraId="64352AA0" w14:textId="77777777" w:rsidR="00FF73C1" w:rsidRPr="00A634BD" w:rsidRDefault="00FF73C1" w:rsidP="004B6741">
            <w:pPr>
              <w:ind w:left="57" w:right="57"/>
              <w:rPr>
                <w:sz w:val="24"/>
                <w:szCs w:val="24"/>
              </w:rPr>
            </w:pPr>
            <w:r w:rsidRPr="00A634BD">
              <w:rPr>
                <w:sz w:val="24"/>
                <w:szCs w:val="24"/>
              </w:rPr>
              <w:t xml:space="preserve">Визначено території, здійснено їх маркування та організовано очищення </w:t>
            </w:r>
            <w:r w:rsidRPr="00A634BD">
              <w:rPr>
                <w:sz w:val="24"/>
                <w:szCs w:val="24"/>
              </w:rPr>
              <w:lastRenderedPageBreak/>
              <w:t>(розмінування)</w:t>
            </w:r>
          </w:p>
          <w:p w14:paraId="66B135BB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37673F92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0EFE8874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55C57765" w14:textId="77777777" w:rsidR="00FF73C1" w:rsidRDefault="00FF73C1" w:rsidP="004B6741">
            <w:pPr>
              <w:ind w:left="57" w:right="57"/>
              <w:rPr>
                <w:sz w:val="24"/>
                <w:szCs w:val="24"/>
              </w:rPr>
            </w:pPr>
          </w:p>
          <w:p w14:paraId="138252CF" w14:textId="77777777" w:rsidR="00FF73C1" w:rsidRPr="001C22CF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Відновлено об</w:t>
            </w:r>
            <w:r w:rsidRPr="001C22CF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єкти</w:t>
            </w:r>
            <w:r w:rsidRPr="001C22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фонду захисних споруд цивільного захисту, що зазнали руйнувань або пошкоджень</w:t>
            </w:r>
          </w:p>
          <w:p w14:paraId="09AF7F02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2CA81EDC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48B49B10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53AD970B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45885FDB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1BD22CC0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62813D97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1324B5C1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690B9392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Передано МЗС місцевими органами виконавчої влади узагальнену інформацію про потреби в міжнародній допомозі відповідно до системи взаємодії органів виконавчої влади.</w:t>
            </w:r>
          </w:p>
          <w:p w14:paraId="7C292F5D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Отримано від міжнародних партнерів допомогу та здійснено її розподіл.</w:t>
            </w:r>
          </w:p>
          <w:p w14:paraId="530AEF21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Забезпечено невідкладні потреби відповідних отримувачів міжнародної допомоги.</w:t>
            </w:r>
          </w:p>
          <w:p w14:paraId="6584B800" w14:textId="77777777" w:rsidR="00FF73C1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  <w:p w14:paraId="6966D9F4" w14:textId="4A314BF0" w:rsidR="00FF73C1" w:rsidRPr="00A634BD" w:rsidRDefault="00FF73C1" w:rsidP="00544EE5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14:paraId="04E89306" w14:textId="77777777" w:rsidR="005D44F3" w:rsidRDefault="005D44F3" w:rsidP="008568CD">
      <w:pPr>
        <w:rPr>
          <w:b/>
          <w:sz w:val="28"/>
          <w:szCs w:val="28"/>
        </w:rPr>
      </w:pPr>
    </w:p>
    <w:p w14:paraId="03E3510F" w14:textId="77777777" w:rsidR="007325AF" w:rsidRDefault="007325AF" w:rsidP="008568CD">
      <w:pPr>
        <w:rPr>
          <w:b/>
          <w:sz w:val="28"/>
          <w:szCs w:val="28"/>
        </w:rPr>
      </w:pPr>
    </w:p>
    <w:p w14:paraId="54CCE102" w14:textId="070F2503" w:rsidR="001D1169" w:rsidRDefault="004B38BB" w:rsidP="008568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виконавчого комітету</w:t>
      </w:r>
    </w:p>
    <w:p w14:paraId="20EFB8B0" w14:textId="6A6C70CE" w:rsidR="001D1169" w:rsidRDefault="004B38BB" w:rsidP="008568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</w:t>
      </w:r>
      <w:r w:rsidR="00067EB6">
        <w:rPr>
          <w:b/>
          <w:sz w:val="28"/>
          <w:szCs w:val="28"/>
        </w:rPr>
        <w:t xml:space="preserve"> міської ради</w:t>
      </w:r>
      <w:r w:rsidR="008A1E7D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="008A1E7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Ірина ТЕРЕЩЕНКО</w:t>
      </w:r>
    </w:p>
    <w:p w14:paraId="5E0BFC81" w14:textId="728ACC61" w:rsidR="002F4BEA" w:rsidRPr="00B66841" w:rsidRDefault="008568CD" w:rsidP="00B66841">
      <w:pPr>
        <w:rPr>
          <w:b/>
          <w:sz w:val="28"/>
          <w:szCs w:val="28"/>
        </w:rPr>
      </w:pPr>
      <w:r w:rsidRPr="00A634BD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="00067EB6">
        <w:rPr>
          <w:b/>
          <w:sz w:val="28"/>
          <w:szCs w:val="28"/>
        </w:rPr>
        <w:t xml:space="preserve">                </w:t>
      </w:r>
      <w:r w:rsidR="00BB02D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1D1169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sectPr w:rsidR="002F4BEA" w:rsidRPr="00B66841" w:rsidSect="005D44F3">
      <w:headerReference w:type="default" r:id="rId8"/>
      <w:pgSz w:w="16838" w:h="11906" w:orient="landscape"/>
      <w:pgMar w:top="1560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DB9E3" w14:textId="77777777" w:rsidR="009B0716" w:rsidRDefault="009B0716" w:rsidP="00F865E0">
      <w:r>
        <w:separator/>
      </w:r>
    </w:p>
  </w:endnote>
  <w:endnote w:type="continuationSeparator" w:id="0">
    <w:p w14:paraId="2F69B294" w14:textId="77777777" w:rsidR="009B0716" w:rsidRDefault="009B0716" w:rsidP="00F8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8D15E" w14:textId="77777777" w:rsidR="009B0716" w:rsidRDefault="009B0716" w:rsidP="00F865E0">
      <w:r>
        <w:separator/>
      </w:r>
    </w:p>
  </w:footnote>
  <w:footnote w:type="continuationSeparator" w:id="0">
    <w:p w14:paraId="0D22CCD5" w14:textId="77777777" w:rsidR="009B0716" w:rsidRDefault="009B0716" w:rsidP="00F86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8179769"/>
      <w:docPartObj>
        <w:docPartGallery w:val="Page Numbers (Top of Page)"/>
        <w:docPartUnique/>
      </w:docPartObj>
    </w:sdtPr>
    <w:sdtEndPr/>
    <w:sdtContent>
      <w:p w14:paraId="162D8D09" w14:textId="77777777" w:rsidR="000C49DE" w:rsidRDefault="000C49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3C1" w:rsidRPr="001373C1">
          <w:rPr>
            <w:noProof/>
            <w:lang w:val="ru-RU"/>
          </w:rPr>
          <w:t>2</w:t>
        </w:r>
        <w:r>
          <w:fldChar w:fldCharType="end"/>
        </w:r>
      </w:p>
    </w:sdtContent>
  </w:sdt>
  <w:p w14:paraId="6C88588D" w14:textId="77777777" w:rsidR="000C49DE" w:rsidRDefault="000C49D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7.25pt;visibility:visible;mso-wrap-style:square" o:bullet="t">
        <v:imagedata r:id="rId1" o:title=""/>
      </v:shape>
    </w:pict>
  </w:numPicBullet>
  <w:abstractNum w:abstractNumId="0">
    <w:nsid w:val="0E3A0C3D"/>
    <w:multiLevelType w:val="hybridMultilevel"/>
    <w:tmpl w:val="2EDE6B96"/>
    <w:lvl w:ilvl="0" w:tplc="837A477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</w:lvl>
    <w:lvl w:ilvl="3" w:tplc="0422000F" w:tentative="1">
      <w:start w:val="1"/>
      <w:numFmt w:val="decimal"/>
      <w:lvlText w:val="%4."/>
      <w:lvlJc w:val="left"/>
      <w:pPr>
        <w:ind w:left="2577" w:hanging="360"/>
      </w:p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</w:lvl>
    <w:lvl w:ilvl="6" w:tplc="0422000F" w:tentative="1">
      <w:start w:val="1"/>
      <w:numFmt w:val="decimal"/>
      <w:lvlText w:val="%7."/>
      <w:lvlJc w:val="left"/>
      <w:pPr>
        <w:ind w:left="4737" w:hanging="360"/>
      </w:p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6684003"/>
    <w:multiLevelType w:val="hybridMultilevel"/>
    <w:tmpl w:val="653C15C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B14D7"/>
    <w:multiLevelType w:val="hybridMultilevel"/>
    <w:tmpl w:val="4EFA549A"/>
    <w:lvl w:ilvl="0" w:tplc="2F02EE16">
      <w:start w:val="1"/>
      <w:numFmt w:val="decimal"/>
      <w:lvlText w:val="%1."/>
      <w:lvlJc w:val="left"/>
      <w:pPr>
        <w:ind w:left="130" w:hanging="278"/>
      </w:pPr>
      <w:rPr>
        <w:rFonts w:hint="default"/>
        <w:w w:val="97"/>
        <w:lang w:val="uk-UA" w:eastAsia="en-US" w:bidi="ar-SA"/>
      </w:rPr>
    </w:lvl>
    <w:lvl w:ilvl="1" w:tplc="8BBA05A6">
      <w:numFmt w:val="bullet"/>
      <w:lvlText w:val="•"/>
      <w:lvlJc w:val="left"/>
      <w:pPr>
        <w:ind w:left="1114" w:hanging="278"/>
      </w:pPr>
      <w:rPr>
        <w:rFonts w:hint="default"/>
        <w:lang w:val="uk-UA" w:eastAsia="en-US" w:bidi="ar-SA"/>
      </w:rPr>
    </w:lvl>
    <w:lvl w:ilvl="2" w:tplc="FF66B81E">
      <w:numFmt w:val="bullet"/>
      <w:lvlText w:val="•"/>
      <w:lvlJc w:val="left"/>
      <w:pPr>
        <w:ind w:left="2088" w:hanging="278"/>
      </w:pPr>
      <w:rPr>
        <w:rFonts w:hint="default"/>
        <w:lang w:val="uk-UA" w:eastAsia="en-US" w:bidi="ar-SA"/>
      </w:rPr>
    </w:lvl>
    <w:lvl w:ilvl="3" w:tplc="CCE27FA4">
      <w:numFmt w:val="bullet"/>
      <w:lvlText w:val="•"/>
      <w:lvlJc w:val="left"/>
      <w:pPr>
        <w:ind w:left="3062" w:hanging="278"/>
      </w:pPr>
      <w:rPr>
        <w:rFonts w:hint="default"/>
        <w:lang w:val="uk-UA" w:eastAsia="en-US" w:bidi="ar-SA"/>
      </w:rPr>
    </w:lvl>
    <w:lvl w:ilvl="4" w:tplc="2ED27DAC">
      <w:numFmt w:val="bullet"/>
      <w:lvlText w:val="•"/>
      <w:lvlJc w:val="left"/>
      <w:pPr>
        <w:ind w:left="4036" w:hanging="278"/>
      </w:pPr>
      <w:rPr>
        <w:rFonts w:hint="default"/>
        <w:lang w:val="uk-UA" w:eastAsia="en-US" w:bidi="ar-SA"/>
      </w:rPr>
    </w:lvl>
    <w:lvl w:ilvl="5" w:tplc="B3A8D65A">
      <w:numFmt w:val="bullet"/>
      <w:lvlText w:val="•"/>
      <w:lvlJc w:val="left"/>
      <w:pPr>
        <w:ind w:left="5010" w:hanging="278"/>
      </w:pPr>
      <w:rPr>
        <w:rFonts w:hint="default"/>
        <w:lang w:val="uk-UA" w:eastAsia="en-US" w:bidi="ar-SA"/>
      </w:rPr>
    </w:lvl>
    <w:lvl w:ilvl="6" w:tplc="D512BC52">
      <w:numFmt w:val="bullet"/>
      <w:lvlText w:val="•"/>
      <w:lvlJc w:val="left"/>
      <w:pPr>
        <w:ind w:left="5984" w:hanging="278"/>
      </w:pPr>
      <w:rPr>
        <w:rFonts w:hint="default"/>
        <w:lang w:val="uk-UA" w:eastAsia="en-US" w:bidi="ar-SA"/>
      </w:rPr>
    </w:lvl>
    <w:lvl w:ilvl="7" w:tplc="49329228">
      <w:numFmt w:val="bullet"/>
      <w:lvlText w:val="•"/>
      <w:lvlJc w:val="left"/>
      <w:pPr>
        <w:ind w:left="6959" w:hanging="278"/>
      </w:pPr>
      <w:rPr>
        <w:rFonts w:hint="default"/>
        <w:lang w:val="uk-UA" w:eastAsia="en-US" w:bidi="ar-SA"/>
      </w:rPr>
    </w:lvl>
    <w:lvl w:ilvl="8" w:tplc="9E78EAB6">
      <w:numFmt w:val="bullet"/>
      <w:lvlText w:val="•"/>
      <w:lvlJc w:val="left"/>
      <w:pPr>
        <w:ind w:left="7933" w:hanging="278"/>
      </w:pPr>
      <w:rPr>
        <w:rFonts w:hint="default"/>
        <w:lang w:val="uk-UA" w:eastAsia="en-US" w:bidi="ar-SA"/>
      </w:rPr>
    </w:lvl>
  </w:abstractNum>
  <w:abstractNum w:abstractNumId="3">
    <w:nsid w:val="39C91FAD"/>
    <w:multiLevelType w:val="hybridMultilevel"/>
    <w:tmpl w:val="ADB8E636"/>
    <w:lvl w:ilvl="0" w:tplc="54E2F940">
      <w:start w:val="1"/>
      <w:numFmt w:val="decimal"/>
      <w:lvlText w:val="%1)"/>
      <w:lvlJc w:val="left"/>
      <w:pPr>
        <w:ind w:left="130" w:hanging="299"/>
      </w:pPr>
      <w:rPr>
        <w:rFonts w:hint="default"/>
        <w:w w:val="101"/>
        <w:lang w:val="uk-UA" w:eastAsia="en-US" w:bidi="ar-SA"/>
      </w:rPr>
    </w:lvl>
    <w:lvl w:ilvl="1" w:tplc="9FD6536A">
      <w:numFmt w:val="bullet"/>
      <w:lvlText w:val="•"/>
      <w:lvlJc w:val="left"/>
      <w:pPr>
        <w:ind w:left="1114" w:hanging="299"/>
      </w:pPr>
      <w:rPr>
        <w:rFonts w:hint="default"/>
        <w:lang w:val="uk-UA" w:eastAsia="en-US" w:bidi="ar-SA"/>
      </w:rPr>
    </w:lvl>
    <w:lvl w:ilvl="2" w:tplc="93A2535A">
      <w:numFmt w:val="bullet"/>
      <w:lvlText w:val="•"/>
      <w:lvlJc w:val="left"/>
      <w:pPr>
        <w:ind w:left="2088" w:hanging="299"/>
      </w:pPr>
      <w:rPr>
        <w:rFonts w:hint="default"/>
        <w:lang w:val="uk-UA" w:eastAsia="en-US" w:bidi="ar-SA"/>
      </w:rPr>
    </w:lvl>
    <w:lvl w:ilvl="3" w:tplc="3230D722">
      <w:numFmt w:val="bullet"/>
      <w:lvlText w:val="•"/>
      <w:lvlJc w:val="left"/>
      <w:pPr>
        <w:ind w:left="3062" w:hanging="299"/>
      </w:pPr>
      <w:rPr>
        <w:rFonts w:hint="default"/>
        <w:lang w:val="uk-UA" w:eastAsia="en-US" w:bidi="ar-SA"/>
      </w:rPr>
    </w:lvl>
    <w:lvl w:ilvl="4" w:tplc="B70619D0">
      <w:numFmt w:val="bullet"/>
      <w:lvlText w:val="•"/>
      <w:lvlJc w:val="left"/>
      <w:pPr>
        <w:ind w:left="4036" w:hanging="299"/>
      </w:pPr>
      <w:rPr>
        <w:rFonts w:hint="default"/>
        <w:lang w:val="uk-UA" w:eastAsia="en-US" w:bidi="ar-SA"/>
      </w:rPr>
    </w:lvl>
    <w:lvl w:ilvl="5" w:tplc="BB486D08">
      <w:numFmt w:val="bullet"/>
      <w:lvlText w:val="•"/>
      <w:lvlJc w:val="left"/>
      <w:pPr>
        <w:ind w:left="5010" w:hanging="299"/>
      </w:pPr>
      <w:rPr>
        <w:rFonts w:hint="default"/>
        <w:lang w:val="uk-UA" w:eastAsia="en-US" w:bidi="ar-SA"/>
      </w:rPr>
    </w:lvl>
    <w:lvl w:ilvl="6" w:tplc="27BA5138">
      <w:numFmt w:val="bullet"/>
      <w:lvlText w:val="•"/>
      <w:lvlJc w:val="left"/>
      <w:pPr>
        <w:ind w:left="5984" w:hanging="299"/>
      </w:pPr>
      <w:rPr>
        <w:rFonts w:hint="default"/>
        <w:lang w:val="uk-UA" w:eastAsia="en-US" w:bidi="ar-SA"/>
      </w:rPr>
    </w:lvl>
    <w:lvl w:ilvl="7" w:tplc="54F00E3A">
      <w:numFmt w:val="bullet"/>
      <w:lvlText w:val="•"/>
      <w:lvlJc w:val="left"/>
      <w:pPr>
        <w:ind w:left="6959" w:hanging="299"/>
      </w:pPr>
      <w:rPr>
        <w:rFonts w:hint="default"/>
        <w:lang w:val="uk-UA" w:eastAsia="en-US" w:bidi="ar-SA"/>
      </w:rPr>
    </w:lvl>
    <w:lvl w:ilvl="8" w:tplc="49DAC22A">
      <w:numFmt w:val="bullet"/>
      <w:lvlText w:val="•"/>
      <w:lvlJc w:val="left"/>
      <w:pPr>
        <w:ind w:left="7933" w:hanging="299"/>
      </w:pPr>
      <w:rPr>
        <w:rFonts w:hint="default"/>
        <w:lang w:val="uk-UA" w:eastAsia="en-US" w:bidi="ar-SA"/>
      </w:rPr>
    </w:lvl>
  </w:abstractNum>
  <w:abstractNum w:abstractNumId="4">
    <w:nsid w:val="3A0A5C53"/>
    <w:multiLevelType w:val="hybridMultilevel"/>
    <w:tmpl w:val="F1EA2348"/>
    <w:lvl w:ilvl="0" w:tplc="43A0ADE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</w:lvl>
    <w:lvl w:ilvl="3" w:tplc="0422000F" w:tentative="1">
      <w:start w:val="1"/>
      <w:numFmt w:val="decimal"/>
      <w:lvlText w:val="%4."/>
      <w:lvlJc w:val="left"/>
      <w:pPr>
        <w:ind w:left="2577" w:hanging="360"/>
      </w:p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</w:lvl>
    <w:lvl w:ilvl="6" w:tplc="0422000F" w:tentative="1">
      <w:start w:val="1"/>
      <w:numFmt w:val="decimal"/>
      <w:lvlText w:val="%7."/>
      <w:lvlJc w:val="left"/>
      <w:pPr>
        <w:ind w:left="4737" w:hanging="360"/>
      </w:p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5F9D4B7A"/>
    <w:multiLevelType w:val="hybridMultilevel"/>
    <w:tmpl w:val="25D496DC"/>
    <w:lvl w:ilvl="0" w:tplc="38F457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FD485A"/>
    <w:multiLevelType w:val="hybridMultilevel"/>
    <w:tmpl w:val="F3000CCA"/>
    <w:lvl w:ilvl="0" w:tplc="00E49E62">
      <w:start w:val="1"/>
      <w:numFmt w:val="decimal"/>
      <w:lvlText w:val="%1)"/>
      <w:lvlJc w:val="left"/>
      <w:pPr>
        <w:ind w:left="156" w:hanging="299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uk-UA" w:eastAsia="en-US" w:bidi="ar-SA"/>
      </w:rPr>
    </w:lvl>
    <w:lvl w:ilvl="1" w:tplc="94FADD1C">
      <w:numFmt w:val="bullet"/>
      <w:lvlText w:val="•"/>
      <w:lvlJc w:val="left"/>
      <w:pPr>
        <w:ind w:left="1132" w:hanging="299"/>
      </w:pPr>
      <w:rPr>
        <w:rFonts w:hint="default"/>
        <w:lang w:val="uk-UA" w:eastAsia="en-US" w:bidi="ar-SA"/>
      </w:rPr>
    </w:lvl>
    <w:lvl w:ilvl="2" w:tplc="19E6E356">
      <w:numFmt w:val="bullet"/>
      <w:lvlText w:val="•"/>
      <w:lvlJc w:val="left"/>
      <w:pPr>
        <w:ind w:left="2104" w:hanging="299"/>
      </w:pPr>
      <w:rPr>
        <w:rFonts w:hint="default"/>
        <w:lang w:val="uk-UA" w:eastAsia="en-US" w:bidi="ar-SA"/>
      </w:rPr>
    </w:lvl>
    <w:lvl w:ilvl="3" w:tplc="148ED8B8">
      <w:numFmt w:val="bullet"/>
      <w:lvlText w:val="•"/>
      <w:lvlJc w:val="left"/>
      <w:pPr>
        <w:ind w:left="3076" w:hanging="299"/>
      </w:pPr>
      <w:rPr>
        <w:rFonts w:hint="default"/>
        <w:lang w:val="uk-UA" w:eastAsia="en-US" w:bidi="ar-SA"/>
      </w:rPr>
    </w:lvl>
    <w:lvl w:ilvl="4" w:tplc="9D1E2220">
      <w:numFmt w:val="bullet"/>
      <w:lvlText w:val="•"/>
      <w:lvlJc w:val="left"/>
      <w:pPr>
        <w:ind w:left="4048" w:hanging="299"/>
      </w:pPr>
      <w:rPr>
        <w:rFonts w:hint="default"/>
        <w:lang w:val="uk-UA" w:eastAsia="en-US" w:bidi="ar-SA"/>
      </w:rPr>
    </w:lvl>
    <w:lvl w:ilvl="5" w:tplc="90E8C218">
      <w:numFmt w:val="bullet"/>
      <w:lvlText w:val="•"/>
      <w:lvlJc w:val="left"/>
      <w:pPr>
        <w:ind w:left="5020" w:hanging="299"/>
      </w:pPr>
      <w:rPr>
        <w:rFonts w:hint="default"/>
        <w:lang w:val="uk-UA" w:eastAsia="en-US" w:bidi="ar-SA"/>
      </w:rPr>
    </w:lvl>
    <w:lvl w:ilvl="6" w:tplc="A4782F2C">
      <w:numFmt w:val="bullet"/>
      <w:lvlText w:val="•"/>
      <w:lvlJc w:val="left"/>
      <w:pPr>
        <w:ind w:left="5992" w:hanging="299"/>
      </w:pPr>
      <w:rPr>
        <w:rFonts w:hint="default"/>
        <w:lang w:val="uk-UA" w:eastAsia="en-US" w:bidi="ar-SA"/>
      </w:rPr>
    </w:lvl>
    <w:lvl w:ilvl="7" w:tplc="04B0157C">
      <w:numFmt w:val="bullet"/>
      <w:lvlText w:val="•"/>
      <w:lvlJc w:val="left"/>
      <w:pPr>
        <w:ind w:left="6965" w:hanging="299"/>
      </w:pPr>
      <w:rPr>
        <w:rFonts w:hint="default"/>
        <w:lang w:val="uk-UA" w:eastAsia="en-US" w:bidi="ar-SA"/>
      </w:rPr>
    </w:lvl>
    <w:lvl w:ilvl="8" w:tplc="9BB01B88">
      <w:numFmt w:val="bullet"/>
      <w:lvlText w:val="•"/>
      <w:lvlJc w:val="left"/>
      <w:pPr>
        <w:ind w:left="7937" w:hanging="299"/>
      </w:pPr>
      <w:rPr>
        <w:rFonts w:hint="default"/>
        <w:lang w:val="uk-UA" w:eastAsia="en-US" w:bidi="ar-SA"/>
      </w:rPr>
    </w:lvl>
  </w:abstractNum>
  <w:abstractNum w:abstractNumId="7">
    <w:nsid w:val="784C4C40"/>
    <w:multiLevelType w:val="hybridMultilevel"/>
    <w:tmpl w:val="516AD73C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BC"/>
    <w:rsid w:val="00011098"/>
    <w:rsid w:val="00022292"/>
    <w:rsid w:val="00023F6C"/>
    <w:rsid w:val="00024B79"/>
    <w:rsid w:val="00027426"/>
    <w:rsid w:val="00047816"/>
    <w:rsid w:val="00054EED"/>
    <w:rsid w:val="000624A3"/>
    <w:rsid w:val="00067EB6"/>
    <w:rsid w:val="0007016F"/>
    <w:rsid w:val="00071055"/>
    <w:rsid w:val="00082C1E"/>
    <w:rsid w:val="00091398"/>
    <w:rsid w:val="00095BBE"/>
    <w:rsid w:val="00095F2F"/>
    <w:rsid w:val="000A1E3E"/>
    <w:rsid w:val="000A4E1B"/>
    <w:rsid w:val="000B18D9"/>
    <w:rsid w:val="000C0276"/>
    <w:rsid w:val="000C0C21"/>
    <w:rsid w:val="000C0C9C"/>
    <w:rsid w:val="000C2F17"/>
    <w:rsid w:val="000C49DE"/>
    <w:rsid w:val="000C5C4C"/>
    <w:rsid w:val="000C65A7"/>
    <w:rsid w:val="000F58DB"/>
    <w:rsid w:val="00100B8B"/>
    <w:rsid w:val="00102427"/>
    <w:rsid w:val="001109AE"/>
    <w:rsid w:val="00110AE8"/>
    <w:rsid w:val="00112EEB"/>
    <w:rsid w:val="0012060C"/>
    <w:rsid w:val="00121D72"/>
    <w:rsid w:val="001237D1"/>
    <w:rsid w:val="001268FA"/>
    <w:rsid w:val="0013501A"/>
    <w:rsid w:val="00136FCC"/>
    <w:rsid w:val="001373C1"/>
    <w:rsid w:val="00140E3A"/>
    <w:rsid w:val="00146B24"/>
    <w:rsid w:val="00146FE6"/>
    <w:rsid w:val="00151B26"/>
    <w:rsid w:val="00166B8F"/>
    <w:rsid w:val="00167FF2"/>
    <w:rsid w:val="00190DB2"/>
    <w:rsid w:val="0019544D"/>
    <w:rsid w:val="001A003B"/>
    <w:rsid w:val="001A315D"/>
    <w:rsid w:val="001A3371"/>
    <w:rsid w:val="001A50BF"/>
    <w:rsid w:val="001A7304"/>
    <w:rsid w:val="001B0B8F"/>
    <w:rsid w:val="001B0F84"/>
    <w:rsid w:val="001C1B14"/>
    <w:rsid w:val="001C22CF"/>
    <w:rsid w:val="001C57E5"/>
    <w:rsid w:val="001D1169"/>
    <w:rsid w:val="001D5875"/>
    <w:rsid w:val="001E6ADE"/>
    <w:rsid w:val="001E6F13"/>
    <w:rsid w:val="001F5471"/>
    <w:rsid w:val="00223102"/>
    <w:rsid w:val="00230FAC"/>
    <w:rsid w:val="0023456F"/>
    <w:rsid w:val="00240AD6"/>
    <w:rsid w:val="00244355"/>
    <w:rsid w:val="00245536"/>
    <w:rsid w:val="0025259A"/>
    <w:rsid w:val="00252B01"/>
    <w:rsid w:val="00255F2B"/>
    <w:rsid w:val="002640A7"/>
    <w:rsid w:val="00265ED9"/>
    <w:rsid w:val="00271020"/>
    <w:rsid w:val="0028146D"/>
    <w:rsid w:val="002847FC"/>
    <w:rsid w:val="00291FCB"/>
    <w:rsid w:val="002974ED"/>
    <w:rsid w:val="002975BB"/>
    <w:rsid w:val="002A53D7"/>
    <w:rsid w:val="002B3EA7"/>
    <w:rsid w:val="002C00CC"/>
    <w:rsid w:val="002C065A"/>
    <w:rsid w:val="002C3734"/>
    <w:rsid w:val="002C6B3A"/>
    <w:rsid w:val="002D0F3A"/>
    <w:rsid w:val="002D27EA"/>
    <w:rsid w:val="002D6A25"/>
    <w:rsid w:val="002D705B"/>
    <w:rsid w:val="002D7ADC"/>
    <w:rsid w:val="002E2404"/>
    <w:rsid w:val="002F04C1"/>
    <w:rsid w:val="002F4BEA"/>
    <w:rsid w:val="003241CA"/>
    <w:rsid w:val="0033381E"/>
    <w:rsid w:val="003363E3"/>
    <w:rsid w:val="00341AFF"/>
    <w:rsid w:val="00341CEA"/>
    <w:rsid w:val="00343E34"/>
    <w:rsid w:val="00350075"/>
    <w:rsid w:val="00352385"/>
    <w:rsid w:val="00362DE4"/>
    <w:rsid w:val="00363660"/>
    <w:rsid w:val="00385FDA"/>
    <w:rsid w:val="00386B60"/>
    <w:rsid w:val="00393E89"/>
    <w:rsid w:val="003A6AEF"/>
    <w:rsid w:val="003B0815"/>
    <w:rsid w:val="003C1650"/>
    <w:rsid w:val="003C386E"/>
    <w:rsid w:val="003C5776"/>
    <w:rsid w:val="003D027D"/>
    <w:rsid w:val="003D0989"/>
    <w:rsid w:val="003D179A"/>
    <w:rsid w:val="003D248E"/>
    <w:rsid w:val="003D7D03"/>
    <w:rsid w:val="003E1A99"/>
    <w:rsid w:val="003E57FD"/>
    <w:rsid w:val="003F05DE"/>
    <w:rsid w:val="003F195F"/>
    <w:rsid w:val="003F2528"/>
    <w:rsid w:val="003F274D"/>
    <w:rsid w:val="004065CD"/>
    <w:rsid w:val="004104D7"/>
    <w:rsid w:val="004106E7"/>
    <w:rsid w:val="00410945"/>
    <w:rsid w:val="00413070"/>
    <w:rsid w:val="0041486A"/>
    <w:rsid w:val="004233DC"/>
    <w:rsid w:val="00442F0A"/>
    <w:rsid w:val="004464E5"/>
    <w:rsid w:val="004514D9"/>
    <w:rsid w:val="00455436"/>
    <w:rsid w:val="00466617"/>
    <w:rsid w:val="00470785"/>
    <w:rsid w:val="004754A2"/>
    <w:rsid w:val="00480688"/>
    <w:rsid w:val="00481944"/>
    <w:rsid w:val="00483377"/>
    <w:rsid w:val="00492116"/>
    <w:rsid w:val="00492C61"/>
    <w:rsid w:val="004A10E8"/>
    <w:rsid w:val="004B38BB"/>
    <w:rsid w:val="004B62EF"/>
    <w:rsid w:val="004B6741"/>
    <w:rsid w:val="004C4462"/>
    <w:rsid w:val="004C68A2"/>
    <w:rsid w:val="004D0A54"/>
    <w:rsid w:val="004F5FB7"/>
    <w:rsid w:val="004F5FC8"/>
    <w:rsid w:val="005038F2"/>
    <w:rsid w:val="005101B8"/>
    <w:rsid w:val="0051231E"/>
    <w:rsid w:val="0053739E"/>
    <w:rsid w:val="00544EE5"/>
    <w:rsid w:val="00546C27"/>
    <w:rsid w:val="0056598B"/>
    <w:rsid w:val="005814AA"/>
    <w:rsid w:val="00581B20"/>
    <w:rsid w:val="00582ADB"/>
    <w:rsid w:val="00584102"/>
    <w:rsid w:val="00590266"/>
    <w:rsid w:val="0059262D"/>
    <w:rsid w:val="00592D6C"/>
    <w:rsid w:val="005951CA"/>
    <w:rsid w:val="0059570C"/>
    <w:rsid w:val="005B54F5"/>
    <w:rsid w:val="005C0E2D"/>
    <w:rsid w:val="005C36C1"/>
    <w:rsid w:val="005C4DAF"/>
    <w:rsid w:val="005C5360"/>
    <w:rsid w:val="005C5519"/>
    <w:rsid w:val="005D2F3D"/>
    <w:rsid w:val="005D44F3"/>
    <w:rsid w:val="005F0ADC"/>
    <w:rsid w:val="005F25B3"/>
    <w:rsid w:val="005F6FD0"/>
    <w:rsid w:val="005F799C"/>
    <w:rsid w:val="0060023E"/>
    <w:rsid w:val="00611A6D"/>
    <w:rsid w:val="00611F2E"/>
    <w:rsid w:val="0061373F"/>
    <w:rsid w:val="006143C6"/>
    <w:rsid w:val="00627718"/>
    <w:rsid w:val="0062784B"/>
    <w:rsid w:val="006278C1"/>
    <w:rsid w:val="006357C4"/>
    <w:rsid w:val="00636AC3"/>
    <w:rsid w:val="00651504"/>
    <w:rsid w:val="00655769"/>
    <w:rsid w:val="0067283A"/>
    <w:rsid w:val="00675C05"/>
    <w:rsid w:val="0068340E"/>
    <w:rsid w:val="00687C36"/>
    <w:rsid w:val="00691DC6"/>
    <w:rsid w:val="0069676D"/>
    <w:rsid w:val="006A5466"/>
    <w:rsid w:val="006A6356"/>
    <w:rsid w:val="006B4267"/>
    <w:rsid w:val="006C05F8"/>
    <w:rsid w:val="006C1CA8"/>
    <w:rsid w:val="006C40F2"/>
    <w:rsid w:val="006D1B50"/>
    <w:rsid w:val="006E27FC"/>
    <w:rsid w:val="006E521E"/>
    <w:rsid w:val="006F444F"/>
    <w:rsid w:val="006F4EF7"/>
    <w:rsid w:val="00712651"/>
    <w:rsid w:val="00712CBB"/>
    <w:rsid w:val="00721B45"/>
    <w:rsid w:val="00732338"/>
    <w:rsid w:val="007325AF"/>
    <w:rsid w:val="00733D4B"/>
    <w:rsid w:val="0073699E"/>
    <w:rsid w:val="007413E0"/>
    <w:rsid w:val="00742122"/>
    <w:rsid w:val="0074229E"/>
    <w:rsid w:val="007438F4"/>
    <w:rsid w:val="00744146"/>
    <w:rsid w:val="00745C66"/>
    <w:rsid w:val="007561FA"/>
    <w:rsid w:val="00771CED"/>
    <w:rsid w:val="007773FB"/>
    <w:rsid w:val="00786069"/>
    <w:rsid w:val="007A3D4A"/>
    <w:rsid w:val="007B07CD"/>
    <w:rsid w:val="007B0E7A"/>
    <w:rsid w:val="007C04DA"/>
    <w:rsid w:val="007C060E"/>
    <w:rsid w:val="007C2102"/>
    <w:rsid w:val="007C26F8"/>
    <w:rsid w:val="007C2EB0"/>
    <w:rsid w:val="007D6A85"/>
    <w:rsid w:val="008107A7"/>
    <w:rsid w:val="0081795E"/>
    <w:rsid w:val="00822772"/>
    <w:rsid w:val="00825185"/>
    <w:rsid w:val="00826280"/>
    <w:rsid w:val="00827DA7"/>
    <w:rsid w:val="00830F4C"/>
    <w:rsid w:val="00832CF4"/>
    <w:rsid w:val="00833308"/>
    <w:rsid w:val="00834192"/>
    <w:rsid w:val="00844FB9"/>
    <w:rsid w:val="008458DA"/>
    <w:rsid w:val="00846799"/>
    <w:rsid w:val="008472A1"/>
    <w:rsid w:val="00847DD1"/>
    <w:rsid w:val="00850691"/>
    <w:rsid w:val="00851011"/>
    <w:rsid w:val="00851730"/>
    <w:rsid w:val="008554AE"/>
    <w:rsid w:val="0085629F"/>
    <w:rsid w:val="008568CD"/>
    <w:rsid w:val="00862D01"/>
    <w:rsid w:val="00863F41"/>
    <w:rsid w:val="0087331E"/>
    <w:rsid w:val="00875F5B"/>
    <w:rsid w:val="00876E61"/>
    <w:rsid w:val="00877A92"/>
    <w:rsid w:val="00894714"/>
    <w:rsid w:val="00895F4A"/>
    <w:rsid w:val="00897046"/>
    <w:rsid w:val="00897168"/>
    <w:rsid w:val="008A0A3A"/>
    <w:rsid w:val="008A1E7D"/>
    <w:rsid w:val="008A581D"/>
    <w:rsid w:val="008B17C1"/>
    <w:rsid w:val="008B43E7"/>
    <w:rsid w:val="008B7AD3"/>
    <w:rsid w:val="008C0B1C"/>
    <w:rsid w:val="008D00EF"/>
    <w:rsid w:val="008D5CF6"/>
    <w:rsid w:val="008E6A16"/>
    <w:rsid w:val="008F2241"/>
    <w:rsid w:val="008F22D1"/>
    <w:rsid w:val="008F6452"/>
    <w:rsid w:val="00900EC6"/>
    <w:rsid w:val="0090368F"/>
    <w:rsid w:val="00904113"/>
    <w:rsid w:val="00905841"/>
    <w:rsid w:val="009066E7"/>
    <w:rsid w:val="00916ADB"/>
    <w:rsid w:val="0091798C"/>
    <w:rsid w:val="00920BFA"/>
    <w:rsid w:val="00921C9F"/>
    <w:rsid w:val="009269AE"/>
    <w:rsid w:val="00931919"/>
    <w:rsid w:val="0094352E"/>
    <w:rsid w:val="009466D5"/>
    <w:rsid w:val="0095476C"/>
    <w:rsid w:val="0095715D"/>
    <w:rsid w:val="00961D90"/>
    <w:rsid w:val="009700A1"/>
    <w:rsid w:val="00970C6F"/>
    <w:rsid w:val="0097190E"/>
    <w:rsid w:val="009855A3"/>
    <w:rsid w:val="00992956"/>
    <w:rsid w:val="00995863"/>
    <w:rsid w:val="009B0716"/>
    <w:rsid w:val="009B120A"/>
    <w:rsid w:val="009B4059"/>
    <w:rsid w:val="009B50C5"/>
    <w:rsid w:val="009B78BA"/>
    <w:rsid w:val="009C301F"/>
    <w:rsid w:val="009C538D"/>
    <w:rsid w:val="009D32B5"/>
    <w:rsid w:val="009D498A"/>
    <w:rsid w:val="009D50CE"/>
    <w:rsid w:val="009D7A1E"/>
    <w:rsid w:val="009E19C2"/>
    <w:rsid w:val="009E6C7F"/>
    <w:rsid w:val="009F5576"/>
    <w:rsid w:val="009F5FD2"/>
    <w:rsid w:val="00A00BCC"/>
    <w:rsid w:val="00A04A2C"/>
    <w:rsid w:val="00A135F7"/>
    <w:rsid w:val="00A14499"/>
    <w:rsid w:val="00A1476E"/>
    <w:rsid w:val="00A17583"/>
    <w:rsid w:val="00A2168D"/>
    <w:rsid w:val="00A33BF7"/>
    <w:rsid w:val="00A407CF"/>
    <w:rsid w:val="00A47BEF"/>
    <w:rsid w:val="00A5020D"/>
    <w:rsid w:val="00A54757"/>
    <w:rsid w:val="00A55AF8"/>
    <w:rsid w:val="00A61B85"/>
    <w:rsid w:val="00A634BD"/>
    <w:rsid w:val="00A64693"/>
    <w:rsid w:val="00A66AB3"/>
    <w:rsid w:val="00A67EE3"/>
    <w:rsid w:val="00A72D11"/>
    <w:rsid w:val="00A734DB"/>
    <w:rsid w:val="00A7605A"/>
    <w:rsid w:val="00A76D9C"/>
    <w:rsid w:val="00A85CE3"/>
    <w:rsid w:val="00A96703"/>
    <w:rsid w:val="00A9723A"/>
    <w:rsid w:val="00A97786"/>
    <w:rsid w:val="00AA1506"/>
    <w:rsid w:val="00AA51AF"/>
    <w:rsid w:val="00AA69C3"/>
    <w:rsid w:val="00AA6C78"/>
    <w:rsid w:val="00AB4592"/>
    <w:rsid w:val="00AC4F05"/>
    <w:rsid w:val="00AD0781"/>
    <w:rsid w:val="00AD6438"/>
    <w:rsid w:val="00AE47EF"/>
    <w:rsid w:val="00AE5D23"/>
    <w:rsid w:val="00AF1886"/>
    <w:rsid w:val="00AF3147"/>
    <w:rsid w:val="00AF3864"/>
    <w:rsid w:val="00B12573"/>
    <w:rsid w:val="00B36A58"/>
    <w:rsid w:val="00B44034"/>
    <w:rsid w:val="00B44EEF"/>
    <w:rsid w:val="00B52933"/>
    <w:rsid w:val="00B5618F"/>
    <w:rsid w:val="00B61D89"/>
    <w:rsid w:val="00B62235"/>
    <w:rsid w:val="00B63352"/>
    <w:rsid w:val="00B63607"/>
    <w:rsid w:val="00B64DAA"/>
    <w:rsid w:val="00B65041"/>
    <w:rsid w:val="00B66841"/>
    <w:rsid w:val="00B66F70"/>
    <w:rsid w:val="00B66F97"/>
    <w:rsid w:val="00B6797E"/>
    <w:rsid w:val="00B71699"/>
    <w:rsid w:val="00B747CB"/>
    <w:rsid w:val="00B84BC5"/>
    <w:rsid w:val="00B85191"/>
    <w:rsid w:val="00B94524"/>
    <w:rsid w:val="00BA0365"/>
    <w:rsid w:val="00BA572E"/>
    <w:rsid w:val="00BB02D5"/>
    <w:rsid w:val="00BB159A"/>
    <w:rsid w:val="00BB3278"/>
    <w:rsid w:val="00BB65A4"/>
    <w:rsid w:val="00BD0819"/>
    <w:rsid w:val="00BD214A"/>
    <w:rsid w:val="00BD5DCB"/>
    <w:rsid w:val="00BD6A90"/>
    <w:rsid w:val="00BE0AB5"/>
    <w:rsid w:val="00BE0E89"/>
    <w:rsid w:val="00BE50C0"/>
    <w:rsid w:val="00BF4FC0"/>
    <w:rsid w:val="00BF5967"/>
    <w:rsid w:val="00C00CB8"/>
    <w:rsid w:val="00C05818"/>
    <w:rsid w:val="00C07DBC"/>
    <w:rsid w:val="00C10895"/>
    <w:rsid w:val="00C1251D"/>
    <w:rsid w:val="00C21690"/>
    <w:rsid w:val="00C21B13"/>
    <w:rsid w:val="00C23331"/>
    <w:rsid w:val="00C252EF"/>
    <w:rsid w:val="00C2656F"/>
    <w:rsid w:val="00C304D6"/>
    <w:rsid w:val="00C4709F"/>
    <w:rsid w:val="00C542A1"/>
    <w:rsid w:val="00C572DF"/>
    <w:rsid w:val="00C574D9"/>
    <w:rsid w:val="00C654E0"/>
    <w:rsid w:val="00C67016"/>
    <w:rsid w:val="00C75A51"/>
    <w:rsid w:val="00C77260"/>
    <w:rsid w:val="00C8093C"/>
    <w:rsid w:val="00C8398D"/>
    <w:rsid w:val="00C83E6B"/>
    <w:rsid w:val="00C845CB"/>
    <w:rsid w:val="00C84DE6"/>
    <w:rsid w:val="00C91901"/>
    <w:rsid w:val="00CA2E25"/>
    <w:rsid w:val="00CA4F97"/>
    <w:rsid w:val="00CB2486"/>
    <w:rsid w:val="00CB573C"/>
    <w:rsid w:val="00CC4B07"/>
    <w:rsid w:val="00CC7268"/>
    <w:rsid w:val="00CD35DB"/>
    <w:rsid w:val="00CD4B70"/>
    <w:rsid w:val="00CE6B0B"/>
    <w:rsid w:val="00CF1781"/>
    <w:rsid w:val="00CF396A"/>
    <w:rsid w:val="00CF49E6"/>
    <w:rsid w:val="00D019EA"/>
    <w:rsid w:val="00D02868"/>
    <w:rsid w:val="00D11579"/>
    <w:rsid w:val="00D16085"/>
    <w:rsid w:val="00D20E9F"/>
    <w:rsid w:val="00D30D1C"/>
    <w:rsid w:val="00D42AA7"/>
    <w:rsid w:val="00D44A51"/>
    <w:rsid w:val="00D47B45"/>
    <w:rsid w:val="00D55220"/>
    <w:rsid w:val="00D55449"/>
    <w:rsid w:val="00D55AA1"/>
    <w:rsid w:val="00D55CAE"/>
    <w:rsid w:val="00D61C75"/>
    <w:rsid w:val="00D66A68"/>
    <w:rsid w:val="00D73F0F"/>
    <w:rsid w:val="00D766E8"/>
    <w:rsid w:val="00D76C63"/>
    <w:rsid w:val="00D87BF2"/>
    <w:rsid w:val="00D92876"/>
    <w:rsid w:val="00DA2048"/>
    <w:rsid w:val="00DB09C8"/>
    <w:rsid w:val="00DB54E6"/>
    <w:rsid w:val="00DC3EA3"/>
    <w:rsid w:val="00DD773A"/>
    <w:rsid w:val="00DE018B"/>
    <w:rsid w:val="00DE69ED"/>
    <w:rsid w:val="00E00CA2"/>
    <w:rsid w:val="00E040E1"/>
    <w:rsid w:val="00E11066"/>
    <w:rsid w:val="00E14B34"/>
    <w:rsid w:val="00E151AD"/>
    <w:rsid w:val="00E15AB0"/>
    <w:rsid w:val="00E15FF9"/>
    <w:rsid w:val="00E20831"/>
    <w:rsid w:val="00E22FDE"/>
    <w:rsid w:val="00E26B83"/>
    <w:rsid w:val="00E27206"/>
    <w:rsid w:val="00E33D12"/>
    <w:rsid w:val="00E4183D"/>
    <w:rsid w:val="00E44407"/>
    <w:rsid w:val="00E4463E"/>
    <w:rsid w:val="00E515A9"/>
    <w:rsid w:val="00E54E3C"/>
    <w:rsid w:val="00E55912"/>
    <w:rsid w:val="00E5765F"/>
    <w:rsid w:val="00E62BE1"/>
    <w:rsid w:val="00E6620E"/>
    <w:rsid w:val="00E7056A"/>
    <w:rsid w:val="00E76349"/>
    <w:rsid w:val="00E816F8"/>
    <w:rsid w:val="00E82B01"/>
    <w:rsid w:val="00E83C8B"/>
    <w:rsid w:val="00E90BF4"/>
    <w:rsid w:val="00E92347"/>
    <w:rsid w:val="00E9260D"/>
    <w:rsid w:val="00E9311A"/>
    <w:rsid w:val="00EA05E7"/>
    <w:rsid w:val="00EA1E18"/>
    <w:rsid w:val="00EA54EA"/>
    <w:rsid w:val="00EB6A5A"/>
    <w:rsid w:val="00EC1378"/>
    <w:rsid w:val="00EC5BEB"/>
    <w:rsid w:val="00ED1813"/>
    <w:rsid w:val="00EE4AC6"/>
    <w:rsid w:val="00EF0FC8"/>
    <w:rsid w:val="00EF67F6"/>
    <w:rsid w:val="00F02CED"/>
    <w:rsid w:val="00F0471A"/>
    <w:rsid w:val="00F06D8E"/>
    <w:rsid w:val="00F13AC1"/>
    <w:rsid w:val="00F151FB"/>
    <w:rsid w:val="00F16121"/>
    <w:rsid w:val="00F219F3"/>
    <w:rsid w:val="00F23202"/>
    <w:rsid w:val="00F26339"/>
    <w:rsid w:val="00F31AF9"/>
    <w:rsid w:val="00F35933"/>
    <w:rsid w:val="00F44BAC"/>
    <w:rsid w:val="00F51012"/>
    <w:rsid w:val="00F552F3"/>
    <w:rsid w:val="00F55D7F"/>
    <w:rsid w:val="00F56ED5"/>
    <w:rsid w:val="00F767FC"/>
    <w:rsid w:val="00F81B35"/>
    <w:rsid w:val="00F865E0"/>
    <w:rsid w:val="00FB68BE"/>
    <w:rsid w:val="00FB708D"/>
    <w:rsid w:val="00FC38EC"/>
    <w:rsid w:val="00FC6B8F"/>
    <w:rsid w:val="00FE0183"/>
    <w:rsid w:val="00FE2ACA"/>
    <w:rsid w:val="00FE45F0"/>
    <w:rsid w:val="00FF6E0A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EAC23"/>
  <w15:chartTrackingRefBased/>
  <w15:docId w15:val="{D84308FE-BC7B-4610-9E39-83B517D6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07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07DBC"/>
    <w:pPr>
      <w:spacing w:before="2"/>
      <w:ind w:right="1887"/>
      <w:jc w:val="center"/>
      <w:outlineLvl w:val="0"/>
    </w:pPr>
    <w:rPr>
      <w:sz w:val="28"/>
      <w:szCs w:val="28"/>
    </w:rPr>
  </w:style>
  <w:style w:type="paragraph" w:styleId="2">
    <w:name w:val="heading 2"/>
    <w:basedOn w:val="a"/>
    <w:link w:val="20"/>
    <w:uiPriority w:val="1"/>
    <w:qFormat/>
    <w:rsid w:val="00C07DBC"/>
    <w:pPr>
      <w:ind w:left="167" w:hanging="13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</w:style>
  <w:style w:type="character" w:customStyle="1" w:styleId="10">
    <w:name w:val="Заголовок 1 Знак"/>
    <w:basedOn w:val="a0"/>
    <w:link w:val="1"/>
    <w:uiPriority w:val="1"/>
    <w:rsid w:val="00C07DBC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07DBC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C07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7DBC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C07DBC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Title"/>
    <w:basedOn w:val="a"/>
    <w:link w:val="a6"/>
    <w:uiPriority w:val="1"/>
    <w:qFormat/>
    <w:rsid w:val="00C07DBC"/>
    <w:pPr>
      <w:spacing w:before="227"/>
      <w:ind w:left="2813" w:right="2899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C07DBC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C07DBC"/>
    <w:pPr>
      <w:ind w:left="130" w:firstLine="557"/>
      <w:jc w:val="both"/>
    </w:pPr>
  </w:style>
  <w:style w:type="paragraph" w:styleId="21">
    <w:name w:val="Body Text Indent 2"/>
    <w:basedOn w:val="a"/>
    <w:link w:val="22"/>
    <w:unhideWhenUsed/>
    <w:rsid w:val="00C07DBC"/>
    <w:pPr>
      <w:widowControl/>
      <w:autoSpaceDE/>
      <w:autoSpaceDN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C07DB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3">
    <w:name w:val="заголовок 2"/>
    <w:basedOn w:val="a"/>
    <w:next w:val="a"/>
    <w:rsid w:val="00C07DBC"/>
    <w:pPr>
      <w:keepNext/>
      <w:widowControl/>
      <w:ind w:hanging="1"/>
      <w:jc w:val="center"/>
    </w:pPr>
    <w:rPr>
      <w:rFonts w:ascii="UkrainianBaltica" w:hAnsi="UkrainianBaltica"/>
      <w:b/>
      <w:bCs/>
      <w:sz w:val="40"/>
      <w:szCs w:val="40"/>
      <w:lang w:eastAsia="ru-RU"/>
    </w:rPr>
  </w:style>
  <w:style w:type="paragraph" w:styleId="3">
    <w:name w:val="Body Text 3"/>
    <w:basedOn w:val="a"/>
    <w:link w:val="30"/>
    <w:rsid w:val="00C8093C"/>
    <w:pPr>
      <w:widowControl/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093C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865E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65E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865E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5E0"/>
    <w:rPr>
      <w:rFonts w:ascii="Times New Roman" w:eastAsia="Times New Roman" w:hAnsi="Times New Roman" w:cs="Times New Roman"/>
    </w:rPr>
  </w:style>
  <w:style w:type="character" w:styleId="ac">
    <w:name w:val="annotation reference"/>
    <w:basedOn w:val="a0"/>
    <w:uiPriority w:val="99"/>
    <w:semiHidden/>
    <w:unhideWhenUsed/>
    <w:rsid w:val="00C21B1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21B1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21B13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21B1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21B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C21B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21B13"/>
    <w:rPr>
      <w:rFonts w:ascii="Segoe UI" w:eastAsia="Times New Roman" w:hAnsi="Segoe UI" w:cs="Segoe UI"/>
      <w:sz w:val="18"/>
      <w:szCs w:val="18"/>
    </w:rPr>
  </w:style>
  <w:style w:type="character" w:styleId="af3">
    <w:name w:val="Hyperlink"/>
    <w:basedOn w:val="a0"/>
    <w:uiPriority w:val="99"/>
    <w:unhideWhenUsed/>
    <w:rsid w:val="00BB6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37B8A-8E02-4A53-B11C-FE9177C6C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</Pages>
  <Words>21297</Words>
  <Characters>12140</Characters>
  <Application>Microsoft Office Word</Application>
  <DocSecurity>0</DocSecurity>
  <Lines>101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42</cp:revision>
  <cp:lastPrinted>2025-01-31T07:15:00Z</cp:lastPrinted>
  <dcterms:created xsi:type="dcterms:W3CDTF">2024-02-28T11:08:00Z</dcterms:created>
  <dcterms:modified xsi:type="dcterms:W3CDTF">2025-02-03T07:51:00Z</dcterms:modified>
</cp:coreProperties>
</file>