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3258" w:rsidRPr="00B04A20" w:rsidRDefault="00603258" w:rsidP="00603258">
      <w:pPr>
        <w:tabs>
          <w:tab w:val="left" w:pos="4820"/>
          <w:tab w:val="left" w:pos="7088"/>
        </w:tabs>
        <w:spacing w:after="0"/>
        <w:jc w:val="center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9E02CD0" wp14:editId="5824091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16"/>
          <w:szCs w:val="16"/>
          <w:lang w:val="uk-UA"/>
        </w:rPr>
        <w:t xml:space="preserve">  </w:t>
      </w:r>
    </w:p>
    <w:p w:rsidR="00603258" w:rsidRPr="001D4C6D" w:rsidRDefault="00603258" w:rsidP="00603258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603258" w:rsidRPr="001D4C6D" w:rsidRDefault="00603258" w:rsidP="00603258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603258" w:rsidRPr="001D4C6D" w:rsidRDefault="00603258" w:rsidP="00603258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603258" w:rsidRPr="007F6123" w:rsidRDefault="00603258" w:rsidP="00603258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 w:rsidRPr="00603258">
        <w:rPr>
          <w:rFonts w:ascii="Times New Roman" w:hAnsi="Times New Roman" w:cs="Times New Roman"/>
          <w:sz w:val="28"/>
          <w:szCs w:val="28"/>
          <w:u w:val="single"/>
          <w:lang w:val="uk-UA"/>
        </w:rPr>
        <w:t>05.03.2025</w:t>
      </w:r>
      <w:r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603258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Pr="006032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325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603258">
        <w:rPr>
          <w:rFonts w:ascii="Times New Roman" w:hAnsi="Times New Roman" w:cs="Times New Roman"/>
          <w:sz w:val="28"/>
          <w:szCs w:val="24"/>
          <w:u w:val="single"/>
          <w:lang w:val="uk-UA"/>
        </w:rPr>
        <w:t>31-ОД</w:t>
      </w:r>
    </w:p>
    <w:p w:rsidR="00603258" w:rsidRPr="001D4C6D" w:rsidRDefault="00603258" w:rsidP="00603258">
      <w:pPr>
        <w:tabs>
          <w:tab w:val="left" w:pos="552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03258" w:rsidRDefault="00603258" w:rsidP="00603258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оповіщення військовозобов’язаного</w:t>
      </w:r>
    </w:p>
    <w:p w:rsidR="00603258" w:rsidRDefault="00603258" w:rsidP="00603258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військовий обов’язок  і військову службу», на виконання вимог </w:t>
      </w:r>
      <w:r w:rsidRPr="008D494B">
        <w:rPr>
          <w:rFonts w:ascii="Times New Roman" w:hAnsi="Times New Roman" w:cs="Times New Roman"/>
          <w:sz w:val="28"/>
          <w:szCs w:val="28"/>
          <w:lang w:val="uk-UA"/>
        </w:rPr>
        <w:t>пункту 47 Порядку організації та ведення військового обліку призовників, військовозобов’язаних та резервістів, затвердженого постановою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абінету </w:t>
      </w:r>
      <w:r w:rsidRPr="008D494B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іністрів </w:t>
      </w:r>
      <w:r w:rsidRPr="008D494B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Pr="008D494B">
        <w:rPr>
          <w:rFonts w:ascii="Times New Roman" w:hAnsi="Times New Roman" w:cs="Times New Roman"/>
          <w:sz w:val="28"/>
          <w:szCs w:val="28"/>
          <w:lang w:val="uk-UA"/>
        </w:rPr>
        <w:t xml:space="preserve"> від 30 грудня 2022 року № 1487,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розпорядження ТВО начальника третього відділу Конотопського районного територіального центру  комплектування та соціальної підтримки від 04.03.2025:</w:t>
      </w: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ЗОБОВ’ЯЗАТИ:</w:t>
      </w: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D0C50">
        <w:rPr>
          <w:rFonts w:ascii="Times New Roman" w:hAnsi="Times New Roman" w:cs="Times New Roman"/>
          <w:sz w:val="28"/>
          <w:szCs w:val="28"/>
          <w:lang w:val="uk-UA"/>
        </w:rPr>
        <w:t xml:space="preserve"> ХХХХХХХХХХХ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відповідального за ведення військового обліку військовозобов’язаних та призовників у виконавчому комітеті Глухівської міської ради:</w:t>
      </w: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оповістити про виклик до третього відділу Конотопського районного територіального центру комплектування та соціальної підтримки 06 березня 2025 року на 8.00 годину з метою уточнення військово-об</w:t>
      </w:r>
      <w:r w:rsidR="007D0C50">
        <w:rPr>
          <w:rFonts w:ascii="Times New Roman" w:hAnsi="Times New Roman" w:cs="Times New Roman"/>
          <w:sz w:val="28"/>
          <w:szCs w:val="28"/>
          <w:lang w:val="uk-UA"/>
        </w:rPr>
        <w:t>лікових даних ХХХХХХХХХХХ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3258" w:rsidRPr="0032388E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випадку неможливості оповіщення працівника через його відсутність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робочому місці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будь-яких причин (відрядження, відпустка, тимчасова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 xml:space="preserve"> непрацездатні</w:t>
      </w:r>
      <w:r>
        <w:rPr>
          <w:rFonts w:ascii="Times New Roman" w:hAnsi="Times New Roman" w:cs="Times New Roman"/>
          <w:sz w:val="28"/>
          <w:szCs w:val="28"/>
          <w:lang w:val="uk-UA"/>
        </w:rPr>
        <w:t>сть) письмово повідомити про це третій відділ Конотопського районного територіального центру комплектування та соціальної підтримки з наданням копій розпоряджень та видати розпорядження про оповіщення військовозобов’язаних в перший день їх виходу на роботу, а також забезпечити їх негайну явку до третього відділу Конотопського районного територіального центру комплектування та соціальної підтримки.</w:t>
      </w: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довести розпорядження до</w:t>
      </w:r>
      <w:r w:rsidR="007D0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відома </w:t>
      </w:r>
      <w:r w:rsidR="007D0C50">
        <w:rPr>
          <w:rFonts w:ascii="Times New Roman" w:hAnsi="Times New Roman" w:cs="Times New Roman"/>
          <w:sz w:val="28"/>
          <w:szCs w:val="28"/>
          <w:lang w:val="uk-UA"/>
        </w:rPr>
        <w:t xml:space="preserve"> ХХХХХХХХХ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7D0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D0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березня </w:t>
      </w:r>
      <w:r w:rsidR="007D0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2025 року.</w:t>
      </w: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забезпечити прибуття </w:t>
      </w:r>
      <w:r w:rsidR="007D0C50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шляхом увільнення його від роботи з урахуванням часу, необхідного для прибуття до 3 відділу Конотопського районного територіального центру комплектування та соціальної підтримки, а також часу на зворотній шлях (у разі потреби).</w:t>
      </w: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про результати оповіщення поінформувати третій відділ Конотопського районного територіального центру комплектування та соціальної підтримки до 06 березня 2025 року.</w:t>
      </w: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6) проконтролювати прибуття </w:t>
      </w:r>
      <w:r w:rsidR="007D0C50">
        <w:rPr>
          <w:rFonts w:ascii="Times New Roman" w:hAnsi="Times New Roman" w:cs="Times New Roman"/>
          <w:sz w:val="28"/>
          <w:szCs w:val="28"/>
          <w:lang w:val="uk-UA"/>
        </w:rPr>
        <w:t xml:space="preserve">ХХХХХХХХХ </w:t>
      </w:r>
      <w:r>
        <w:rPr>
          <w:rFonts w:ascii="Times New Roman" w:hAnsi="Times New Roman" w:cs="Times New Roman"/>
          <w:sz w:val="28"/>
          <w:szCs w:val="28"/>
          <w:lang w:val="uk-UA"/>
        </w:rPr>
        <w:t>до третього відділу  Конотопського районного територіального центру комплектування та соціальної підтримки.</w:t>
      </w: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</w:t>
      </w:r>
      <w: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32388E">
        <w:rPr>
          <w:rFonts w:ascii="Times New Roman" w:hAnsi="Times New Roman" w:cs="Times New Roman"/>
          <w:sz w:val="28"/>
          <w:szCs w:val="28"/>
        </w:rPr>
        <w:t>исьмово</w:t>
      </w:r>
      <w:proofErr w:type="spellEnd"/>
      <w:r w:rsidRPr="00323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88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третій відділ Конотопського</w:t>
      </w:r>
      <w:r w:rsidRPr="00323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районного територіального центру комплектування та соціальної підтримки</w:t>
      </w:r>
      <w:r w:rsidRPr="0032388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2388E">
        <w:rPr>
          <w:rFonts w:ascii="Times New Roman" w:hAnsi="Times New Roman" w:cs="Times New Roman"/>
          <w:sz w:val="28"/>
          <w:szCs w:val="28"/>
        </w:rPr>
        <w:t>праці</w:t>
      </w:r>
      <w:r>
        <w:rPr>
          <w:rFonts w:ascii="Times New Roman" w:hAnsi="Times New Roman" w:cs="Times New Roman"/>
          <w:sz w:val="28"/>
          <w:szCs w:val="28"/>
        </w:rPr>
        <w:t>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88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323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викликом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6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2025 року.</w:t>
      </w:r>
    </w:p>
    <w:p w:rsidR="00603258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розпорядження залишаю за собою.</w:t>
      </w:r>
    </w:p>
    <w:p w:rsidR="00603258" w:rsidRPr="00EB168B" w:rsidRDefault="00603258" w:rsidP="0060325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3258" w:rsidRDefault="00603258" w:rsidP="00603258">
      <w:pPr>
        <w:tabs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03258" w:rsidRDefault="00603258" w:rsidP="0060325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Надія ВАЙЛО   </w:t>
      </w:r>
    </w:p>
    <w:p w:rsidR="000569A6" w:rsidRDefault="000569A6" w:rsidP="00603258">
      <w:pPr>
        <w:spacing w:after="0"/>
      </w:pPr>
    </w:p>
    <w:sectPr w:rsidR="000569A6" w:rsidSect="002A42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58"/>
    <w:rsid w:val="000569A6"/>
    <w:rsid w:val="004F0144"/>
    <w:rsid w:val="00603258"/>
    <w:rsid w:val="007D0C50"/>
    <w:rsid w:val="0092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AB75"/>
  <w15:chartTrackingRefBased/>
  <w15:docId w15:val="{5C1C3399-BABE-4971-B688-18CA74A3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258"/>
  </w:style>
  <w:style w:type="paragraph" w:styleId="1">
    <w:name w:val="heading 1"/>
    <w:basedOn w:val="a"/>
    <w:next w:val="a"/>
    <w:link w:val="10"/>
    <w:qFormat/>
    <w:rsid w:val="0060325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3258"/>
    <w:rPr>
      <w:rFonts w:ascii="Times New Roman" w:eastAsia="Times New Roman" w:hAnsi="Times New Roman" w:cs="Times New Roman"/>
      <w:b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Alex Finder</cp:lastModifiedBy>
  <cp:revision>3</cp:revision>
  <dcterms:created xsi:type="dcterms:W3CDTF">2025-03-05T14:41:00Z</dcterms:created>
  <dcterms:modified xsi:type="dcterms:W3CDTF">2025-03-05T14:57:00Z</dcterms:modified>
</cp:coreProperties>
</file>