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4E51F" w14:textId="77777777" w:rsidR="009A7E1B" w:rsidRPr="00775E09" w:rsidRDefault="009A7E1B" w:rsidP="009A7E1B">
      <w:pPr>
        <w:pStyle w:val="1"/>
        <w:tabs>
          <w:tab w:val="left" w:pos="735"/>
          <w:tab w:val="left" w:pos="3828"/>
          <w:tab w:val="center" w:pos="4819"/>
        </w:tabs>
        <w:rPr>
          <w:b w:val="0"/>
          <w:color w:val="FF0000"/>
          <w:szCs w:val="24"/>
        </w:rPr>
      </w:pPr>
      <w:r w:rsidRPr="00775E09">
        <w:rPr>
          <w:b w:val="0"/>
          <w:noProof/>
          <w:color w:val="FF0000"/>
          <w:szCs w:val="24"/>
        </w:rPr>
        <w:drawing>
          <wp:inline distT="0" distB="0" distL="0" distR="0" wp14:anchorId="5576F69C" wp14:editId="4FDF9F8E">
            <wp:extent cx="487680" cy="6019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680" cy="601980"/>
                    </a:xfrm>
                    <a:prstGeom prst="rect">
                      <a:avLst/>
                    </a:prstGeom>
                    <a:noFill/>
                    <a:ln>
                      <a:noFill/>
                    </a:ln>
                  </pic:spPr>
                </pic:pic>
              </a:graphicData>
            </a:graphic>
          </wp:inline>
        </w:drawing>
      </w:r>
    </w:p>
    <w:p w14:paraId="43B6A443" w14:textId="77777777" w:rsidR="009A7E1B" w:rsidRPr="0079447C" w:rsidRDefault="009A7E1B" w:rsidP="009A7E1B">
      <w:pPr>
        <w:pStyle w:val="3"/>
        <w:jc w:val="center"/>
        <w:rPr>
          <w:rFonts w:ascii="Times New Roman" w:hAnsi="Times New Roman"/>
          <w:b w:val="0"/>
          <w:sz w:val="28"/>
          <w:szCs w:val="28"/>
        </w:rPr>
      </w:pPr>
      <w:r w:rsidRPr="002301EE">
        <w:rPr>
          <w:rFonts w:ascii="Times New Roman" w:hAnsi="Times New Roman"/>
          <w:sz w:val="28"/>
          <w:szCs w:val="28"/>
        </w:rPr>
        <w:t xml:space="preserve">ГЛУХІВСЬКА </w:t>
      </w:r>
      <w:r w:rsidRPr="0079447C">
        <w:rPr>
          <w:rFonts w:ascii="Times New Roman" w:hAnsi="Times New Roman"/>
          <w:sz w:val="28"/>
          <w:szCs w:val="28"/>
        </w:rPr>
        <w:t>МІСЬКА РАДА СУМСЬКОЇ ОБЛАСТІ</w:t>
      </w:r>
    </w:p>
    <w:p w14:paraId="50C87B8D" w14:textId="73A38EAE" w:rsidR="009A7E1B" w:rsidRPr="0079447C" w:rsidRDefault="009A7E1B" w:rsidP="009A7E1B">
      <w:pPr>
        <w:jc w:val="center"/>
        <w:rPr>
          <w:b/>
          <w:sz w:val="28"/>
          <w:szCs w:val="28"/>
        </w:rPr>
      </w:pPr>
      <w:r w:rsidRPr="0079447C">
        <w:rPr>
          <w:b/>
          <w:sz w:val="28"/>
          <w:szCs w:val="28"/>
        </w:rPr>
        <w:t>ВОСЬМЕ СКЛИКАННЯ</w:t>
      </w:r>
    </w:p>
    <w:p w14:paraId="3638A890" w14:textId="212A6CFB" w:rsidR="009A7E1B" w:rsidRPr="0079447C" w:rsidRDefault="009A7E1B" w:rsidP="009A7E1B">
      <w:pPr>
        <w:jc w:val="center"/>
        <w:rPr>
          <w:b/>
          <w:sz w:val="28"/>
          <w:szCs w:val="28"/>
        </w:rPr>
      </w:pPr>
      <w:r w:rsidRPr="0079447C">
        <w:rPr>
          <w:b/>
          <w:sz w:val="28"/>
          <w:szCs w:val="28"/>
        </w:rPr>
        <w:t>СОРОК</w:t>
      </w:r>
      <w:r w:rsidR="0079447C" w:rsidRPr="0079447C">
        <w:rPr>
          <w:b/>
          <w:sz w:val="28"/>
          <w:szCs w:val="28"/>
        </w:rPr>
        <w:t xml:space="preserve"> П’</w:t>
      </w:r>
      <w:r w:rsidR="0079447C">
        <w:rPr>
          <w:b/>
          <w:sz w:val="28"/>
          <w:szCs w:val="28"/>
        </w:rPr>
        <w:t>Я</w:t>
      </w:r>
      <w:r w:rsidR="0079447C" w:rsidRPr="0079447C">
        <w:rPr>
          <w:b/>
          <w:sz w:val="28"/>
          <w:szCs w:val="28"/>
        </w:rPr>
        <w:t>ТА</w:t>
      </w:r>
      <w:r w:rsidRPr="0079447C">
        <w:rPr>
          <w:b/>
          <w:sz w:val="28"/>
          <w:szCs w:val="28"/>
        </w:rPr>
        <w:t xml:space="preserve"> СЕСІЯ</w:t>
      </w:r>
    </w:p>
    <w:p w14:paraId="36A77C12" w14:textId="77777777" w:rsidR="009A7E1B" w:rsidRPr="00334A14" w:rsidRDefault="009A7E1B" w:rsidP="009A7E1B">
      <w:pPr>
        <w:jc w:val="center"/>
        <w:rPr>
          <w:b/>
          <w:sz w:val="28"/>
          <w:szCs w:val="28"/>
        </w:rPr>
      </w:pPr>
      <w:r w:rsidRPr="0079447C">
        <w:rPr>
          <w:b/>
          <w:sz w:val="28"/>
          <w:szCs w:val="28"/>
        </w:rPr>
        <w:t>ПЕРШЕ ПЛЕНАРНЕ ЗАСІДАННЯ</w:t>
      </w:r>
    </w:p>
    <w:p w14:paraId="524F9D9F" w14:textId="77777777" w:rsidR="009A7E1B" w:rsidRPr="002301EE" w:rsidRDefault="009A7E1B" w:rsidP="009A7E1B">
      <w:pPr>
        <w:jc w:val="center"/>
        <w:rPr>
          <w:b/>
          <w:sz w:val="32"/>
          <w:szCs w:val="32"/>
        </w:rPr>
      </w:pPr>
      <w:r w:rsidRPr="002301EE">
        <w:rPr>
          <w:b/>
          <w:sz w:val="32"/>
          <w:szCs w:val="32"/>
        </w:rPr>
        <w:t xml:space="preserve">Р І Ш Е Н </w:t>
      </w:r>
      <w:proofErr w:type="spellStart"/>
      <w:r w:rsidRPr="002301EE">
        <w:rPr>
          <w:b/>
          <w:sz w:val="32"/>
          <w:szCs w:val="32"/>
        </w:rPr>
        <w:t>Н</w:t>
      </w:r>
      <w:proofErr w:type="spellEnd"/>
      <w:r w:rsidRPr="002301EE">
        <w:rPr>
          <w:b/>
          <w:sz w:val="32"/>
          <w:szCs w:val="32"/>
        </w:rPr>
        <w:t xml:space="preserve"> Я</w:t>
      </w:r>
    </w:p>
    <w:p w14:paraId="535EC9DB" w14:textId="77777777" w:rsidR="009A7E1B" w:rsidRPr="002301EE" w:rsidRDefault="009A7E1B" w:rsidP="009A7E1B">
      <w:pPr>
        <w:jc w:val="center"/>
        <w:rPr>
          <w:b/>
          <w:sz w:val="32"/>
          <w:szCs w:val="32"/>
        </w:rPr>
      </w:pPr>
    </w:p>
    <w:p w14:paraId="7672C261" w14:textId="0652A657" w:rsidR="009A7E1B" w:rsidRPr="002301EE" w:rsidRDefault="006C629E" w:rsidP="009A7E1B">
      <w:pPr>
        <w:rPr>
          <w:sz w:val="28"/>
          <w:szCs w:val="28"/>
        </w:rPr>
      </w:pPr>
      <w:r>
        <w:rPr>
          <w:sz w:val="28"/>
          <w:szCs w:val="28"/>
        </w:rPr>
        <w:t>______________</w:t>
      </w:r>
      <w:r w:rsidR="009A7E1B" w:rsidRPr="002301EE">
        <w:rPr>
          <w:sz w:val="28"/>
          <w:szCs w:val="28"/>
        </w:rPr>
        <w:t xml:space="preserve">                           </w:t>
      </w:r>
      <w:r w:rsidR="001C505B">
        <w:rPr>
          <w:sz w:val="28"/>
          <w:szCs w:val="28"/>
        </w:rPr>
        <w:t xml:space="preserve">      </w:t>
      </w:r>
      <w:r w:rsidR="009A7E1B" w:rsidRPr="002301EE">
        <w:rPr>
          <w:sz w:val="28"/>
          <w:szCs w:val="28"/>
        </w:rPr>
        <w:t xml:space="preserve"> м. Глухів</w:t>
      </w:r>
      <w:r w:rsidR="009A7E1B" w:rsidRPr="002301EE">
        <w:rPr>
          <w:sz w:val="28"/>
          <w:szCs w:val="28"/>
        </w:rPr>
        <w:tab/>
        <w:t xml:space="preserve">                     </w:t>
      </w:r>
      <w:r w:rsidR="009A7E1B" w:rsidRPr="00BF3B56">
        <w:rPr>
          <w:sz w:val="28"/>
          <w:szCs w:val="28"/>
        </w:rPr>
        <w:t xml:space="preserve">№ </w:t>
      </w:r>
      <w:r>
        <w:rPr>
          <w:sz w:val="28"/>
          <w:szCs w:val="28"/>
        </w:rPr>
        <w:t>____</w:t>
      </w:r>
    </w:p>
    <w:p w14:paraId="2B97EBB1" w14:textId="77777777" w:rsidR="009A7E1B" w:rsidRDefault="009A7E1B" w:rsidP="009A7E1B">
      <w:pPr>
        <w:tabs>
          <w:tab w:val="left" w:pos="1276"/>
        </w:tabs>
        <w:spacing w:line="276" w:lineRule="auto"/>
        <w:ind w:left="-142"/>
        <w:rPr>
          <w:b/>
          <w:sz w:val="28"/>
          <w:szCs w:val="28"/>
        </w:rPr>
      </w:pPr>
    </w:p>
    <w:p w14:paraId="69F5AA42" w14:textId="64A59D93" w:rsidR="0079447C" w:rsidRPr="00A237AE" w:rsidRDefault="0079447C" w:rsidP="0079447C">
      <w:pPr>
        <w:rPr>
          <w:b/>
          <w:sz w:val="27"/>
          <w:szCs w:val="27"/>
        </w:rPr>
      </w:pPr>
      <w:r w:rsidRPr="00A237AE">
        <w:rPr>
          <w:b/>
          <w:sz w:val="27"/>
          <w:szCs w:val="27"/>
        </w:rPr>
        <w:t>Про встановлення ставок та пільг</w:t>
      </w:r>
    </w:p>
    <w:p w14:paraId="10918C2F" w14:textId="7F9DFBC7" w:rsidR="0079447C" w:rsidRPr="00A237AE" w:rsidRDefault="002C23CF" w:rsidP="0079447C">
      <w:pPr>
        <w:rPr>
          <w:b/>
          <w:sz w:val="27"/>
          <w:szCs w:val="27"/>
        </w:rPr>
      </w:pPr>
      <w:r>
        <w:rPr>
          <w:b/>
          <w:sz w:val="27"/>
          <w:szCs w:val="27"/>
        </w:rPr>
        <w:t>зі</w:t>
      </w:r>
      <w:r w:rsidR="0079447C" w:rsidRPr="00A237AE">
        <w:rPr>
          <w:b/>
          <w:sz w:val="27"/>
          <w:szCs w:val="27"/>
        </w:rPr>
        <w:t xml:space="preserve"> сплати податку на нерухоме майно,</w:t>
      </w:r>
    </w:p>
    <w:p w14:paraId="3ABBA843" w14:textId="546D8E65" w:rsidR="0079447C" w:rsidRPr="00A237AE" w:rsidRDefault="0079447C" w:rsidP="0079447C">
      <w:pPr>
        <w:rPr>
          <w:b/>
          <w:sz w:val="27"/>
          <w:szCs w:val="27"/>
        </w:rPr>
      </w:pPr>
      <w:r w:rsidRPr="00A237AE">
        <w:rPr>
          <w:b/>
          <w:sz w:val="27"/>
          <w:szCs w:val="27"/>
        </w:rPr>
        <w:t xml:space="preserve">відмінне  від земельної  ділянки  на </w:t>
      </w:r>
    </w:p>
    <w:p w14:paraId="66FF0220" w14:textId="392101FE" w:rsidR="009A7E1B" w:rsidRPr="00A237AE" w:rsidRDefault="0079447C" w:rsidP="0079447C">
      <w:pPr>
        <w:rPr>
          <w:b/>
          <w:bCs/>
          <w:sz w:val="27"/>
          <w:szCs w:val="27"/>
        </w:rPr>
      </w:pPr>
      <w:r w:rsidRPr="00A237AE">
        <w:rPr>
          <w:b/>
          <w:bCs/>
          <w:sz w:val="27"/>
          <w:szCs w:val="27"/>
        </w:rPr>
        <w:t>території  Глухівської  міської  ради</w:t>
      </w:r>
    </w:p>
    <w:p w14:paraId="425649CF" w14:textId="77777777" w:rsidR="0079447C" w:rsidRPr="00A237AE" w:rsidRDefault="0079447C" w:rsidP="0079447C">
      <w:pPr>
        <w:rPr>
          <w:b/>
          <w:bCs/>
          <w:sz w:val="27"/>
          <w:szCs w:val="27"/>
        </w:rPr>
      </w:pPr>
    </w:p>
    <w:p w14:paraId="36924A03" w14:textId="7238437B" w:rsidR="00241D44" w:rsidRPr="00A237AE" w:rsidRDefault="0079447C" w:rsidP="001C505B">
      <w:pPr>
        <w:ind w:firstLine="567"/>
        <w:jc w:val="both"/>
        <w:rPr>
          <w:color w:val="000000"/>
          <w:sz w:val="27"/>
          <w:szCs w:val="27"/>
        </w:rPr>
      </w:pPr>
      <w:r w:rsidRPr="00A237AE">
        <w:rPr>
          <w:sz w:val="27"/>
          <w:szCs w:val="27"/>
        </w:rPr>
        <w:t>Відповідно</w:t>
      </w:r>
      <w:r w:rsidR="00685E67" w:rsidRPr="00A237AE">
        <w:rPr>
          <w:sz w:val="27"/>
          <w:szCs w:val="27"/>
        </w:rPr>
        <w:t xml:space="preserve"> статт</w:t>
      </w:r>
      <w:r w:rsidRPr="00A237AE">
        <w:rPr>
          <w:sz w:val="27"/>
          <w:szCs w:val="27"/>
        </w:rPr>
        <w:t>і</w:t>
      </w:r>
      <w:r w:rsidR="00685E67" w:rsidRPr="00A237AE">
        <w:rPr>
          <w:sz w:val="27"/>
          <w:szCs w:val="27"/>
        </w:rPr>
        <w:t xml:space="preserve"> 266</w:t>
      </w:r>
      <w:r w:rsidR="00B01023" w:rsidRPr="00A237AE">
        <w:rPr>
          <w:sz w:val="27"/>
          <w:szCs w:val="27"/>
        </w:rPr>
        <w:t xml:space="preserve"> Податкового кодексу України, </w:t>
      </w:r>
      <w:r w:rsidR="00241D44" w:rsidRPr="00A237AE">
        <w:rPr>
          <w:sz w:val="27"/>
          <w:szCs w:val="27"/>
        </w:rPr>
        <w:t>Національного класифікатора будівель та споруд НК 018:2023, затвердженого наказом Міністерства економіки України від 16 травня 2023 року №</w:t>
      </w:r>
      <w:r w:rsidRPr="00A237AE">
        <w:rPr>
          <w:sz w:val="27"/>
          <w:szCs w:val="27"/>
        </w:rPr>
        <w:t xml:space="preserve"> </w:t>
      </w:r>
      <w:r w:rsidR="00241D44" w:rsidRPr="00A237AE">
        <w:rPr>
          <w:sz w:val="27"/>
          <w:szCs w:val="27"/>
        </w:rPr>
        <w:t>3573</w:t>
      </w:r>
      <w:r w:rsidR="006C629E" w:rsidRPr="00A237AE">
        <w:rPr>
          <w:sz w:val="27"/>
          <w:szCs w:val="27"/>
        </w:rPr>
        <w:t xml:space="preserve">, керуючись пунктами 24 </w:t>
      </w:r>
      <w:r w:rsidR="002D414F" w:rsidRPr="00A237AE">
        <w:rPr>
          <w:sz w:val="27"/>
          <w:szCs w:val="27"/>
        </w:rPr>
        <w:t>,</w:t>
      </w:r>
      <w:r w:rsidR="00A751AA" w:rsidRPr="00A237AE">
        <w:rPr>
          <w:sz w:val="27"/>
          <w:szCs w:val="27"/>
        </w:rPr>
        <w:t xml:space="preserve"> </w:t>
      </w:r>
      <w:r w:rsidR="002D414F" w:rsidRPr="00A237AE">
        <w:rPr>
          <w:sz w:val="27"/>
          <w:szCs w:val="27"/>
        </w:rPr>
        <w:t xml:space="preserve">28 </w:t>
      </w:r>
      <w:r w:rsidR="00241D44" w:rsidRPr="00A237AE">
        <w:rPr>
          <w:sz w:val="27"/>
          <w:szCs w:val="27"/>
        </w:rPr>
        <w:t>частини першої статті 2</w:t>
      </w:r>
      <w:r w:rsidR="002D414F" w:rsidRPr="00A237AE">
        <w:rPr>
          <w:sz w:val="27"/>
          <w:szCs w:val="27"/>
        </w:rPr>
        <w:t>6</w:t>
      </w:r>
      <w:r w:rsidR="00241D44" w:rsidRPr="00A237AE">
        <w:rPr>
          <w:sz w:val="27"/>
          <w:szCs w:val="27"/>
        </w:rPr>
        <w:t>, частин</w:t>
      </w:r>
      <w:r w:rsidR="006C629E" w:rsidRPr="00A237AE">
        <w:rPr>
          <w:sz w:val="27"/>
          <w:szCs w:val="27"/>
        </w:rPr>
        <w:t>ою</w:t>
      </w:r>
      <w:r w:rsidR="00241D44" w:rsidRPr="00A237AE">
        <w:rPr>
          <w:sz w:val="27"/>
          <w:szCs w:val="27"/>
        </w:rPr>
        <w:t xml:space="preserve"> першо</w:t>
      </w:r>
      <w:r w:rsidR="006C629E" w:rsidRPr="00A237AE">
        <w:rPr>
          <w:sz w:val="27"/>
          <w:szCs w:val="27"/>
        </w:rPr>
        <w:t>ю</w:t>
      </w:r>
      <w:r w:rsidR="00241D44" w:rsidRPr="00A237AE">
        <w:rPr>
          <w:sz w:val="27"/>
          <w:szCs w:val="27"/>
        </w:rPr>
        <w:t xml:space="preserve"> статті 59 Закону України «Про місцеве самоврядування в Україні»,</w:t>
      </w:r>
      <w:r w:rsidR="00241D44" w:rsidRPr="00A237AE">
        <w:rPr>
          <w:sz w:val="27"/>
          <w:szCs w:val="27"/>
          <w:bdr w:val="none" w:sz="0" w:space="0" w:color="auto" w:frame="1"/>
          <w:shd w:val="clear" w:color="auto" w:fill="FFFFFF"/>
        </w:rPr>
        <w:t xml:space="preserve"> </w:t>
      </w:r>
      <w:r w:rsidR="00241D44" w:rsidRPr="00A237AE">
        <w:rPr>
          <w:b/>
          <w:spacing w:val="-1"/>
          <w:sz w:val="27"/>
          <w:szCs w:val="27"/>
        </w:rPr>
        <w:t xml:space="preserve">міська </w:t>
      </w:r>
      <w:r w:rsidR="00241D44" w:rsidRPr="00A237AE">
        <w:rPr>
          <w:b/>
          <w:sz w:val="27"/>
          <w:szCs w:val="27"/>
        </w:rPr>
        <w:t>рада</w:t>
      </w:r>
      <w:r w:rsidR="00241D44" w:rsidRPr="00A237AE">
        <w:rPr>
          <w:sz w:val="27"/>
          <w:szCs w:val="27"/>
        </w:rPr>
        <w:t xml:space="preserve"> </w:t>
      </w:r>
      <w:r w:rsidR="00241D44" w:rsidRPr="00A237AE">
        <w:rPr>
          <w:b/>
          <w:sz w:val="27"/>
          <w:szCs w:val="27"/>
        </w:rPr>
        <w:t>ВИРІШИЛА</w:t>
      </w:r>
      <w:r w:rsidR="00241D44" w:rsidRPr="00A237AE">
        <w:rPr>
          <w:sz w:val="27"/>
          <w:szCs w:val="27"/>
        </w:rPr>
        <w:t>:</w:t>
      </w:r>
    </w:p>
    <w:p w14:paraId="353B8A67" w14:textId="0A4DFA96" w:rsidR="009A7E1B" w:rsidRPr="00A237AE" w:rsidRDefault="00E7722E" w:rsidP="00E7722E">
      <w:pPr>
        <w:jc w:val="both"/>
        <w:rPr>
          <w:sz w:val="27"/>
          <w:szCs w:val="27"/>
        </w:rPr>
      </w:pPr>
      <w:r>
        <w:rPr>
          <w:sz w:val="27"/>
          <w:szCs w:val="27"/>
          <w:shd w:val="clear" w:color="auto" w:fill="FFFFFF"/>
        </w:rPr>
        <w:t xml:space="preserve">          1</w:t>
      </w:r>
      <w:r w:rsidR="001C505B" w:rsidRPr="00A237AE">
        <w:rPr>
          <w:sz w:val="27"/>
          <w:szCs w:val="27"/>
          <w:shd w:val="clear" w:color="auto" w:fill="FFFFFF"/>
        </w:rPr>
        <w:t>.</w:t>
      </w:r>
      <w:r>
        <w:rPr>
          <w:sz w:val="27"/>
          <w:szCs w:val="27"/>
          <w:shd w:val="clear" w:color="auto" w:fill="FFFFFF"/>
        </w:rPr>
        <w:t xml:space="preserve"> </w:t>
      </w:r>
      <w:r w:rsidR="006C629E" w:rsidRPr="00A237AE">
        <w:rPr>
          <w:sz w:val="27"/>
          <w:szCs w:val="27"/>
          <w:shd w:val="clear" w:color="auto" w:fill="FFFFFF"/>
        </w:rPr>
        <w:t>Вс</w:t>
      </w:r>
      <w:r w:rsidR="00A56FB1" w:rsidRPr="00A237AE">
        <w:rPr>
          <w:sz w:val="27"/>
          <w:szCs w:val="27"/>
          <w:shd w:val="clear" w:color="auto" w:fill="FFFFFF"/>
        </w:rPr>
        <w:t>тановити</w:t>
      </w:r>
      <w:r w:rsidR="00CC4C9B" w:rsidRPr="00A237AE">
        <w:rPr>
          <w:sz w:val="27"/>
          <w:szCs w:val="27"/>
          <w:shd w:val="clear" w:color="auto" w:fill="FFFFFF"/>
        </w:rPr>
        <w:t xml:space="preserve"> </w:t>
      </w:r>
      <w:r w:rsidR="001D2087" w:rsidRPr="00A237AE">
        <w:rPr>
          <w:sz w:val="27"/>
          <w:szCs w:val="27"/>
          <w:shd w:val="clear" w:color="auto" w:fill="FFFFFF"/>
        </w:rPr>
        <w:t>на території Глухівської міської ради</w:t>
      </w:r>
      <w:r w:rsidR="00A56FB1" w:rsidRPr="00A237AE">
        <w:rPr>
          <w:sz w:val="27"/>
          <w:szCs w:val="27"/>
          <w:shd w:val="clear" w:color="auto" w:fill="FFFFFF"/>
        </w:rPr>
        <w:t>,</w:t>
      </w:r>
      <w:r w:rsidR="001D2087" w:rsidRPr="00A237AE">
        <w:rPr>
          <w:sz w:val="27"/>
          <w:szCs w:val="27"/>
          <w:shd w:val="clear" w:color="auto" w:fill="FFFFFF"/>
        </w:rPr>
        <w:t xml:space="preserve"> відповідно до нової класифікації будівель і споруд</w:t>
      </w:r>
      <w:r w:rsidR="00A56FB1" w:rsidRPr="00A237AE">
        <w:rPr>
          <w:sz w:val="27"/>
          <w:szCs w:val="27"/>
          <w:shd w:val="clear" w:color="auto" w:fill="FFFFFF"/>
        </w:rPr>
        <w:t>:</w:t>
      </w:r>
    </w:p>
    <w:p w14:paraId="62171D42" w14:textId="51D752B7" w:rsidR="00A56FB1" w:rsidRPr="00A237AE" w:rsidRDefault="00E7722E" w:rsidP="001C505B">
      <w:pPr>
        <w:tabs>
          <w:tab w:val="left" w:pos="1560"/>
        </w:tabs>
        <w:jc w:val="both"/>
        <w:rPr>
          <w:noProof/>
          <w:sz w:val="27"/>
          <w:szCs w:val="27"/>
        </w:rPr>
      </w:pPr>
      <w:r>
        <w:rPr>
          <w:noProof/>
          <w:sz w:val="27"/>
          <w:szCs w:val="27"/>
        </w:rPr>
        <w:t xml:space="preserve">          </w:t>
      </w:r>
      <w:r w:rsidR="001C505B" w:rsidRPr="00A237AE">
        <w:rPr>
          <w:noProof/>
          <w:sz w:val="27"/>
          <w:szCs w:val="27"/>
        </w:rPr>
        <w:t>1.1.</w:t>
      </w:r>
      <w:r>
        <w:rPr>
          <w:noProof/>
          <w:sz w:val="27"/>
          <w:szCs w:val="27"/>
        </w:rPr>
        <w:t xml:space="preserve"> </w:t>
      </w:r>
      <w:r w:rsidR="00A56FB1" w:rsidRPr="00A237AE">
        <w:rPr>
          <w:noProof/>
          <w:sz w:val="27"/>
          <w:szCs w:val="27"/>
        </w:rPr>
        <w:t>Ставки податку на нерухоме майно, відмінне від земельної ділянки (додаток 1);</w:t>
      </w:r>
    </w:p>
    <w:p w14:paraId="2CFED2AA" w14:textId="6AD104F1" w:rsidR="0097497E" w:rsidRPr="00A237AE" w:rsidRDefault="00E7722E" w:rsidP="00E7722E">
      <w:pPr>
        <w:pStyle w:val="Bodytext20"/>
        <w:spacing w:after="0"/>
        <w:ind w:firstLine="0"/>
        <w:jc w:val="both"/>
        <w:rPr>
          <w:sz w:val="27"/>
          <w:szCs w:val="27"/>
          <w:lang w:val="uk-UA"/>
        </w:rPr>
      </w:pPr>
      <w:r>
        <w:rPr>
          <w:rStyle w:val="Bodytext2"/>
          <w:sz w:val="27"/>
          <w:szCs w:val="27"/>
          <w:lang w:val="uk-UA"/>
        </w:rPr>
        <w:t xml:space="preserve">          </w:t>
      </w:r>
      <w:r w:rsidR="001C505B" w:rsidRPr="00A237AE">
        <w:rPr>
          <w:rStyle w:val="Bodytext2"/>
          <w:sz w:val="27"/>
          <w:szCs w:val="27"/>
          <w:lang w:val="uk-UA"/>
        </w:rPr>
        <w:t>1.2.</w:t>
      </w:r>
      <w:r>
        <w:rPr>
          <w:rStyle w:val="Bodytext2"/>
          <w:sz w:val="27"/>
          <w:szCs w:val="27"/>
          <w:lang w:val="uk-UA"/>
        </w:rPr>
        <w:t xml:space="preserve"> </w:t>
      </w:r>
      <w:r w:rsidR="00A56FB1" w:rsidRPr="00A237AE">
        <w:rPr>
          <w:rStyle w:val="Bodytext2"/>
          <w:sz w:val="27"/>
          <w:szCs w:val="27"/>
          <w:lang w:val="uk-UA"/>
        </w:rPr>
        <w:t>Перелік пільг з податку на нерухоме майно, відмінне від земельної ділянки,</w:t>
      </w:r>
      <w:r w:rsidR="001B2B1B" w:rsidRPr="00A237AE">
        <w:rPr>
          <w:rStyle w:val="Bodytext2"/>
          <w:sz w:val="27"/>
          <w:szCs w:val="27"/>
          <w:lang w:val="uk-UA"/>
        </w:rPr>
        <w:t xml:space="preserve"> </w:t>
      </w:r>
      <w:r w:rsidR="00A56FB1" w:rsidRPr="00A237AE">
        <w:rPr>
          <w:sz w:val="27"/>
          <w:szCs w:val="27"/>
          <w:lang w:val="uk-UA"/>
        </w:rPr>
        <w:t xml:space="preserve">на період </w:t>
      </w:r>
      <w:r w:rsidR="000C57B0" w:rsidRPr="00A237AE">
        <w:rPr>
          <w:sz w:val="27"/>
          <w:szCs w:val="27"/>
          <w:lang w:val="uk-UA"/>
        </w:rPr>
        <w:t xml:space="preserve">дії </w:t>
      </w:r>
      <w:r w:rsidR="00A56FB1" w:rsidRPr="00A237AE">
        <w:rPr>
          <w:sz w:val="27"/>
          <w:szCs w:val="27"/>
          <w:lang w:val="uk-UA"/>
        </w:rPr>
        <w:t xml:space="preserve">воєнного стану та 6 місяців після його закінчення </w:t>
      </w:r>
      <w:r w:rsidR="00A860E5" w:rsidRPr="00A237AE">
        <w:rPr>
          <w:noProof/>
          <w:sz w:val="27"/>
          <w:szCs w:val="27"/>
          <w:lang w:val="uk-UA"/>
        </w:rPr>
        <w:t>(додаток</w:t>
      </w:r>
      <w:r w:rsidR="00035975" w:rsidRPr="00A237AE">
        <w:rPr>
          <w:noProof/>
          <w:sz w:val="27"/>
          <w:szCs w:val="27"/>
          <w:lang w:val="uk-UA"/>
        </w:rPr>
        <w:t xml:space="preserve"> 2);</w:t>
      </w:r>
    </w:p>
    <w:p w14:paraId="2BCA4D1C" w14:textId="666CED64" w:rsidR="00A56FB1" w:rsidRPr="00A237AE" w:rsidRDefault="00E7722E" w:rsidP="00E7722E">
      <w:pPr>
        <w:pStyle w:val="Bodytext20"/>
        <w:spacing w:after="0"/>
        <w:ind w:firstLine="0"/>
        <w:jc w:val="both"/>
        <w:rPr>
          <w:noProof/>
          <w:sz w:val="27"/>
          <w:szCs w:val="27"/>
          <w:lang w:val="uk-UA"/>
        </w:rPr>
      </w:pPr>
      <w:r>
        <w:rPr>
          <w:noProof/>
          <w:sz w:val="27"/>
          <w:szCs w:val="27"/>
          <w:lang w:val="uk-UA"/>
        </w:rPr>
        <w:t xml:space="preserve">          </w:t>
      </w:r>
      <w:r w:rsidR="001C505B" w:rsidRPr="00A237AE">
        <w:rPr>
          <w:noProof/>
          <w:sz w:val="27"/>
          <w:szCs w:val="27"/>
          <w:lang w:val="uk-UA"/>
        </w:rPr>
        <w:t>1.3.</w:t>
      </w:r>
      <w:r>
        <w:rPr>
          <w:noProof/>
          <w:sz w:val="27"/>
          <w:szCs w:val="27"/>
          <w:lang w:val="uk-UA"/>
        </w:rPr>
        <w:t xml:space="preserve"> </w:t>
      </w:r>
      <w:r w:rsidR="0097497E" w:rsidRPr="00A237AE">
        <w:rPr>
          <w:noProof/>
          <w:sz w:val="27"/>
          <w:szCs w:val="27"/>
          <w:lang w:val="uk-UA"/>
        </w:rPr>
        <w:t>Перелік пільг</w:t>
      </w:r>
      <w:r w:rsidR="00A56FB1" w:rsidRPr="00A237AE">
        <w:rPr>
          <w:noProof/>
          <w:sz w:val="27"/>
          <w:szCs w:val="27"/>
          <w:lang w:val="uk-UA"/>
        </w:rPr>
        <w:t xml:space="preserve"> для фізичних та юридичних осіб, надані відповідно до підпункту 266.4.2 пункту 266.4 статті 266 Податкового кодексу України, </w:t>
      </w:r>
      <w:r w:rsidR="002C23CF">
        <w:rPr>
          <w:noProof/>
          <w:sz w:val="27"/>
          <w:szCs w:val="27"/>
          <w:lang w:val="uk-UA"/>
        </w:rPr>
        <w:t>зі</w:t>
      </w:r>
      <w:r w:rsidR="00D031D9" w:rsidRPr="00A237AE">
        <w:rPr>
          <w:noProof/>
          <w:sz w:val="27"/>
          <w:szCs w:val="27"/>
          <w:lang w:val="uk-UA"/>
        </w:rPr>
        <w:t xml:space="preserve"> сплати податку на нерухоме майно, відмінне від земельної ділянки</w:t>
      </w:r>
      <w:r w:rsidR="00A56FB1" w:rsidRPr="00A237AE">
        <w:rPr>
          <w:noProof/>
          <w:sz w:val="27"/>
          <w:szCs w:val="27"/>
          <w:lang w:val="uk-UA"/>
        </w:rPr>
        <w:t xml:space="preserve"> (додаток </w:t>
      </w:r>
      <w:r w:rsidR="00A860E5" w:rsidRPr="00A237AE">
        <w:rPr>
          <w:noProof/>
          <w:sz w:val="27"/>
          <w:szCs w:val="27"/>
          <w:lang w:val="uk-UA"/>
        </w:rPr>
        <w:t>3</w:t>
      </w:r>
      <w:r w:rsidR="00A56FB1" w:rsidRPr="00A237AE">
        <w:rPr>
          <w:noProof/>
          <w:sz w:val="27"/>
          <w:szCs w:val="27"/>
          <w:lang w:val="uk-UA"/>
        </w:rPr>
        <w:t>).</w:t>
      </w:r>
    </w:p>
    <w:p w14:paraId="1D6F1B91" w14:textId="7BDC12AE" w:rsidR="00A860E5" w:rsidRPr="00E7722E" w:rsidRDefault="00E7722E" w:rsidP="00E7722E">
      <w:pPr>
        <w:tabs>
          <w:tab w:val="left" w:pos="1276"/>
        </w:tabs>
        <w:jc w:val="both"/>
        <w:rPr>
          <w:b/>
          <w:bCs/>
          <w:sz w:val="27"/>
          <w:szCs w:val="27"/>
        </w:rPr>
      </w:pPr>
      <w:r>
        <w:rPr>
          <w:sz w:val="27"/>
          <w:szCs w:val="27"/>
        </w:rPr>
        <w:t xml:space="preserve">          </w:t>
      </w:r>
      <w:r w:rsidR="001C505B" w:rsidRPr="00E7722E">
        <w:rPr>
          <w:sz w:val="27"/>
          <w:szCs w:val="27"/>
        </w:rPr>
        <w:t>2.</w:t>
      </w:r>
      <w:r w:rsidRPr="00E7722E">
        <w:rPr>
          <w:sz w:val="27"/>
          <w:szCs w:val="27"/>
        </w:rPr>
        <w:t xml:space="preserve"> </w:t>
      </w:r>
      <w:r w:rsidR="005D6AA6">
        <w:rPr>
          <w:sz w:val="27"/>
          <w:szCs w:val="27"/>
        </w:rPr>
        <w:t xml:space="preserve">  </w:t>
      </w:r>
      <w:r w:rsidR="00A860E5" w:rsidRPr="00E7722E">
        <w:rPr>
          <w:sz w:val="27"/>
          <w:szCs w:val="27"/>
        </w:rPr>
        <w:t>Дане рішення набуває чинності з</w:t>
      </w:r>
      <w:r w:rsidR="00A860E5" w:rsidRPr="00E7722E">
        <w:rPr>
          <w:color w:val="000000"/>
          <w:sz w:val="27"/>
          <w:szCs w:val="27"/>
        </w:rPr>
        <w:t xml:space="preserve">  01 січня 2025</w:t>
      </w:r>
      <w:r w:rsidR="002C23CF">
        <w:rPr>
          <w:color w:val="000000"/>
          <w:sz w:val="27"/>
          <w:szCs w:val="27"/>
        </w:rPr>
        <w:t xml:space="preserve"> </w:t>
      </w:r>
      <w:r w:rsidR="00A860E5" w:rsidRPr="00E7722E">
        <w:rPr>
          <w:color w:val="000000"/>
          <w:sz w:val="27"/>
          <w:szCs w:val="27"/>
        </w:rPr>
        <w:t>року.</w:t>
      </w:r>
    </w:p>
    <w:p w14:paraId="73101255" w14:textId="30D07F05" w:rsidR="00E7722E" w:rsidRDefault="00E7722E" w:rsidP="00E7722E">
      <w:pPr>
        <w:tabs>
          <w:tab w:val="left" w:pos="1276"/>
        </w:tabs>
        <w:jc w:val="both"/>
        <w:rPr>
          <w:b/>
          <w:bCs/>
          <w:sz w:val="27"/>
          <w:szCs w:val="27"/>
        </w:rPr>
      </w:pPr>
      <w:r>
        <w:rPr>
          <w:sz w:val="27"/>
          <w:szCs w:val="27"/>
        </w:rPr>
        <w:t xml:space="preserve">          </w:t>
      </w:r>
      <w:r w:rsidR="001C505B" w:rsidRPr="00A237AE">
        <w:rPr>
          <w:sz w:val="27"/>
          <w:szCs w:val="27"/>
        </w:rPr>
        <w:t>3.</w:t>
      </w:r>
      <w:r w:rsidR="005D6AA6">
        <w:rPr>
          <w:sz w:val="27"/>
          <w:szCs w:val="27"/>
        </w:rPr>
        <w:t xml:space="preserve"> </w:t>
      </w:r>
      <w:r w:rsidR="00E42540" w:rsidRPr="00A237AE">
        <w:rPr>
          <w:sz w:val="27"/>
          <w:szCs w:val="27"/>
        </w:rPr>
        <w:t>Визнати такими, що втратили чинність з 01.01.2025 року р</w:t>
      </w:r>
      <w:r w:rsidR="003C1B7C" w:rsidRPr="00A237AE">
        <w:rPr>
          <w:sz w:val="27"/>
          <w:szCs w:val="27"/>
        </w:rPr>
        <w:t>ішення Глухівської міської ради ві</w:t>
      </w:r>
      <w:r w:rsidR="000F67E6" w:rsidRPr="00A237AE">
        <w:rPr>
          <w:sz w:val="27"/>
          <w:szCs w:val="27"/>
        </w:rPr>
        <w:t>д</w:t>
      </w:r>
      <w:r w:rsidR="003C1B7C" w:rsidRPr="00A237AE">
        <w:rPr>
          <w:sz w:val="27"/>
          <w:szCs w:val="27"/>
        </w:rPr>
        <w:t xml:space="preserve"> 28.05.2021 №</w:t>
      </w:r>
      <w:r>
        <w:rPr>
          <w:sz w:val="27"/>
          <w:szCs w:val="27"/>
        </w:rPr>
        <w:t xml:space="preserve"> </w:t>
      </w:r>
      <w:r w:rsidR="003C1B7C" w:rsidRPr="00A237AE">
        <w:rPr>
          <w:sz w:val="27"/>
          <w:szCs w:val="27"/>
        </w:rPr>
        <w:t>250 «Про встановлення ставок та пільг із с</w:t>
      </w:r>
      <w:r w:rsidR="00E42540" w:rsidRPr="00A237AE">
        <w:rPr>
          <w:sz w:val="27"/>
          <w:szCs w:val="27"/>
        </w:rPr>
        <w:t>п</w:t>
      </w:r>
      <w:r w:rsidR="003C1B7C" w:rsidRPr="00A237AE">
        <w:rPr>
          <w:sz w:val="27"/>
          <w:szCs w:val="27"/>
        </w:rPr>
        <w:t>лати податку на нерухоме майно відмінне від земельної ділянки на території Глухівської міської ради»</w:t>
      </w:r>
      <w:r w:rsidR="00CB11EA" w:rsidRPr="00A237AE">
        <w:rPr>
          <w:sz w:val="27"/>
          <w:szCs w:val="27"/>
        </w:rPr>
        <w:t xml:space="preserve"> та</w:t>
      </w:r>
      <w:r w:rsidR="00A860E5" w:rsidRPr="00A237AE">
        <w:rPr>
          <w:sz w:val="27"/>
          <w:szCs w:val="27"/>
        </w:rPr>
        <w:t xml:space="preserve"> </w:t>
      </w:r>
      <w:r w:rsidR="00A977F8" w:rsidRPr="00A237AE">
        <w:rPr>
          <w:sz w:val="27"/>
          <w:szCs w:val="27"/>
        </w:rPr>
        <w:t xml:space="preserve">пункт 1 </w:t>
      </w:r>
      <w:r w:rsidR="00E42540" w:rsidRPr="00A237AE">
        <w:rPr>
          <w:sz w:val="27"/>
          <w:szCs w:val="27"/>
        </w:rPr>
        <w:t>р</w:t>
      </w:r>
      <w:r w:rsidR="00A55132" w:rsidRPr="00A237AE">
        <w:rPr>
          <w:sz w:val="27"/>
          <w:szCs w:val="27"/>
        </w:rPr>
        <w:t>ішення Глухівської міської ради від 22.11.2024 №</w:t>
      </w:r>
      <w:r w:rsidR="00035975" w:rsidRPr="00A237AE">
        <w:rPr>
          <w:sz w:val="27"/>
          <w:szCs w:val="27"/>
        </w:rPr>
        <w:t xml:space="preserve"> </w:t>
      </w:r>
      <w:r w:rsidR="00A55132" w:rsidRPr="00A237AE">
        <w:rPr>
          <w:sz w:val="27"/>
          <w:szCs w:val="27"/>
        </w:rPr>
        <w:t>929 «</w:t>
      </w:r>
      <w:r w:rsidR="00A55132" w:rsidRPr="00A237AE">
        <w:rPr>
          <w:bCs/>
          <w:sz w:val="27"/>
          <w:szCs w:val="27"/>
        </w:rPr>
        <w:t>Про встановлення податкових пільг зі сплати плати за землю (земельного податку та орендної плати за земельні ділянки державної та комунальної власності) та податку на нерухоме майно, відмінне від земельної ділянки для фізичних та юридичних осіб на території Глухівської міської ради»</w:t>
      </w:r>
      <w:r w:rsidR="004D6825">
        <w:rPr>
          <w:bCs/>
          <w:sz w:val="27"/>
          <w:szCs w:val="27"/>
        </w:rPr>
        <w:t>.</w:t>
      </w:r>
      <w:r w:rsidR="00A55132" w:rsidRPr="00A237AE">
        <w:rPr>
          <w:bCs/>
          <w:sz w:val="27"/>
          <w:szCs w:val="27"/>
        </w:rPr>
        <w:t xml:space="preserve"> </w:t>
      </w:r>
    </w:p>
    <w:p w14:paraId="4AFFF4FF" w14:textId="1BFEB4B9" w:rsidR="009A7E1B" w:rsidRPr="00E7722E" w:rsidRDefault="00E7722E" w:rsidP="00E7722E">
      <w:pPr>
        <w:tabs>
          <w:tab w:val="left" w:pos="1276"/>
        </w:tabs>
        <w:jc w:val="both"/>
        <w:rPr>
          <w:b/>
          <w:bCs/>
          <w:sz w:val="27"/>
          <w:szCs w:val="27"/>
        </w:rPr>
      </w:pPr>
      <w:r>
        <w:rPr>
          <w:b/>
          <w:bCs/>
          <w:sz w:val="27"/>
          <w:szCs w:val="27"/>
        </w:rPr>
        <w:t xml:space="preserve">         </w:t>
      </w:r>
      <w:r w:rsidRPr="00790346">
        <w:rPr>
          <w:sz w:val="27"/>
          <w:szCs w:val="27"/>
        </w:rPr>
        <w:t>4.</w:t>
      </w:r>
      <w:r w:rsidR="009A7E1B" w:rsidRPr="00A237AE">
        <w:rPr>
          <w:sz w:val="27"/>
          <w:szCs w:val="27"/>
        </w:rPr>
        <w:t xml:space="preserve"> Контроль за виконанням цього рішення покласти на постійну комісію міської ради з питань бюджету, фінансів, соціально-економічного розвитку, комунальної</w:t>
      </w:r>
      <w:r w:rsidR="004D6B28">
        <w:rPr>
          <w:sz w:val="27"/>
          <w:szCs w:val="27"/>
        </w:rPr>
        <w:t xml:space="preserve">  </w:t>
      </w:r>
      <w:r w:rsidR="009A7E1B" w:rsidRPr="00A237AE">
        <w:rPr>
          <w:sz w:val="27"/>
          <w:szCs w:val="27"/>
        </w:rPr>
        <w:t xml:space="preserve"> власності, </w:t>
      </w:r>
      <w:r w:rsidR="004D6B28">
        <w:rPr>
          <w:sz w:val="27"/>
          <w:szCs w:val="27"/>
        </w:rPr>
        <w:t xml:space="preserve">  </w:t>
      </w:r>
      <w:r w:rsidR="009A7E1B" w:rsidRPr="00A237AE">
        <w:rPr>
          <w:sz w:val="27"/>
          <w:szCs w:val="27"/>
        </w:rPr>
        <w:t xml:space="preserve">інфраструктури </w:t>
      </w:r>
      <w:r w:rsidR="004D6B28">
        <w:rPr>
          <w:sz w:val="27"/>
          <w:szCs w:val="27"/>
        </w:rPr>
        <w:t xml:space="preserve">  </w:t>
      </w:r>
      <w:r w:rsidR="009A7E1B" w:rsidRPr="00A237AE">
        <w:rPr>
          <w:sz w:val="27"/>
          <w:szCs w:val="27"/>
        </w:rPr>
        <w:t>та</w:t>
      </w:r>
      <w:r w:rsidR="004D6B28">
        <w:rPr>
          <w:sz w:val="27"/>
          <w:szCs w:val="27"/>
        </w:rPr>
        <w:t xml:space="preserve"> </w:t>
      </w:r>
      <w:r w:rsidR="009A7E1B" w:rsidRPr="00A237AE">
        <w:rPr>
          <w:sz w:val="27"/>
          <w:szCs w:val="27"/>
        </w:rPr>
        <w:t xml:space="preserve"> транспорту</w:t>
      </w:r>
      <w:r w:rsidR="004D6B28">
        <w:rPr>
          <w:sz w:val="27"/>
          <w:szCs w:val="27"/>
        </w:rPr>
        <w:t xml:space="preserve"> </w:t>
      </w:r>
      <w:r w:rsidR="009A7E1B" w:rsidRPr="00A237AE">
        <w:rPr>
          <w:sz w:val="27"/>
          <w:szCs w:val="27"/>
        </w:rPr>
        <w:t xml:space="preserve"> (голова комісії Литвиненко А.В.). </w:t>
      </w:r>
    </w:p>
    <w:p w14:paraId="5866C735" w14:textId="63DECD3F" w:rsidR="009A7E1B" w:rsidRDefault="009A7E1B" w:rsidP="001C505B">
      <w:pPr>
        <w:ind w:firstLine="567"/>
        <w:jc w:val="both"/>
        <w:rPr>
          <w:sz w:val="27"/>
          <w:szCs w:val="27"/>
        </w:rPr>
      </w:pPr>
    </w:p>
    <w:p w14:paraId="4D0A81FF" w14:textId="77777777" w:rsidR="009A7E1B" w:rsidRPr="001C505B" w:rsidRDefault="009A7E1B" w:rsidP="001C505B">
      <w:pPr>
        <w:tabs>
          <w:tab w:val="left" w:pos="6804"/>
        </w:tabs>
        <w:jc w:val="both"/>
        <w:rPr>
          <w:sz w:val="28"/>
          <w:szCs w:val="28"/>
        </w:rPr>
      </w:pPr>
      <w:r w:rsidRPr="00A237AE">
        <w:rPr>
          <w:b/>
          <w:noProof/>
          <w:sz w:val="27"/>
          <w:szCs w:val="27"/>
        </w:rPr>
        <w:t xml:space="preserve">Міський голова </w:t>
      </w:r>
      <w:r w:rsidRPr="00A237AE">
        <w:rPr>
          <w:b/>
          <w:noProof/>
          <w:sz w:val="27"/>
          <w:szCs w:val="27"/>
        </w:rPr>
        <w:tab/>
        <w:t>Надія ВАЙЛО</w:t>
      </w:r>
      <w:r w:rsidRPr="00C27D4F">
        <w:rPr>
          <w:sz w:val="28"/>
          <w:szCs w:val="28"/>
        </w:rPr>
        <w:t xml:space="preserve">  </w:t>
      </w:r>
    </w:p>
    <w:p w14:paraId="0CCAA70B" w14:textId="77777777" w:rsidR="009A7E1B" w:rsidRDefault="009A7E1B" w:rsidP="009A7E1B">
      <w:pPr>
        <w:tabs>
          <w:tab w:val="left" w:pos="6804"/>
        </w:tabs>
      </w:pPr>
    </w:p>
    <w:sectPr w:rsidR="009A7E1B" w:rsidSect="00790346">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DE8AA" w14:textId="77777777" w:rsidR="00E74C29" w:rsidRDefault="00E74C29" w:rsidP="00225EC3">
      <w:r>
        <w:separator/>
      </w:r>
    </w:p>
  </w:endnote>
  <w:endnote w:type="continuationSeparator" w:id="0">
    <w:p w14:paraId="10FE9639" w14:textId="77777777" w:rsidR="00E74C29" w:rsidRDefault="00E74C29" w:rsidP="00225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Pro">
    <w:altName w:val="Cambria"/>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ntiqu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51755" w14:textId="77777777" w:rsidR="00E74C29" w:rsidRDefault="00E74C29" w:rsidP="00225EC3">
      <w:r>
        <w:separator/>
      </w:r>
    </w:p>
  </w:footnote>
  <w:footnote w:type="continuationSeparator" w:id="0">
    <w:p w14:paraId="718D966E" w14:textId="77777777" w:rsidR="00E74C29" w:rsidRDefault="00E74C29" w:rsidP="00225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9483F"/>
    <w:multiLevelType w:val="hybridMultilevel"/>
    <w:tmpl w:val="5A46B27E"/>
    <w:lvl w:ilvl="0" w:tplc="53647516">
      <w:start w:val="2"/>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 w15:restartNumberingAfterBreak="0">
    <w:nsid w:val="06A63C9F"/>
    <w:multiLevelType w:val="multilevel"/>
    <w:tmpl w:val="83443158"/>
    <w:lvl w:ilvl="0">
      <w:start w:val="3"/>
      <w:numFmt w:val="decimal"/>
      <w:lvlText w:val="%1."/>
      <w:lvlJc w:val="left"/>
      <w:pPr>
        <w:ind w:left="1215" w:hanging="360"/>
      </w:pPr>
      <w:rPr>
        <w:rFonts w:hint="default"/>
      </w:rPr>
    </w:lvl>
    <w:lvl w:ilvl="1">
      <w:start w:val="1"/>
      <w:numFmt w:val="decimal"/>
      <w:isLgl/>
      <w:lvlText w:val="%1.%2."/>
      <w:lvlJc w:val="left"/>
      <w:pPr>
        <w:ind w:left="1575" w:hanging="720"/>
      </w:pPr>
      <w:rPr>
        <w:rFonts w:hint="default"/>
      </w:rPr>
    </w:lvl>
    <w:lvl w:ilvl="2">
      <w:start w:val="1"/>
      <w:numFmt w:val="decimal"/>
      <w:isLgl/>
      <w:lvlText w:val="%1.%2.%3."/>
      <w:lvlJc w:val="left"/>
      <w:pPr>
        <w:ind w:left="1575" w:hanging="720"/>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295"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2655" w:hanging="1800"/>
      </w:pPr>
      <w:rPr>
        <w:rFonts w:hint="default"/>
      </w:rPr>
    </w:lvl>
  </w:abstractNum>
  <w:abstractNum w:abstractNumId="2" w15:restartNumberingAfterBreak="0">
    <w:nsid w:val="114B2A63"/>
    <w:multiLevelType w:val="multilevel"/>
    <w:tmpl w:val="F9861598"/>
    <w:lvl w:ilvl="0">
      <w:start w:val="1"/>
      <w:numFmt w:val="decimal"/>
      <w:lvlText w:val="%1."/>
      <w:lvlJc w:val="left"/>
      <w:pPr>
        <w:ind w:left="860" w:hanging="576"/>
      </w:pPr>
      <w:rPr>
        <w:rFonts w:hint="default"/>
        <w:b w:val="0"/>
        <w:bCs w:val="0"/>
      </w:rPr>
    </w:lvl>
    <w:lvl w:ilvl="1">
      <w:start w:val="1"/>
      <w:numFmt w:val="decimal"/>
      <w:lvlText w:val="%1.%2."/>
      <w:lvlJc w:val="left"/>
      <w:pPr>
        <w:ind w:left="1285" w:hanging="576"/>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22F57E5"/>
    <w:multiLevelType w:val="multilevel"/>
    <w:tmpl w:val="6618464C"/>
    <w:lvl w:ilvl="0">
      <w:start w:val="1"/>
      <w:numFmt w:val="decimal"/>
      <w:lvlText w:val="%1."/>
      <w:lvlJc w:val="left"/>
      <w:pPr>
        <w:ind w:left="8724" w:hanging="360"/>
      </w:pPr>
      <w:rPr>
        <w:rFonts w:hint="default"/>
      </w:rPr>
    </w:lvl>
    <w:lvl w:ilvl="1">
      <w:start w:val="1"/>
      <w:numFmt w:val="decimal"/>
      <w:isLgl/>
      <w:lvlText w:val="%1.%2."/>
      <w:lvlJc w:val="left"/>
      <w:pPr>
        <w:ind w:left="9084" w:hanging="720"/>
      </w:pPr>
      <w:rPr>
        <w:rFonts w:hint="default"/>
      </w:rPr>
    </w:lvl>
    <w:lvl w:ilvl="2">
      <w:start w:val="1"/>
      <w:numFmt w:val="decimal"/>
      <w:isLgl/>
      <w:lvlText w:val="%1.%2.%3."/>
      <w:lvlJc w:val="left"/>
      <w:pPr>
        <w:ind w:left="9084" w:hanging="720"/>
      </w:pPr>
      <w:rPr>
        <w:rFonts w:hint="default"/>
      </w:rPr>
    </w:lvl>
    <w:lvl w:ilvl="3">
      <w:start w:val="1"/>
      <w:numFmt w:val="decimal"/>
      <w:isLgl/>
      <w:lvlText w:val="%1.%2.%3.%4."/>
      <w:lvlJc w:val="left"/>
      <w:pPr>
        <w:ind w:left="9444" w:hanging="1080"/>
      </w:pPr>
      <w:rPr>
        <w:rFonts w:hint="default"/>
      </w:rPr>
    </w:lvl>
    <w:lvl w:ilvl="4">
      <w:start w:val="1"/>
      <w:numFmt w:val="decimal"/>
      <w:isLgl/>
      <w:lvlText w:val="%1.%2.%3.%4.%5."/>
      <w:lvlJc w:val="left"/>
      <w:pPr>
        <w:ind w:left="9444" w:hanging="1080"/>
      </w:pPr>
      <w:rPr>
        <w:rFonts w:hint="default"/>
      </w:rPr>
    </w:lvl>
    <w:lvl w:ilvl="5">
      <w:start w:val="1"/>
      <w:numFmt w:val="decimal"/>
      <w:isLgl/>
      <w:lvlText w:val="%1.%2.%3.%4.%5.%6."/>
      <w:lvlJc w:val="left"/>
      <w:pPr>
        <w:ind w:left="9804" w:hanging="1440"/>
      </w:pPr>
      <w:rPr>
        <w:rFonts w:hint="default"/>
      </w:rPr>
    </w:lvl>
    <w:lvl w:ilvl="6">
      <w:start w:val="1"/>
      <w:numFmt w:val="decimal"/>
      <w:isLgl/>
      <w:lvlText w:val="%1.%2.%3.%4.%5.%6.%7."/>
      <w:lvlJc w:val="left"/>
      <w:pPr>
        <w:ind w:left="10164" w:hanging="1800"/>
      </w:pPr>
      <w:rPr>
        <w:rFonts w:hint="default"/>
      </w:rPr>
    </w:lvl>
    <w:lvl w:ilvl="7">
      <w:start w:val="1"/>
      <w:numFmt w:val="decimal"/>
      <w:isLgl/>
      <w:lvlText w:val="%1.%2.%3.%4.%5.%6.%7.%8."/>
      <w:lvlJc w:val="left"/>
      <w:pPr>
        <w:ind w:left="10164" w:hanging="1800"/>
      </w:pPr>
      <w:rPr>
        <w:rFonts w:hint="default"/>
      </w:rPr>
    </w:lvl>
    <w:lvl w:ilvl="8">
      <w:start w:val="1"/>
      <w:numFmt w:val="decimal"/>
      <w:isLgl/>
      <w:lvlText w:val="%1.%2.%3.%4.%5.%6.%7.%8.%9."/>
      <w:lvlJc w:val="left"/>
      <w:pPr>
        <w:ind w:left="10524" w:hanging="2160"/>
      </w:pPr>
      <w:rPr>
        <w:rFonts w:hint="default"/>
      </w:rPr>
    </w:lvl>
  </w:abstractNum>
  <w:abstractNum w:abstractNumId="4" w15:restartNumberingAfterBreak="0">
    <w:nsid w:val="12BC64CD"/>
    <w:multiLevelType w:val="hybridMultilevel"/>
    <w:tmpl w:val="09D0CB38"/>
    <w:lvl w:ilvl="0" w:tplc="5D6EBD70">
      <w:start w:val="4"/>
      <w:numFmt w:val="bullet"/>
      <w:lvlText w:val="-"/>
      <w:lvlJc w:val="left"/>
      <w:pPr>
        <w:ind w:left="355" w:hanging="360"/>
      </w:pPr>
      <w:rPr>
        <w:rFonts w:ascii="Times New Roman" w:eastAsia="Times New Roman" w:hAnsi="Times New Roman" w:cs="Times New Roman" w:hint="default"/>
      </w:rPr>
    </w:lvl>
    <w:lvl w:ilvl="1" w:tplc="04190003" w:tentative="1">
      <w:start w:val="1"/>
      <w:numFmt w:val="bullet"/>
      <w:lvlText w:val="o"/>
      <w:lvlJc w:val="left"/>
      <w:pPr>
        <w:ind w:left="1075" w:hanging="360"/>
      </w:pPr>
      <w:rPr>
        <w:rFonts w:ascii="Courier New" w:hAnsi="Courier New" w:cs="Courier New" w:hint="default"/>
      </w:rPr>
    </w:lvl>
    <w:lvl w:ilvl="2" w:tplc="04190005" w:tentative="1">
      <w:start w:val="1"/>
      <w:numFmt w:val="bullet"/>
      <w:lvlText w:val=""/>
      <w:lvlJc w:val="left"/>
      <w:pPr>
        <w:ind w:left="1795" w:hanging="360"/>
      </w:pPr>
      <w:rPr>
        <w:rFonts w:ascii="Wingdings" w:hAnsi="Wingdings" w:hint="default"/>
      </w:rPr>
    </w:lvl>
    <w:lvl w:ilvl="3" w:tplc="04190001" w:tentative="1">
      <w:start w:val="1"/>
      <w:numFmt w:val="bullet"/>
      <w:lvlText w:val=""/>
      <w:lvlJc w:val="left"/>
      <w:pPr>
        <w:ind w:left="2515" w:hanging="360"/>
      </w:pPr>
      <w:rPr>
        <w:rFonts w:ascii="Symbol" w:hAnsi="Symbol" w:hint="default"/>
      </w:rPr>
    </w:lvl>
    <w:lvl w:ilvl="4" w:tplc="04190003" w:tentative="1">
      <w:start w:val="1"/>
      <w:numFmt w:val="bullet"/>
      <w:lvlText w:val="o"/>
      <w:lvlJc w:val="left"/>
      <w:pPr>
        <w:ind w:left="3235" w:hanging="360"/>
      </w:pPr>
      <w:rPr>
        <w:rFonts w:ascii="Courier New" w:hAnsi="Courier New" w:cs="Courier New" w:hint="default"/>
      </w:rPr>
    </w:lvl>
    <w:lvl w:ilvl="5" w:tplc="04190005" w:tentative="1">
      <w:start w:val="1"/>
      <w:numFmt w:val="bullet"/>
      <w:lvlText w:val=""/>
      <w:lvlJc w:val="left"/>
      <w:pPr>
        <w:ind w:left="3955" w:hanging="360"/>
      </w:pPr>
      <w:rPr>
        <w:rFonts w:ascii="Wingdings" w:hAnsi="Wingdings" w:hint="default"/>
      </w:rPr>
    </w:lvl>
    <w:lvl w:ilvl="6" w:tplc="04190001" w:tentative="1">
      <w:start w:val="1"/>
      <w:numFmt w:val="bullet"/>
      <w:lvlText w:val=""/>
      <w:lvlJc w:val="left"/>
      <w:pPr>
        <w:ind w:left="4675" w:hanging="360"/>
      </w:pPr>
      <w:rPr>
        <w:rFonts w:ascii="Symbol" w:hAnsi="Symbol" w:hint="default"/>
      </w:rPr>
    </w:lvl>
    <w:lvl w:ilvl="7" w:tplc="04190003" w:tentative="1">
      <w:start w:val="1"/>
      <w:numFmt w:val="bullet"/>
      <w:lvlText w:val="o"/>
      <w:lvlJc w:val="left"/>
      <w:pPr>
        <w:ind w:left="5395" w:hanging="360"/>
      </w:pPr>
      <w:rPr>
        <w:rFonts w:ascii="Courier New" w:hAnsi="Courier New" w:cs="Courier New" w:hint="default"/>
      </w:rPr>
    </w:lvl>
    <w:lvl w:ilvl="8" w:tplc="04190005" w:tentative="1">
      <w:start w:val="1"/>
      <w:numFmt w:val="bullet"/>
      <w:lvlText w:val=""/>
      <w:lvlJc w:val="left"/>
      <w:pPr>
        <w:ind w:left="6115" w:hanging="360"/>
      </w:pPr>
      <w:rPr>
        <w:rFonts w:ascii="Wingdings" w:hAnsi="Wingdings" w:hint="default"/>
      </w:rPr>
    </w:lvl>
  </w:abstractNum>
  <w:abstractNum w:abstractNumId="5" w15:restartNumberingAfterBreak="0">
    <w:nsid w:val="185F36A2"/>
    <w:multiLevelType w:val="multilevel"/>
    <w:tmpl w:val="83C6AB28"/>
    <w:lvl w:ilvl="0">
      <w:start w:val="1"/>
      <w:numFmt w:val="decimal"/>
      <w:lvlText w:val="%1."/>
      <w:lvlJc w:val="left"/>
      <w:pPr>
        <w:ind w:left="1735" w:hanging="600"/>
      </w:pPr>
      <w:rPr>
        <w:rFonts w:hint="default"/>
        <w:b/>
      </w:rPr>
    </w:lvl>
    <w:lvl w:ilvl="1">
      <w:start w:val="12"/>
      <w:numFmt w:val="decimal"/>
      <w:lvlText w:val="%1.%2."/>
      <w:lvlJc w:val="left"/>
      <w:pPr>
        <w:ind w:left="143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9B409C7"/>
    <w:multiLevelType w:val="hybridMultilevel"/>
    <w:tmpl w:val="0882AE86"/>
    <w:lvl w:ilvl="0" w:tplc="32C89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310D6F55"/>
    <w:multiLevelType w:val="hybridMultilevel"/>
    <w:tmpl w:val="AAE0CF70"/>
    <w:lvl w:ilvl="0" w:tplc="82CC758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2C916DC"/>
    <w:multiLevelType w:val="hybridMultilevel"/>
    <w:tmpl w:val="DE505FA8"/>
    <w:lvl w:ilvl="0" w:tplc="0422000F">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15:restartNumberingAfterBreak="0">
    <w:nsid w:val="474B4FBF"/>
    <w:multiLevelType w:val="hybridMultilevel"/>
    <w:tmpl w:val="1F7EAF2C"/>
    <w:lvl w:ilvl="0" w:tplc="0419000F">
      <w:start w:val="2"/>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91E58B3"/>
    <w:multiLevelType w:val="hybridMultilevel"/>
    <w:tmpl w:val="84D2E194"/>
    <w:lvl w:ilvl="0" w:tplc="279AC1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1212311"/>
    <w:multiLevelType w:val="hybridMultilevel"/>
    <w:tmpl w:val="0136EE4E"/>
    <w:lvl w:ilvl="0" w:tplc="ACB08C8E">
      <w:start w:val="1"/>
      <w:numFmt w:val="decimal"/>
      <w:lvlText w:val="%1."/>
      <w:lvlJc w:val="left"/>
      <w:pPr>
        <w:ind w:left="1210" w:hanging="360"/>
      </w:pPr>
      <w:rPr>
        <w:rFonts w:cs="Times New Roman" w:hint="default"/>
        <w:color w:val="auto"/>
      </w:rPr>
    </w:lvl>
    <w:lvl w:ilvl="1" w:tplc="04090019" w:tentative="1">
      <w:start w:val="1"/>
      <w:numFmt w:val="lowerLetter"/>
      <w:lvlText w:val="%2."/>
      <w:lvlJc w:val="left"/>
      <w:pPr>
        <w:ind w:left="2839" w:hanging="360"/>
      </w:pPr>
      <w:rPr>
        <w:rFonts w:cs="Times New Roman"/>
      </w:rPr>
    </w:lvl>
    <w:lvl w:ilvl="2" w:tplc="0409001B" w:tentative="1">
      <w:start w:val="1"/>
      <w:numFmt w:val="lowerRoman"/>
      <w:lvlText w:val="%3."/>
      <w:lvlJc w:val="right"/>
      <w:pPr>
        <w:ind w:left="3559" w:hanging="180"/>
      </w:pPr>
      <w:rPr>
        <w:rFonts w:cs="Times New Roman"/>
      </w:rPr>
    </w:lvl>
    <w:lvl w:ilvl="3" w:tplc="0409000F" w:tentative="1">
      <w:start w:val="1"/>
      <w:numFmt w:val="decimal"/>
      <w:lvlText w:val="%4."/>
      <w:lvlJc w:val="left"/>
      <w:pPr>
        <w:ind w:left="4279" w:hanging="360"/>
      </w:pPr>
      <w:rPr>
        <w:rFonts w:cs="Times New Roman"/>
      </w:rPr>
    </w:lvl>
    <w:lvl w:ilvl="4" w:tplc="04090019" w:tentative="1">
      <w:start w:val="1"/>
      <w:numFmt w:val="lowerLetter"/>
      <w:lvlText w:val="%5."/>
      <w:lvlJc w:val="left"/>
      <w:pPr>
        <w:ind w:left="4999" w:hanging="360"/>
      </w:pPr>
      <w:rPr>
        <w:rFonts w:cs="Times New Roman"/>
      </w:rPr>
    </w:lvl>
    <w:lvl w:ilvl="5" w:tplc="0409001B" w:tentative="1">
      <w:start w:val="1"/>
      <w:numFmt w:val="lowerRoman"/>
      <w:lvlText w:val="%6."/>
      <w:lvlJc w:val="right"/>
      <w:pPr>
        <w:ind w:left="5719" w:hanging="180"/>
      </w:pPr>
      <w:rPr>
        <w:rFonts w:cs="Times New Roman"/>
      </w:rPr>
    </w:lvl>
    <w:lvl w:ilvl="6" w:tplc="0409000F" w:tentative="1">
      <w:start w:val="1"/>
      <w:numFmt w:val="decimal"/>
      <w:lvlText w:val="%7."/>
      <w:lvlJc w:val="left"/>
      <w:pPr>
        <w:ind w:left="6439" w:hanging="360"/>
      </w:pPr>
      <w:rPr>
        <w:rFonts w:cs="Times New Roman"/>
      </w:rPr>
    </w:lvl>
    <w:lvl w:ilvl="7" w:tplc="04090019" w:tentative="1">
      <w:start w:val="1"/>
      <w:numFmt w:val="lowerLetter"/>
      <w:lvlText w:val="%8."/>
      <w:lvlJc w:val="left"/>
      <w:pPr>
        <w:ind w:left="7159" w:hanging="360"/>
      </w:pPr>
      <w:rPr>
        <w:rFonts w:cs="Times New Roman"/>
      </w:rPr>
    </w:lvl>
    <w:lvl w:ilvl="8" w:tplc="0409001B" w:tentative="1">
      <w:start w:val="1"/>
      <w:numFmt w:val="lowerRoman"/>
      <w:lvlText w:val="%9."/>
      <w:lvlJc w:val="right"/>
      <w:pPr>
        <w:ind w:left="7879" w:hanging="180"/>
      </w:pPr>
      <w:rPr>
        <w:rFonts w:cs="Times New Roman"/>
      </w:rPr>
    </w:lvl>
  </w:abstractNum>
  <w:abstractNum w:abstractNumId="12" w15:restartNumberingAfterBreak="0">
    <w:nsid w:val="5BD703D1"/>
    <w:multiLevelType w:val="hybridMultilevel"/>
    <w:tmpl w:val="D73806CC"/>
    <w:lvl w:ilvl="0" w:tplc="40CA0F00">
      <w:start w:val="3"/>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687E0181"/>
    <w:multiLevelType w:val="hybridMultilevel"/>
    <w:tmpl w:val="21C27724"/>
    <w:lvl w:ilvl="0" w:tplc="25440FA8">
      <w:start w:val="1"/>
      <w:numFmt w:val="decimal"/>
      <w:lvlText w:val="%1."/>
      <w:lvlJc w:val="left"/>
      <w:pPr>
        <w:ind w:left="927" w:hanging="360"/>
      </w:pPr>
      <w:rPr>
        <w:rFonts w:ascii="ProbaPro" w:hAnsi="ProbaPro" w:hint="default"/>
        <w:sz w:val="27"/>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8BA796A"/>
    <w:multiLevelType w:val="hybridMultilevel"/>
    <w:tmpl w:val="C832E262"/>
    <w:lvl w:ilvl="0" w:tplc="8ADA4248">
      <w:start w:val="1"/>
      <w:numFmt w:val="decimal"/>
      <w:lvlText w:val="%1."/>
      <w:lvlJc w:val="left"/>
      <w:pPr>
        <w:ind w:left="927" w:hanging="360"/>
      </w:pPr>
      <w:rPr>
        <w:rFonts w:hint="default"/>
        <w:b w:val="0"/>
        <w:bCs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E225287"/>
    <w:multiLevelType w:val="hybridMultilevel"/>
    <w:tmpl w:val="0882AE86"/>
    <w:lvl w:ilvl="0" w:tplc="32C89BDE">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0B10641"/>
    <w:multiLevelType w:val="hybridMultilevel"/>
    <w:tmpl w:val="D624B3D4"/>
    <w:lvl w:ilvl="0" w:tplc="60400018">
      <w:start w:val="3"/>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10"/>
  </w:num>
  <w:num w:numId="2">
    <w:abstractNumId w:val="13"/>
  </w:num>
  <w:num w:numId="3">
    <w:abstractNumId w:val="9"/>
  </w:num>
  <w:num w:numId="4">
    <w:abstractNumId w:val="4"/>
  </w:num>
  <w:num w:numId="5">
    <w:abstractNumId w:val="7"/>
  </w:num>
  <w:num w:numId="6">
    <w:abstractNumId w:val="11"/>
  </w:num>
  <w:num w:numId="7">
    <w:abstractNumId w:val="5"/>
  </w:num>
  <w:num w:numId="8">
    <w:abstractNumId w:val="15"/>
  </w:num>
  <w:num w:numId="9">
    <w:abstractNumId w:val="12"/>
  </w:num>
  <w:num w:numId="10">
    <w:abstractNumId w:val="8"/>
  </w:num>
  <w:num w:numId="11">
    <w:abstractNumId w:val="6"/>
  </w:num>
  <w:num w:numId="12">
    <w:abstractNumId w:val="0"/>
  </w:num>
  <w:num w:numId="13">
    <w:abstractNumId w:val="3"/>
  </w:num>
  <w:num w:numId="14">
    <w:abstractNumId w:val="1"/>
  </w:num>
  <w:num w:numId="15">
    <w:abstractNumId w:val="16"/>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E09"/>
    <w:rsid w:val="00035975"/>
    <w:rsid w:val="00044A9E"/>
    <w:rsid w:val="0007152A"/>
    <w:rsid w:val="000A7221"/>
    <w:rsid w:val="000C3E77"/>
    <w:rsid w:val="000C57B0"/>
    <w:rsid w:val="000D2EC5"/>
    <w:rsid w:val="000F67E6"/>
    <w:rsid w:val="00110F2F"/>
    <w:rsid w:val="001113A9"/>
    <w:rsid w:val="0012263E"/>
    <w:rsid w:val="001404AA"/>
    <w:rsid w:val="00160A53"/>
    <w:rsid w:val="001702E8"/>
    <w:rsid w:val="00175A10"/>
    <w:rsid w:val="00181A78"/>
    <w:rsid w:val="001A3CBE"/>
    <w:rsid w:val="001B2B1B"/>
    <w:rsid w:val="001C505B"/>
    <w:rsid w:val="001D2087"/>
    <w:rsid w:val="001E58F0"/>
    <w:rsid w:val="002035FC"/>
    <w:rsid w:val="00225EC3"/>
    <w:rsid w:val="00241D44"/>
    <w:rsid w:val="002567F5"/>
    <w:rsid w:val="002571B4"/>
    <w:rsid w:val="00290DD3"/>
    <w:rsid w:val="002933BA"/>
    <w:rsid w:val="002A61FC"/>
    <w:rsid w:val="002C23CF"/>
    <w:rsid w:val="002D4138"/>
    <w:rsid w:val="002D414F"/>
    <w:rsid w:val="00313440"/>
    <w:rsid w:val="003322F2"/>
    <w:rsid w:val="00334A14"/>
    <w:rsid w:val="003526D9"/>
    <w:rsid w:val="00363209"/>
    <w:rsid w:val="00363F7D"/>
    <w:rsid w:val="003747F4"/>
    <w:rsid w:val="003C1B7C"/>
    <w:rsid w:val="003C32B4"/>
    <w:rsid w:val="003C6D1B"/>
    <w:rsid w:val="003E3B30"/>
    <w:rsid w:val="003E622E"/>
    <w:rsid w:val="003F4EF3"/>
    <w:rsid w:val="0043427E"/>
    <w:rsid w:val="00441440"/>
    <w:rsid w:val="00450297"/>
    <w:rsid w:val="00453158"/>
    <w:rsid w:val="004778E3"/>
    <w:rsid w:val="004918D7"/>
    <w:rsid w:val="004A4EE5"/>
    <w:rsid w:val="004B45F5"/>
    <w:rsid w:val="004C24F5"/>
    <w:rsid w:val="004D2E86"/>
    <w:rsid w:val="004D6825"/>
    <w:rsid w:val="004D6B28"/>
    <w:rsid w:val="005226F2"/>
    <w:rsid w:val="00533629"/>
    <w:rsid w:val="00564AE5"/>
    <w:rsid w:val="00567FB7"/>
    <w:rsid w:val="005922EC"/>
    <w:rsid w:val="00592AD1"/>
    <w:rsid w:val="005A508C"/>
    <w:rsid w:val="005C7057"/>
    <w:rsid w:val="005D6AA6"/>
    <w:rsid w:val="00610908"/>
    <w:rsid w:val="00623B9D"/>
    <w:rsid w:val="00685E67"/>
    <w:rsid w:val="006B5FE2"/>
    <w:rsid w:val="006C4802"/>
    <w:rsid w:val="006C629E"/>
    <w:rsid w:val="006D4F6F"/>
    <w:rsid w:val="006E0EA4"/>
    <w:rsid w:val="006E7B1F"/>
    <w:rsid w:val="00713AF5"/>
    <w:rsid w:val="00715E38"/>
    <w:rsid w:val="00730921"/>
    <w:rsid w:val="00730CD2"/>
    <w:rsid w:val="0074769D"/>
    <w:rsid w:val="007600F8"/>
    <w:rsid w:val="00775E09"/>
    <w:rsid w:val="00780E75"/>
    <w:rsid w:val="00790346"/>
    <w:rsid w:val="0079447C"/>
    <w:rsid w:val="007C79A2"/>
    <w:rsid w:val="008112D7"/>
    <w:rsid w:val="008276EA"/>
    <w:rsid w:val="00841988"/>
    <w:rsid w:val="00841DBB"/>
    <w:rsid w:val="008C2242"/>
    <w:rsid w:val="008C6A22"/>
    <w:rsid w:val="008D3B90"/>
    <w:rsid w:val="00910949"/>
    <w:rsid w:val="0095685D"/>
    <w:rsid w:val="0097497E"/>
    <w:rsid w:val="009A7E1B"/>
    <w:rsid w:val="009F497D"/>
    <w:rsid w:val="009F4A20"/>
    <w:rsid w:val="00A010E5"/>
    <w:rsid w:val="00A06A24"/>
    <w:rsid w:val="00A21019"/>
    <w:rsid w:val="00A237AE"/>
    <w:rsid w:val="00A31CBD"/>
    <w:rsid w:val="00A55132"/>
    <w:rsid w:val="00A56FB1"/>
    <w:rsid w:val="00A751AA"/>
    <w:rsid w:val="00A860E5"/>
    <w:rsid w:val="00A977F8"/>
    <w:rsid w:val="00AA0E58"/>
    <w:rsid w:val="00AA17F2"/>
    <w:rsid w:val="00AA5B5A"/>
    <w:rsid w:val="00AB2D94"/>
    <w:rsid w:val="00AE2890"/>
    <w:rsid w:val="00AE6B0D"/>
    <w:rsid w:val="00B01023"/>
    <w:rsid w:val="00B10614"/>
    <w:rsid w:val="00B3672C"/>
    <w:rsid w:val="00B52324"/>
    <w:rsid w:val="00BB108E"/>
    <w:rsid w:val="00BE5670"/>
    <w:rsid w:val="00BF3B56"/>
    <w:rsid w:val="00BF6D2E"/>
    <w:rsid w:val="00C06FAA"/>
    <w:rsid w:val="00C07183"/>
    <w:rsid w:val="00C226F1"/>
    <w:rsid w:val="00C2595E"/>
    <w:rsid w:val="00C27D4F"/>
    <w:rsid w:val="00C67EC6"/>
    <w:rsid w:val="00CB11EA"/>
    <w:rsid w:val="00CC0B14"/>
    <w:rsid w:val="00CC4C9B"/>
    <w:rsid w:val="00CE665C"/>
    <w:rsid w:val="00CF0949"/>
    <w:rsid w:val="00D031D9"/>
    <w:rsid w:val="00D226BF"/>
    <w:rsid w:val="00D2655A"/>
    <w:rsid w:val="00D3176F"/>
    <w:rsid w:val="00D35B25"/>
    <w:rsid w:val="00D37C95"/>
    <w:rsid w:val="00D713A9"/>
    <w:rsid w:val="00D761D2"/>
    <w:rsid w:val="00D76403"/>
    <w:rsid w:val="00D853E3"/>
    <w:rsid w:val="00D91907"/>
    <w:rsid w:val="00D91924"/>
    <w:rsid w:val="00DA5F99"/>
    <w:rsid w:val="00DE4D4D"/>
    <w:rsid w:val="00DF1260"/>
    <w:rsid w:val="00E02DAC"/>
    <w:rsid w:val="00E055AF"/>
    <w:rsid w:val="00E21300"/>
    <w:rsid w:val="00E21312"/>
    <w:rsid w:val="00E23DD4"/>
    <w:rsid w:val="00E263E2"/>
    <w:rsid w:val="00E42416"/>
    <w:rsid w:val="00E42540"/>
    <w:rsid w:val="00E44CF5"/>
    <w:rsid w:val="00E7186E"/>
    <w:rsid w:val="00E74C29"/>
    <w:rsid w:val="00E7722E"/>
    <w:rsid w:val="00E973E0"/>
    <w:rsid w:val="00EA7D70"/>
    <w:rsid w:val="00EB3967"/>
    <w:rsid w:val="00EC0E10"/>
    <w:rsid w:val="00EC6678"/>
    <w:rsid w:val="00EF1B65"/>
    <w:rsid w:val="00F23647"/>
    <w:rsid w:val="00F71D8B"/>
    <w:rsid w:val="00F91E73"/>
    <w:rsid w:val="00FB7095"/>
    <w:rsid w:val="00FD4D3D"/>
    <w:rsid w:val="00FF7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D41B"/>
  <w15:chartTrackingRefBased/>
  <w15:docId w15:val="{F1489458-13DC-4E32-9DD0-DD9BF3433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5E09"/>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775E09"/>
    <w:pPr>
      <w:keepNext/>
      <w:jc w:val="center"/>
      <w:outlineLvl w:val="0"/>
    </w:pPr>
    <w:rPr>
      <w:b/>
      <w:bCs/>
      <w:szCs w:val="20"/>
    </w:rPr>
  </w:style>
  <w:style w:type="paragraph" w:styleId="2">
    <w:name w:val="heading 2"/>
    <w:basedOn w:val="a"/>
    <w:next w:val="a"/>
    <w:link w:val="20"/>
    <w:uiPriority w:val="9"/>
    <w:semiHidden/>
    <w:unhideWhenUsed/>
    <w:qFormat/>
    <w:rsid w:val="00D37C9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775E09"/>
    <w:pPr>
      <w:keepNext/>
      <w:spacing w:before="240" w:after="60"/>
      <w:outlineLvl w:val="2"/>
    </w:pPr>
    <w:rPr>
      <w:rFonts w:ascii="Arial" w:hAnsi="Arial" w:cs="Arial"/>
      <w:b/>
      <w:bCs/>
      <w:sz w:val="26"/>
      <w:szCs w:val="26"/>
      <w:lang w:val="ru-RU"/>
    </w:rPr>
  </w:style>
  <w:style w:type="paragraph" w:styleId="6">
    <w:name w:val="heading 6"/>
    <w:basedOn w:val="a"/>
    <w:next w:val="a"/>
    <w:link w:val="60"/>
    <w:unhideWhenUsed/>
    <w:qFormat/>
    <w:rsid w:val="00775E09"/>
    <w:pPr>
      <w:spacing w:before="240" w:after="60"/>
      <w:outlineLvl w:val="5"/>
    </w:pPr>
    <w:rPr>
      <w:rFonts w:ascii="Calibri" w:hAnsi="Calibri"/>
      <w:b/>
      <w:bCs/>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5E09"/>
    <w:rPr>
      <w:rFonts w:ascii="Times New Roman" w:eastAsia="Times New Roman" w:hAnsi="Times New Roman" w:cs="Times New Roman"/>
      <w:b/>
      <w:bCs/>
      <w:sz w:val="24"/>
      <w:szCs w:val="20"/>
      <w:lang w:val="uk-UA" w:eastAsia="ru-RU"/>
    </w:rPr>
  </w:style>
  <w:style w:type="character" w:customStyle="1" w:styleId="20">
    <w:name w:val="Заголовок 2 Знак"/>
    <w:basedOn w:val="a0"/>
    <w:link w:val="2"/>
    <w:uiPriority w:val="9"/>
    <w:semiHidden/>
    <w:rsid w:val="00D37C95"/>
    <w:rPr>
      <w:rFonts w:asciiTheme="majorHAnsi" w:eastAsiaTheme="majorEastAsia" w:hAnsiTheme="majorHAnsi" w:cstheme="majorBidi"/>
      <w:color w:val="2F5496" w:themeColor="accent1" w:themeShade="BF"/>
      <w:sz w:val="26"/>
      <w:szCs w:val="26"/>
      <w:lang w:val="uk-UA" w:eastAsia="ru-RU"/>
    </w:rPr>
  </w:style>
  <w:style w:type="character" w:customStyle="1" w:styleId="30">
    <w:name w:val="Заголовок 3 Знак"/>
    <w:basedOn w:val="a0"/>
    <w:link w:val="3"/>
    <w:uiPriority w:val="9"/>
    <w:rsid w:val="00775E09"/>
    <w:rPr>
      <w:rFonts w:ascii="Arial" w:eastAsia="Times New Roman" w:hAnsi="Arial" w:cs="Arial"/>
      <w:b/>
      <w:bCs/>
      <w:sz w:val="26"/>
      <w:szCs w:val="26"/>
      <w:lang w:eastAsia="ru-RU"/>
    </w:rPr>
  </w:style>
  <w:style w:type="character" w:customStyle="1" w:styleId="60">
    <w:name w:val="Заголовок 6 Знак"/>
    <w:basedOn w:val="a0"/>
    <w:link w:val="6"/>
    <w:rsid w:val="00775E09"/>
    <w:rPr>
      <w:rFonts w:ascii="Calibri" w:eastAsia="Times New Roman" w:hAnsi="Calibri" w:cs="Times New Roman"/>
      <w:b/>
      <w:bCs/>
      <w:lang w:eastAsia="ru-RU"/>
    </w:rPr>
  </w:style>
  <w:style w:type="paragraph" w:customStyle="1" w:styleId="31">
    <w:name w:val="заголовок 3"/>
    <w:basedOn w:val="a"/>
    <w:next w:val="a"/>
    <w:rsid w:val="00775E09"/>
    <w:pPr>
      <w:keepNext/>
      <w:autoSpaceDE w:val="0"/>
      <w:autoSpaceDN w:val="0"/>
      <w:ind w:firstLine="3686"/>
      <w:jc w:val="both"/>
    </w:pPr>
    <w:rPr>
      <w:rFonts w:ascii="Bookman Old Style" w:hAnsi="Bookman Old Style"/>
      <w:b/>
      <w:bCs/>
      <w:sz w:val="36"/>
      <w:szCs w:val="36"/>
      <w:lang w:val="ru-RU"/>
    </w:rPr>
  </w:style>
  <w:style w:type="character" w:customStyle="1" w:styleId="a3">
    <w:name w:val="Нормальний текст Знак"/>
    <w:link w:val="a4"/>
    <w:locked/>
    <w:rsid w:val="00775E09"/>
    <w:rPr>
      <w:rFonts w:ascii="Antiqua" w:eastAsia="Times New Roman" w:hAnsi="Antiqua"/>
      <w:sz w:val="26"/>
      <w:lang w:val="uk-UA"/>
    </w:rPr>
  </w:style>
  <w:style w:type="paragraph" w:customStyle="1" w:styleId="a4">
    <w:name w:val="Нормальний текст"/>
    <w:basedOn w:val="a"/>
    <w:link w:val="a3"/>
    <w:rsid w:val="00775E09"/>
    <w:pPr>
      <w:spacing w:before="120"/>
      <w:ind w:firstLine="567"/>
    </w:pPr>
    <w:rPr>
      <w:rFonts w:ascii="Antiqua" w:hAnsi="Antiqua" w:cstheme="minorBidi"/>
      <w:sz w:val="26"/>
      <w:szCs w:val="22"/>
      <w:lang w:eastAsia="en-US"/>
    </w:rPr>
  </w:style>
  <w:style w:type="paragraph" w:customStyle="1" w:styleId="21">
    <w:name w:val="Знак Знак2"/>
    <w:basedOn w:val="a"/>
    <w:rsid w:val="008276EA"/>
    <w:rPr>
      <w:rFonts w:ascii="Verdana" w:hAnsi="Verdana" w:cs="Verdana"/>
      <w:sz w:val="20"/>
      <w:szCs w:val="20"/>
      <w:lang w:val="en-US" w:eastAsia="en-US"/>
    </w:rPr>
  </w:style>
  <w:style w:type="paragraph" w:styleId="a5">
    <w:name w:val="List Paragraph"/>
    <w:basedOn w:val="a"/>
    <w:link w:val="a6"/>
    <w:uiPriority w:val="99"/>
    <w:qFormat/>
    <w:rsid w:val="008276EA"/>
    <w:pPr>
      <w:ind w:left="720"/>
      <w:contextualSpacing/>
    </w:pPr>
  </w:style>
  <w:style w:type="character" w:customStyle="1" w:styleId="a6">
    <w:name w:val="Абзац списка Знак"/>
    <w:link w:val="a5"/>
    <w:uiPriority w:val="99"/>
    <w:locked/>
    <w:rsid w:val="002A61FC"/>
    <w:rPr>
      <w:rFonts w:ascii="Times New Roman" w:eastAsia="Times New Roman" w:hAnsi="Times New Roman" w:cs="Times New Roman"/>
      <w:sz w:val="24"/>
      <w:szCs w:val="24"/>
      <w:lang w:val="uk-UA" w:eastAsia="ru-RU"/>
    </w:rPr>
  </w:style>
  <w:style w:type="character" w:styleId="a7">
    <w:name w:val="annotation reference"/>
    <w:basedOn w:val="a0"/>
    <w:uiPriority w:val="99"/>
    <w:semiHidden/>
    <w:unhideWhenUsed/>
    <w:rsid w:val="00175A10"/>
    <w:rPr>
      <w:sz w:val="16"/>
      <w:szCs w:val="16"/>
    </w:rPr>
  </w:style>
  <w:style w:type="paragraph" w:styleId="a8">
    <w:name w:val="annotation text"/>
    <w:basedOn w:val="a"/>
    <w:link w:val="a9"/>
    <w:uiPriority w:val="99"/>
    <w:semiHidden/>
    <w:unhideWhenUsed/>
    <w:rsid w:val="00175A10"/>
    <w:rPr>
      <w:sz w:val="20"/>
      <w:szCs w:val="20"/>
    </w:rPr>
  </w:style>
  <w:style w:type="character" w:customStyle="1" w:styleId="a9">
    <w:name w:val="Текст примечания Знак"/>
    <w:basedOn w:val="a0"/>
    <w:link w:val="a8"/>
    <w:uiPriority w:val="99"/>
    <w:semiHidden/>
    <w:rsid w:val="00175A10"/>
    <w:rPr>
      <w:rFonts w:ascii="Times New Roman" w:eastAsia="Times New Roman" w:hAnsi="Times New Roman" w:cs="Times New Roman"/>
      <w:sz w:val="20"/>
      <w:szCs w:val="20"/>
      <w:lang w:val="uk-UA" w:eastAsia="ru-RU"/>
    </w:rPr>
  </w:style>
  <w:style w:type="paragraph" w:styleId="aa">
    <w:name w:val="annotation subject"/>
    <w:basedOn w:val="a8"/>
    <w:next w:val="a8"/>
    <w:link w:val="ab"/>
    <w:uiPriority w:val="99"/>
    <w:semiHidden/>
    <w:unhideWhenUsed/>
    <w:rsid w:val="00175A10"/>
    <w:rPr>
      <w:b/>
      <w:bCs/>
    </w:rPr>
  </w:style>
  <w:style w:type="character" w:customStyle="1" w:styleId="ab">
    <w:name w:val="Тема примечания Знак"/>
    <w:basedOn w:val="a9"/>
    <w:link w:val="aa"/>
    <w:uiPriority w:val="99"/>
    <w:semiHidden/>
    <w:rsid w:val="00175A10"/>
    <w:rPr>
      <w:rFonts w:ascii="Times New Roman" w:eastAsia="Times New Roman" w:hAnsi="Times New Roman" w:cs="Times New Roman"/>
      <w:b/>
      <w:bCs/>
      <w:sz w:val="20"/>
      <w:szCs w:val="20"/>
      <w:lang w:val="uk-UA" w:eastAsia="ru-RU"/>
    </w:rPr>
  </w:style>
  <w:style w:type="paragraph" w:styleId="ac">
    <w:name w:val="Normal (Web)"/>
    <w:basedOn w:val="a"/>
    <w:uiPriority w:val="99"/>
    <w:unhideWhenUsed/>
    <w:rsid w:val="001A3CBE"/>
    <w:pPr>
      <w:spacing w:before="100" w:beforeAutospacing="1" w:after="100" w:afterAutospacing="1"/>
    </w:pPr>
    <w:rPr>
      <w:lang w:val="ru-RU"/>
    </w:rPr>
  </w:style>
  <w:style w:type="character" w:styleId="ad">
    <w:name w:val="Strong"/>
    <w:basedOn w:val="a0"/>
    <w:uiPriority w:val="22"/>
    <w:qFormat/>
    <w:rsid w:val="001A3CBE"/>
    <w:rPr>
      <w:b/>
      <w:bCs/>
    </w:rPr>
  </w:style>
  <w:style w:type="character" w:styleId="ae">
    <w:name w:val="Emphasis"/>
    <w:basedOn w:val="a0"/>
    <w:uiPriority w:val="20"/>
    <w:qFormat/>
    <w:rsid w:val="00D37C95"/>
    <w:rPr>
      <w:i/>
      <w:iCs/>
    </w:rPr>
  </w:style>
  <w:style w:type="character" w:styleId="af">
    <w:name w:val="Hyperlink"/>
    <w:basedOn w:val="a0"/>
    <w:unhideWhenUsed/>
    <w:rsid w:val="00D37C95"/>
    <w:rPr>
      <w:color w:val="0000FF"/>
      <w:u w:val="single"/>
    </w:rPr>
  </w:style>
  <w:style w:type="paragraph" w:customStyle="1" w:styleId="af0">
    <w:name w:val="Назва документа"/>
    <w:basedOn w:val="a"/>
    <w:next w:val="a4"/>
    <w:rsid w:val="00F71D8B"/>
    <w:pPr>
      <w:keepNext/>
      <w:keepLines/>
      <w:spacing w:before="240" w:after="240"/>
      <w:jc w:val="center"/>
    </w:pPr>
    <w:rPr>
      <w:rFonts w:ascii="Antiqua" w:hAnsi="Antiqua"/>
      <w:b/>
      <w:sz w:val="26"/>
      <w:szCs w:val="20"/>
    </w:rPr>
  </w:style>
  <w:style w:type="paragraph" w:customStyle="1" w:styleId="ShapkaDocumentu">
    <w:name w:val="Shapka Documentu"/>
    <w:basedOn w:val="a"/>
    <w:rsid w:val="00F71D8B"/>
    <w:pPr>
      <w:keepNext/>
      <w:keepLines/>
      <w:spacing w:after="240"/>
      <w:ind w:left="3969"/>
      <w:jc w:val="center"/>
    </w:pPr>
    <w:rPr>
      <w:rFonts w:ascii="Antiqua" w:hAnsi="Antiqua"/>
      <w:sz w:val="26"/>
      <w:szCs w:val="20"/>
    </w:rPr>
  </w:style>
  <w:style w:type="paragraph" w:styleId="af1">
    <w:name w:val="Balloon Text"/>
    <w:basedOn w:val="a"/>
    <w:link w:val="af2"/>
    <w:uiPriority w:val="99"/>
    <w:semiHidden/>
    <w:unhideWhenUsed/>
    <w:rsid w:val="00F71D8B"/>
    <w:rPr>
      <w:rFonts w:ascii="Segoe UI" w:hAnsi="Segoe UI" w:cs="Segoe UI"/>
      <w:sz w:val="18"/>
      <w:szCs w:val="18"/>
    </w:rPr>
  </w:style>
  <w:style w:type="character" w:customStyle="1" w:styleId="af2">
    <w:name w:val="Текст выноски Знак"/>
    <w:basedOn w:val="a0"/>
    <w:link w:val="af1"/>
    <w:uiPriority w:val="99"/>
    <w:semiHidden/>
    <w:rsid w:val="00F71D8B"/>
    <w:rPr>
      <w:rFonts w:ascii="Segoe UI" w:eastAsia="Times New Roman" w:hAnsi="Segoe UI" w:cs="Segoe UI"/>
      <w:sz w:val="18"/>
      <w:szCs w:val="18"/>
      <w:lang w:val="uk-UA" w:eastAsia="ru-RU"/>
    </w:rPr>
  </w:style>
  <w:style w:type="paragraph" w:styleId="af3">
    <w:name w:val="header"/>
    <w:basedOn w:val="a"/>
    <w:link w:val="af4"/>
    <w:unhideWhenUsed/>
    <w:rsid w:val="00F71D8B"/>
    <w:pPr>
      <w:tabs>
        <w:tab w:val="center" w:pos="4819"/>
        <w:tab w:val="right" w:pos="9639"/>
      </w:tabs>
    </w:pPr>
    <w:rPr>
      <w:rFonts w:ascii="Antiqua" w:hAnsi="Antiqua"/>
      <w:sz w:val="26"/>
      <w:szCs w:val="20"/>
    </w:rPr>
  </w:style>
  <w:style w:type="character" w:customStyle="1" w:styleId="af4">
    <w:name w:val="Верхний колонтитул Знак"/>
    <w:basedOn w:val="a0"/>
    <w:link w:val="af3"/>
    <w:rsid w:val="00F71D8B"/>
    <w:rPr>
      <w:rFonts w:ascii="Antiqua" w:eastAsia="Times New Roman" w:hAnsi="Antiqua" w:cs="Times New Roman"/>
      <w:sz w:val="26"/>
      <w:szCs w:val="20"/>
      <w:lang w:val="uk-UA" w:eastAsia="ru-RU"/>
    </w:rPr>
  </w:style>
  <w:style w:type="paragraph" w:styleId="af5">
    <w:name w:val="footer"/>
    <w:basedOn w:val="a"/>
    <w:link w:val="af6"/>
    <w:uiPriority w:val="99"/>
    <w:unhideWhenUsed/>
    <w:rsid w:val="00F71D8B"/>
    <w:pPr>
      <w:tabs>
        <w:tab w:val="center" w:pos="4819"/>
        <w:tab w:val="right" w:pos="9639"/>
      </w:tabs>
    </w:pPr>
    <w:rPr>
      <w:rFonts w:ascii="Antiqua" w:hAnsi="Antiqua"/>
      <w:sz w:val="26"/>
      <w:szCs w:val="20"/>
    </w:rPr>
  </w:style>
  <w:style w:type="character" w:customStyle="1" w:styleId="af6">
    <w:name w:val="Нижний колонтитул Знак"/>
    <w:basedOn w:val="a0"/>
    <w:link w:val="af5"/>
    <w:uiPriority w:val="99"/>
    <w:rsid w:val="00F71D8B"/>
    <w:rPr>
      <w:rFonts w:ascii="Antiqua" w:eastAsia="Times New Roman" w:hAnsi="Antiqua" w:cs="Times New Roman"/>
      <w:sz w:val="26"/>
      <w:szCs w:val="20"/>
      <w:lang w:val="uk-UA" w:eastAsia="ru-RU"/>
    </w:rPr>
  </w:style>
  <w:style w:type="paragraph" w:customStyle="1" w:styleId="af7">
    <w:basedOn w:val="a"/>
    <w:next w:val="ac"/>
    <w:uiPriority w:val="99"/>
    <w:rsid w:val="00F71D8B"/>
    <w:pPr>
      <w:spacing w:before="100" w:beforeAutospacing="1" w:after="100" w:afterAutospacing="1"/>
    </w:pPr>
    <w:rPr>
      <w:lang w:val="ru-RU"/>
    </w:rPr>
  </w:style>
  <w:style w:type="paragraph" w:customStyle="1" w:styleId="af8">
    <w:name w:val="Знак Знак Знак Знак Знак Знак"/>
    <w:basedOn w:val="a"/>
    <w:rsid w:val="00F71D8B"/>
    <w:rPr>
      <w:rFonts w:ascii="Verdana" w:hAnsi="Verdana" w:cs="Verdana"/>
      <w:sz w:val="20"/>
      <w:szCs w:val="20"/>
      <w:lang w:val="en-US" w:eastAsia="en-US"/>
    </w:rPr>
  </w:style>
  <w:style w:type="paragraph" w:styleId="22">
    <w:name w:val="Body Text Indent 2"/>
    <w:basedOn w:val="a"/>
    <w:link w:val="23"/>
    <w:rsid w:val="00F71D8B"/>
    <w:pPr>
      <w:spacing w:after="120" w:line="480" w:lineRule="auto"/>
      <w:ind w:left="283"/>
    </w:pPr>
    <w:rPr>
      <w:sz w:val="20"/>
      <w:szCs w:val="20"/>
      <w:lang w:val="ru-RU"/>
    </w:rPr>
  </w:style>
  <w:style w:type="character" w:customStyle="1" w:styleId="23">
    <w:name w:val="Основной текст с отступом 2 Знак"/>
    <w:basedOn w:val="a0"/>
    <w:link w:val="22"/>
    <w:rsid w:val="00F71D8B"/>
    <w:rPr>
      <w:rFonts w:ascii="Times New Roman" w:eastAsia="Times New Roman" w:hAnsi="Times New Roman" w:cs="Times New Roman"/>
      <w:sz w:val="20"/>
      <w:szCs w:val="20"/>
      <w:lang w:eastAsia="ru-RU"/>
    </w:rPr>
  </w:style>
  <w:style w:type="paragraph" w:customStyle="1" w:styleId="af9">
    <w:name w:val="Знак Знак"/>
    <w:basedOn w:val="a"/>
    <w:rsid w:val="00F71D8B"/>
    <w:rPr>
      <w:rFonts w:ascii="Verdana" w:hAnsi="Verdana" w:cs="Verdana"/>
      <w:sz w:val="20"/>
      <w:szCs w:val="20"/>
      <w:lang w:val="en-US" w:eastAsia="en-US"/>
    </w:rPr>
  </w:style>
  <w:style w:type="paragraph" w:customStyle="1" w:styleId="afa">
    <w:name w:val="Знак Знак Знак Знак Знак Знак Знак Знак"/>
    <w:basedOn w:val="a"/>
    <w:rsid w:val="00F71D8B"/>
    <w:rPr>
      <w:rFonts w:ascii="Verdana" w:hAnsi="Verdana" w:cs="Verdana"/>
      <w:sz w:val="20"/>
      <w:szCs w:val="20"/>
      <w:lang w:val="en-US" w:eastAsia="en-US"/>
    </w:rPr>
  </w:style>
  <w:style w:type="paragraph" w:customStyle="1" w:styleId="11">
    <w:name w:val="Без интервала1"/>
    <w:rsid w:val="00F71D8B"/>
    <w:pPr>
      <w:spacing w:after="0" w:line="240" w:lineRule="auto"/>
    </w:pPr>
    <w:rPr>
      <w:rFonts w:ascii="Calibri" w:eastAsia="Times New Roman" w:hAnsi="Calibri" w:cs="Calibri"/>
      <w:lang w:eastAsia="ru-RU"/>
    </w:rPr>
  </w:style>
  <w:style w:type="character" w:customStyle="1" w:styleId="12">
    <w:name w:val="Основной шрифт абзаца1"/>
    <w:rsid w:val="00F71D8B"/>
  </w:style>
  <w:style w:type="paragraph" w:customStyle="1" w:styleId="24">
    <w:name w:val="Знак Знак2"/>
    <w:basedOn w:val="a"/>
    <w:rsid w:val="00F71D8B"/>
    <w:rPr>
      <w:rFonts w:ascii="Verdana" w:hAnsi="Verdana" w:cs="Verdana"/>
      <w:sz w:val="20"/>
      <w:szCs w:val="20"/>
      <w:lang w:val="en-US" w:eastAsia="en-US"/>
    </w:rPr>
  </w:style>
  <w:style w:type="paragraph" w:customStyle="1" w:styleId="afb">
    <w:name w:val="Знак Знак Знак"/>
    <w:basedOn w:val="a"/>
    <w:rsid w:val="00F71D8B"/>
    <w:rPr>
      <w:rFonts w:ascii="Verdana" w:hAnsi="Verdana" w:cs="Verdana"/>
      <w:sz w:val="20"/>
      <w:szCs w:val="20"/>
      <w:lang w:val="en-US" w:eastAsia="en-US"/>
    </w:rPr>
  </w:style>
  <w:style w:type="paragraph" w:customStyle="1" w:styleId="rvps2">
    <w:name w:val="rvps2"/>
    <w:basedOn w:val="a"/>
    <w:rsid w:val="003C6D1B"/>
    <w:pPr>
      <w:suppressAutoHyphens/>
      <w:spacing w:before="280" w:after="280"/>
    </w:pPr>
    <w:rPr>
      <w:lang w:val="ru-RU" w:eastAsia="ar-SA"/>
    </w:rPr>
  </w:style>
  <w:style w:type="character" w:customStyle="1" w:styleId="afc">
    <w:name w:val="Основной текст с отступом Знак"/>
    <w:link w:val="afd"/>
    <w:locked/>
    <w:rsid w:val="003C6D1B"/>
    <w:rPr>
      <w:sz w:val="24"/>
      <w:szCs w:val="24"/>
    </w:rPr>
  </w:style>
  <w:style w:type="paragraph" w:styleId="afd">
    <w:name w:val="Body Text Indent"/>
    <w:basedOn w:val="a"/>
    <w:link w:val="afc"/>
    <w:rsid w:val="003C6D1B"/>
    <w:pPr>
      <w:spacing w:after="120"/>
      <w:ind w:left="283"/>
    </w:pPr>
    <w:rPr>
      <w:rFonts w:asciiTheme="minorHAnsi" w:eastAsiaTheme="minorHAnsi" w:hAnsiTheme="minorHAnsi" w:cstheme="minorBidi"/>
      <w:lang w:val="ru-RU" w:eastAsia="en-US"/>
    </w:rPr>
  </w:style>
  <w:style w:type="character" w:customStyle="1" w:styleId="13">
    <w:name w:val="Основной текст с отступом Знак1"/>
    <w:basedOn w:val="a0"/>
    <w:uiPriority w:val="99"/>
    <w:semiHidden/>
    <w:rsid w:val="003C6D1B"/>
    <w:rPr>
      <w:rFonts w:ascii="Times New Roman" w:eastAsia="Times New Roman" w:hAnsi="Times New Roman" w:cs="Times New Roman"/>
      <w:sz w:val="24"/>
      <w:szCs w:val="24"/>
      <w:lang w:val="uk-UA" w:eastAsia="ru-RU"/>
    </w:rPr>
  </w:style>
  <w:style w:type="paragraph" w:styleId="afe">
    <w:name w:val="Title"/>
    <w:basedOn w:val="a"/>
    <w:link w:val="aff"/>
    <w:qFormat/>
    <w:rsid w:val="003C6D1B"/>
    <w:pPr>
      <w:jc w:val="center"/>
    </w:pPr>
    <w:rPr>
      <w:sz w:val="28"/>
      <w:szCs w:val="28"/>
      <w:lang w:eastAsia="x-none"/>
    </w:rPr>
  </w:style>
  <w:style w:type="character" w:customStyle="1" w:styleId="aff">
    <w:name w:val="Заголовок Знак"/>
    <w:basedOn w:val="a0"/>
    <w:link w:val="afe"/>
    <w:rsid w:val="003C6D1B"/>
    <w:rPr>
      <w:rFonts w:ascii="Times New Roman" w:eastAsia="Times New Roman" w:hAnsi="Times New Roman" w:cs="Times New Roman"/>
      <w:sz w:val="28"/>
      <w:szCs w:val="28"/>
      <w:lang w:val="uk-UA" w:eastAsia="x-none"/>
    </w:rPr>
  </w:style>
  <w:style w:type="paragraph" w:customStyle="1" w:styleId="aff0">
    <w:name w:val="Знак"/>
    <w:basedOn w:val="a"/>
    <w:rsid w:val="003C6D1B"/>
    <w:rPr>
      <w:rFonts w:ascii="Verdana" w:hAnsi="Verdana" w:cs="Verdana"/>
      <w:sz w:val="20"/>
      <w:szCs w:val="20"/>
      <w:lang w:val="en-US" w:eastAsia="en-US"/>
    </w:rPr>
  </w:style>
  <w:style w:type="paragraph" w:styleId="aff1">
    <w:name w:val="No Spacing"/>
    <w:qFormat/>
    <w:rsid w:val="003C6D1B"/>
    <w:pPr>
      <w:spacing w:after="0" w:line="240" w:lineRule="auto"/>
    </w:pPr>
    <w:rPr>
      <w:rFonts w:ascii="Times New Roman" w:eastAsia="Times New Roman" w:hAnsi="Times New Roman" w:cs="Times New Roman"/>
      <w:sz w:val="24"/>
      <w:szCs w:val="24"/>
      <w:lang w:eastAsia="ru-RU"/>
    </w:rPr>
  </w:style>
  <w:style w:type="character" w:customStyle="1" w:styleId="Bodytext2">
    <w:name w:val="Body text (2)_"/>
    <w:basedOn w:val="a0"/>
    <w:link w:val="Bodytext20"/>
    <w:locked/>
    <w:rsid w:val="00A56FB1"/>
    <w:rPr>
      <w:rFonts w:ascii="Times New Roman" w:eastAsia="Times New Roman" w:hAnsi="Times New Roman" w:cs="Times New Roman"/>
      <w:sz w:val="28"/>
      <w:szCs w:val="28"/>
    </w:rPr>
  </w:style>
  <w:style w:type="paragraph" w:customStyle="1" w:styleId="Bodytext20">
    <w:name w:val="Body text (2)"/>
    <w:basedOn w:val="a"/>
    <w:link w:val="Bodytext2"/>
    <w:rsid w:val="00A56FB1"/>
    <w:pPr>
      <w:widowControl w:val="0"/>
      <w:spacing w:after="120"/>
      <w:ind w:firstLine="580"/>
    </w:pPr>
    <w:rPr>
      <w:sz w:val="28"/>
      <w:szCs w:val="2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62820">
      <w:bodyDiv w:val="1"/>
      <w:marLeft w:val="0"/>
      <w:marRight w:val="0"/>
      <w:marTop w:val="0"/>
      <w:marBottom w:val="0"/>
      <w:divBdr>
        <w:top w:val="none" w:sz="0" w:space="0" w:color="auto"/>
        <w:left w:val="none" w:sz="0" w:space="0" w:color="auto"/>
        <w:bottom w:val="none" w:sz="0" w:space="0" w:color="auto"/>
        <w:right w:val="none" w:sz="0" w:space="0" w:color="auto"/>
      </w:divBdr>
    </w:div>
    <w:div w:id="65223246">
      <w:bodyDiv w:val="1"/>
      <w:marLeft w:val="0"/>
      <w:marRight w:val="0"/>
      <w:marTop w:val="0"/>
      <w:marBottom w:val="0"/>
      <w:divBdr>
        <w:top w:val="none" w:sz="0" w:space="0" w:color="auto"/>
        <w:left w:val="none" w:sz="0" w:space="0" w:color="auto"/>
        <w:bottom w:val="none" w:sz="0" w:space="0" w:color="auto"/>
        <w:right w:val="none" w:sz="0" w:space="0" w:color="auto"/>
      </w:divBdr>
      <w:divsChild>
        <w:div w:id="149978634">
          <w:marLeft w:val="0"/>
          <w:marRight w:val="0"/>
          <w:marTop w:val="0"/>
          <w:marBottom w:val="0"/>
          <w:divBdr>
            <w:top w:val="single" w:sz="2" w:space="0" w:color="auto"/>
            <w:left w:val="single" w:sz="2" w:space="0" w:color="auto"/>
            <w:bottom w:val="single" w:sz="2" w:space="0" w:color="auto"/>
            <w:right w:val="single" w:sz="2" w:space="0" w:color="auto"/>
          </w:divBdr>
          <w:divsChild>
            <w:div w:id="829370064">
              <w:marLeft w:val="0"/>
              <w:marRight w:val="0"/>
              <w:marTop w:val="0"/>
              <w:marBottom w:val="0"/>
              <w:divBdr>
                <w:top w:val="single" w:sz="2" w:space="0" w:color="auto"/>
                <w:left w:val="single" w:sz="2" w:space="0" w:color="auto"/>
                <w:bottom w:val="single" w:sz="2" w:space="0" w:color="auto"/>
                <w:right w:val="single" w:sz="2" w:space="0" w:color="auto"/>
              </w:divBdr>
              <w:divsChild>
                <w:div w:id="1583299069">
                  <w:marLeft w:val="0"/>
                  <w:marRight w:val="0"/>
                  <w:marTop w:val="0"/>
                  <w:marBottom w:val="0"/>
                  <w:divBdr>
                    <w:top w:val="single" w:sz="2" w:space="0" w:color="auto"/>
                    <w:left w:val="single" w:sz="2" w:space="0" w:color="auto"/>
                    <w:bottom w:val="single" w:sz="2" w:space="0" w:color="auto"/>
                    <w:right w:val="single" w:sz="2" w:space="0" w:color="auto"/>
                  </w:divBdr>
                  <w:divsChild>
                    <w:div w:id="42619942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11559255">
      <w:bodyDiv w:val="1"/>
      <w:marLeft w:val="0"/>
      <w:marRight w:val="0"/>
      <w:marTop w:val="0"/>
      <w:marBottom w:val="0"/>
      <w:divBdr>
        <w:top w:val="none" w:sz="0" w:space="0" w:color="auto"/>
        <w:left w:val="none" w:sz="0" w:space="0" w:color="auto"/>
        <w:bottom w:val="none" w:sz="0" w:space="0" w:color="auto"/>
        <w:right w:val="none" w:sz="0" w:space="0" w:color="auto"/>
      </w:divBdr>
      <w:divsChild>
        <w:div w:id="1133598117">
          <w:marLeft w:val="0"/>
          <w:marRight w:val="0"/>
          <w:marTop w:val="0"/>
          <w:marBottom w:val="0"/>
          <w:divBdr>
            <w:top w:val="single" w:sz="2" w:space="0" w:color="auto"/>
            <w:left w:val="single" w:sz="2" w:space="0" w:color="auto"/>
            <w:bottom w:val="single" w:sz="2" w:space="0" w:color="auto"/>
            <w:right w:val="single" w:sz="2" w:space="0" w:color="auto"/>
          </w:divBdr>
          <w:divsChild>
            <w:div w:id="144393923">
              <w:marLeft w:val="0"/>
              <w:marRight w:val="0"/>
              <w:marTop w:val="0"/>
              <w:marBottom w:val="0"/>
              <w:divBdr>
                <w:top w:val="single" w:sz="2" w:space="0" w:color="auto"/>
                <w:left w:val="single" w:sz="2" w:space="0" w:color="auto"/>
                <w:bottom w:val="single" w:sz="2" w:space="0" w:color="auto"/>
                <w:right w:val="single" w:sz="2" w:space="0" w:color="auto"/>
              </w:divBdr>
              <w:divsChild>
                <w:div w:id="2141486643">
                  <w:marLeft w:val="0"/>
                  <w:marRight w:val="0"/>
                  <w:marTop w:val="0"/>
                  <w:marBottom w:val="0"/>
                  <w:divBdr>
                    <w:top w:val="single" w:sz="2" w:space="0" w:color="auto"/>
                    <w:left w:val="single" w:sz="2" w:space="0" w:color="auto"/>
                    <w:bottom w:val="single" w:sz="2" w:space="0" w:color="auto"/>
                    <w:right w:val="single" w:sz="2" w:space="0" w:color="auto"/>
                  </w:divBdr>
                  <w:divsChild>
                    <w:div w:id="27429444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7718253">
      <w:bodyDiv w:val="1"/>
      <w:marLeft w:val="0"/>
      <w:marRight w:val="0"/>
      <w:marTop w:val="0"/>
      <w:marBottom w:val="0"/>
      <w:divBdr>
        <w:top w:val="none" w:sz="0" w:space="0" w:color="auto"/>
        <w:left w:val="none" w:sz="0" w:space="0" w:color="auto"/>
        <w:bottom w:val="none" w:sz="0" w:space="0" w:color="auto"/>
        <w:right w:val="none" w:sz="0" w:space="0" w:color="auto"/>
      </w:divBdr>
    </w:div>
    <w:div w:id="262961618">
      <w:bodyDiv w:val="1"/>
      <w:marLeft w:val="0"/>
      <w:marRight w:val="0"/>
      <w:marTop w:val="0"/>
      <w:marBottom w:val="0"/>
      <w:divBdr>
        <w:top w:val="none" w:sz="0" w:space="0" w:color="auto"/>
        <w:left w:val="none" w:sz="0" w:space="0" w:color="auto"/>
        <w:bottom w:val="none" w:sz="0" w:space="0" w:color="auto"/>
        <w:right w:val="none" w:sz="0" w:space="0" w:color="auto"/>
      </w:divBdr>
      <w:divsChild>
        <w:div w:id="928974415">
          <w:marLeft w:val="0"/>
          <w:marRight w:val="0"/>
          <w:marTop w:val="0"/>
          <w:marBottom w:val="0"/>
          <w:divBdr>
            <w:top w:val="single" w:sz="2" w:space="0" w:color="auto"/>
            <w:left w:val="single" w:sz="2" w:space="0" w:color="auto"/>
            <w:bottom w:val="single" w:sz="2" w:space="0" w:color="auto"/>
            <w:right w:val="single" w:sz="2" w:space="0" w:color="auto"/>
          </w:divBdr>
          <w:divsChild>
            <w:div w:id="1007368107">
              <w:marLeft w:val="0"/>
              <w:marRight w:val="0"/>
              <w:marTop w:val="0"/>
              <w:marBottom w:val="0"/>
              <w:divBdr>
                <w:top w:val="single" w:sz="2" w:space="0" w:color="auto"/>
                <w:left w:val="single" w:sz="2" w:space="0" w:color="auto"/>
                <w:bottom w:val="single" w:sz="2" w:space="0" w:color="auto"/>
                <w:right w:val="single" w:sz="2" w:space="0" w:color="auto"/>
              </w:divBdr>
              <w:divsChild>
                <w:div w:id="1935552543">
                  <w:marLeft w:val="0"/>
                  <w:marRight w:val="0"/>
                  <w:marTop w:val="0"/>
                  <w:marBottom w:val="0"/>
                  <w:divBdr>
                    <w:top w:val="single" w:sz="2" w:space="0" w:color="auto"/>
                    <w:left w:val="single" w:sz="2" w:space="0" w:color="auto"/>
                    <w:bottom w:val="single" w:sz="2" w:space="0" w:color="auto"/>
                    <w:right w:val="single" w:sz="2" w:space="0" w:color="auto"/>
                  </w:divBdr>
                  <w:divsChild>
                    <w:div w:id="1201478594">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05819911">
      <w:bodyDiv w:val="1"/>
      <w:marLeft w:val="0"/>
      <w:marRight w:val="0"/>
      <w:marTop w:val="0"/>
      <w:marBottom w:val="0"/>
      <w:divBdr>
        <w:top w:val="none" w:sz="0" w:space="0" w:color="auto"/>
        <w:left w:val="none" w:sz="0" w:space="0" w:color="auto"/>
        <w:bottom w:val="none" w:sz="0" w:space="0" w:color="auto"/>
        <w:right w:val="none" w:sz="0" w:space="0" w:color="auto"/>
      </w:divBdr>
      <w:divsChild>
        <w:div w:id="289283908">
          <w:marLeft w:val="0"/>
          <w:marRight w:val="0"/>
          <w:marTop w:val="0"/>
          <w:marBottom w:val="0"/>
          <w:divBdr>
            <w:top w:val="single" w:sz="2" w:space="0" w:color="auto"/>
            <w:left w:val="single" w:sz="2" w:space="0" w:color="auto"/>
            <w:bottom w:val="single" w:sz="2" w:space="0" w:color="auto"/>
            <w:right w:val="single" w:sz="2" w:space="0" w:color="auto"/>
          </w:divBdr>
          <w:divsChild>
            <w:div w:id="1234046213">
              <w:marLeft w:val="0"/>
              <w:marRight w:val="0"/>
              <w:marTop w:val="0"/>
              <w:marBottom w:val="0"/>
              <w:divBdr>
                <w:top w:val="single" w:sz="2" w:space="0" w:color="auto"/>
                <w:left w:val="single" w:sz="2" w:space="0" w:color="auto"/>
                <w:bottom w:val="single" w:sz="2" w:space="0" w:color="auto"/>
                <w:right w:val="single" w:sz="2" w:space="0" w:color="auto"/>
              </w:divBdr>
              <w:divsChild>
                <w:div w:id="2057193005">
                  <w:marLeft w:val="0"/>
                  <w:marRight w:val="0"/>
                  <w:marTop w:val="0"/>
                  <w:marBottom w:val="0"/>
                  <w:divBdr>
                    <w:top w:val="single" w:sz="2" w:space="0" w:color="auto"/>
                    <w:left w:val="single" w:sz="2" w:space="0" w:color="auto"/>
                    <w:bottom w:val="single" w:sz="2" w:space="0" w:color="auto"/>
                    <w:right w:val="single" w:sz="2" w:space="0" w:color="auto"/>
                  </w:divBdr>
                  <w:divsChild>
                    <w:div w:id="41228855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349532052">
      <w:bodyDiv w:val="1"/>
      <w:marLeft w:val="0"/>
      <w:marRight w:val="0"/>
      <w:marTop w:val="0"/>
      <w:marBottom w:val="0"/>
      <w:divBdr>
        <w:top w:val="none" w:sz="0" w:space="0" w:color="auto"/>
        <w:left w:val="none" w:sz="0" w:space="0" w:color="auto"/>
        <w:bottom w:val="none" w:sz="0" w:space="0" w:color="auto"/>
        <w:right w:val="none" w:sz="0" w:space="0" w:color="auto"/>
      </w:divBdr>
      <w:divsChild>
        <w:div w:id="1911649524">
          <w:marLeft w:val="0"/>
          <w:marRight w:val="0"/>
          <w:marTop w:val="0"/>
          <w:marBottom w:val="0"/>
          <w:divBdr>
            <w:top w:val="single" w:sz="2" w:space="0" w:color="auto"/>
            <w:left w:val="single" w:sz="2" w:space="0" w:color="auto"/>
            <w:bottom w:val="single" w:sz="2" w:space="0" w:color="auto"/>
            <w:right w:val="single" w:sz="2" w:space="0" w:color="auto"/>
          </w:divBdr>
          <w:divsChild>
            <w:div w:id="531454945">
              <w:marLeft w:val="0"/>
              <w:marRight w:val="0"/>
              <w:marTop w:val="0"/>
              <w:marBottom w:val="0"/>
              <w:divBdr>
                <w:top w:val="single" w:sz="2" w:space="0" w:color="auto"/>
                <w:left w:val="single" w:sz="2" w:space="0" w:color="auto"/>
                <w:bottom w:val="single" w:sz="2" w:space="0" w:color="auto"/>
                <w:right w:val="single" w:sz="2" w:space="0" w:color="auto"/>
              </w:divBdr>
              <w:divsChild>
                <w:div w:id="449473968">
                  <w:marLeft w:val="0"/>
                  <w:marRight w:val="0"/>
                  <w:marTop w:val="0"/>
                  <w:marBottom w:val="0"/>
                  <w:divBdr>
                    <w:top w:val="single" w:sz="2" w:space="0" w:color="auto"/>
                    <w:left w:val="single" w:sz="2" w:space="0" w:color="auto"/>
                    <w:bottom w:val="single" w:sz="2" w:space="0" w:color="auto"/>
                    <w:right w:val="single" w:sz="2" w:space="0" w:color="auto"/>
                  </w:divBdr>
                  <w:divsChild>
                    <w:div w:id="18086221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443579120">
      <w:bodyDiv w:val="1"/>
      <w:marLeft w:val="0"/>
      <w:marRight w:val="0"/>
      <w:marTop w:val="0"/>
      <w:marBottom w:val="0"/>
      <w:divBdr>
        <w:top w:val="none" w:sz="0" w:space="0" w:color="auto"/>
        <w:left w:val="none" w:sz="0" w:space="0" w:color="auto"/>
        <w:bottom w:val="none" w:sz="0" w:space="0" w:color="auto"/>
        <w:right w:val="none" w:sz="0" w:space="0" w:color="auto"/>
      </w:divBdr>
    </w:div>
    <w:div w:id="557861898">
      <w:bodyDiv w:val="1"/>
      <w:marLeft w:val="0"/>
      <w:marRight w:val="0"/>
      <w:marTop w:val="0"/>
      <w:marBottom w:val="0"/>
      <w:divBdr>
        <w:top w:val="none" w:sz="0" w:space="0" w:color="auto"/>
        <w:left w:val="none" w:sz="0" w:space="0" w:color="auto"/>
        <w:bottom w:val="none" w:sz="0" w:space="0" w:color="auto"/>
        <w:right w:val="none" w:sz="0" w:space="0" w:color="auto"/>
      </w:divBdr>
      <w:divsChild>
        <w:div w:id="1305815871">
          <w:marLeft w:val="0"/>
          <w:marRight w:val="0"/>
          <w:marTop w:val="0"/>
          <w:marBottom w:val="0"/>
          <w:divBdr>
            <w:top w:val="single" w:sz="2" w:space="0" w:color="auto"/>
            <w:left w:val="single" w:sz="2" w:space="0" w:color="auto"/>
            <w:bottom w:val="single" w:sz="2" w:space="0" w:color="auto"/>
            <w:right w:val="single" w:sz="2" w:space="0" w:color="auto"/>
          </w:divBdr>
          <w:divsChild>
            <w:div w:id="126558599">
              <w:marLeft w:val="0"/>
              <w:marRight w:val="0"/>
              <w:marTop w:val="0"/>
              <w:marBottom w:val="0"/>
              <w:divBdr>
                <w:top w:val="single" w:sz="2" w:space="0" w:color="auto"/>
                <w:left w:val="single" w:sz="2" w:space="0" w:color="auto"/>
                <w:bottom w:val="single" w:sz="2" w:space="0" w:color="auto"/>
                <w:right w:val="single" w:sz="2" w:space="0" w:color="auto"/>
              </w:divBdr>
              <w:divsChild>
                <w:div w:id="1211461336">
                  <w:marLeft w:val="0"/>
                  <w:marRight w:val="0"/>
                  <w:marTop w:val="0"/>
                  <w:marBottom w:val="0"/>
                  <w:divBdr>
                    <w:top w:val="single" w:sz="2" w:space="0" w:color="auto"/>
                    <w:left w:val="single" w:sz="2" w:space="0" w:color="auto"/>
                    <w:bottom w:val="single" w:sz="2" w:space="0" w:color="auto"/>
                    <w:right w:val="single" w:sz="2" w:space="0" w:color="auto"/>
                  </w:divBdr>
                  <w:divsChild>
                    <w:div w:id="165433746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677929819">
      <w:bodyDiv w:val="1"/>
      <w:marLeft w:val="0"/>
      <w:marRight w:val="0"/>
      <w:marTop w:val="0"/>
      <w:marBottom w:val="0"/>
      <w:divBdr>
        <w:top w:val="none" w:sz="0" w:space="0" w:color="auto"/>
        <w:left w:val="none" w:sz="0" w:space="0" w:color="auto"/>
        <w:bottom w:val="none" w:sz="0" w:space="0" w:color="auto"/>
        <w:right w:val="none" w:sz="0" w:space="0" w:color="auto"/>
      </w:divBdr>
      <w:divsChild>
        <w:div w:id="234127091">
          <w:marLeft w:val="0"/>
          <w:marRight w:val="0"/>
          <w:marTop w:val="0"/>
          <w:marBottom w:val="0"/>
          <w:divBdr>
            <w:top w:val="single" w:sz="2" w:space="0" w:color="auto"/>
            <w:left w:val="single" w:sz="2" w:space="0" w:color="auto"/>
            <w:bottom w:val="single" w:sz="2" w:space="0" w:color="auto"/>
            <w:right w:val="single" w:sz="2" w:space="0" w:color="auto"/>
          </w:divBdr>
          <w:divsChild>
            <w:div w:id="1176920665">
              <w:marLeft w:val="0"/>
              <w:marRight w:val="0"/>
              <w:marTop w:val="0"/>
              <w:marBottom w:val="0"/>
              <w:divBdr>
                <w:top w:val="single" w:sz="2" w:space="0" w:color="auto"/>
                <w:left w:val="single" w:sz="2" w:space="0" w:color="auto"/>
                <w:bottom w:val="single" w:sz="2" w:space="0" w:color="auto"/>
                <w:right w:val="single" w:sz="2" w:space="0" w:color="auto"/>
              </w:divBdr>
              <w:divsChild>
                <w:div w:id="92173165">
                  <w:marLeft w:val="0"/>
                  <w:marRight w:val="0"/>
                  <w:marTop w:val="0"/>
                  <w:marBottom w:val="0"/>
                  <w:divBdr>
                    <w:top w:val="single" w:sz="2" w:space="0" w:color="auto"/>
                    <w:left w:val="single" w:sz="2" w:space="0" w:color="auto"/>
                    <w:bottom w:val="single" w:sz="2" w:space="0" w:color="auto"/>
                    <w:right w:val="single" w:sz="2" w:space="0" w:color="auto"/>
                  </w:divBdr>
                  <w:divsChild>
                    <w:div w:id="132789959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755368328">
      <w:bodyDiv w:val="1"/>
      <w:marLeft w:val="0"/>
      <w:marRight w:val="0"/>
      <w:marTop w:val="0"/>
      <w:marBottom w:val="0"/>
      <w:divBdr>
        <w:top w:val="none" w:sz="0" w:space="0" w:color="auto"/>
        <w:left w:val="none" w:sz="0" w:space="0" w:color="auto"/>
        <w:bottom w:val="none" w:sz="0" w:space="0" w:color="auto"/>
        <w:right w:val="none" w:sz="0" w:space="0" w:color="auto"/>
      </w:divBdr>
      <w:divsChild>
        <w:div w:id="1252423390">
          <w:marLeft w:val="0"/>
          <w:marRight w:val="0"/>
          <w:marTop w:val="0"/>
          <w:marBottom w:val="0"/>
          <w:divBdr>
            <w:top w:val="single" w:sz="2" w:space="0" w:color="auto"/>
            <w:left w:val="single" w:sz="2" w:space="0" w:color="auto"/>
            <w:bottom w:val="single" w:sz="2" w:space="0" w:color="auto"/>
            <w:right w:val="single" w:sz="2" w:space="0" w:color="auto"/>
          </w:divBdr>
          <w:divsChild>
            <w:div w:id="1056469162">
              <w:marLeft w:val="0"/>
              <w:marRight w:val="0"/>
              <w:marTop w:val="0"/>
              <w:marBottom w:val="0"/>
              <w:divBdr>
                <w:top w:val="single" w:sz="2" w:space="0" w:color="auto"/>
                <w:left w:val="single" w:sz="2" w:space="0" w:color="auto"/>
                <w:bottom w:val="single" w:sz="2" w:space="0" w:color="auto"/>
                <w:right w:val="single" w:sz="2" w:space="0" w:color="auto"/>
              </w:divBdr>
              <w:divsChild>
                <w:div w:id="141506155">
                  <w:marLeft w:val="0"/>
                  <w:marRight w:val="0"/>
                  <w:marTop w:val="0"/>
                  <w:marBottom w:val="0"/>
                  <w:divBdr>
                    <w:top w:val="single" w:sz="2" w:space="0" w:color="auto"/>
                    <w:left w:val="single" w:sz="2" w:space="0" w:color="auto"/>
                    <w:bottom w:val="single" w:sz="2" w:space="0" w:color="auto"/>
                    <w:right w:val="single" w:sz="2" w:space="0" w:color="auto"/>
                  </w:divBdr>
                  <w:divsChild>
                    <w:div w:id="166712876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00747108">
      <w:bodyDiv w:val="1"/>
      <w:marLeft w:val="0"/>
      <w:marRight w:val="0"/>
      <w:marTop w:val="0"/>
      <w:marBottom w:val="0"/>
      <w:divBdr>
        <w:top w:val="none" w:sz="0" w:space="0" w:color="auto"/>
        <w:left w:val="none" w:sz="0" w:space="0" w:color="auto"/>
        <w:bottom w:val="none" w:sz="0" w:space="0" w:color="auto"/>
        <w:right w:val="none" w:sz="0" w:space="0" w:color="auto"/>
      </w:divBdr>
      <w:divsChild>
        <w:div w:id="1755858644">
          <w:marLeft w:val="0"/>
          <w:marRight w:val="0"/>
          <w:marTop w:val="0"/>
          <w:marBottom w:val="0"/>
          <w:divBdr>
            <w:top w:val="single" w:sz="2" w:space="0" w:color="auto"/>
            <w:left w:val="single" w:sz="2" w:space="0" w:color="auto"/>
            <w:bottom w:val="single" w:sz="2" w:space="0" w:color="auto"/>
            <w:right w:val="single" w:sz="2" w:space="0" w:color="auto"/>
          </w:divBdr>
          <w:divsChild>
            <w:div w:id="1584219270">
              <w:marLeft w:val="0"/>
              <w:marRight w:val="0"/>
              <w:marTop w:val="0"/>
              <w:marBottom w:val="0"/>
              <w:divBdr>
                <w:top w:val="single" w:sz="2" w:space="0" w:color="auto"/>
                <w:left w:val="single" w:sz="2" w:space="0" w:color="auto"/>
                <w:bottom w:val="single" w:sz="2" w:space="0" w:color="auto"/>
                <w:right w:val="single" w:sz="2" w:space="0" w:color="auto"/>
              </w:divBdr>
              <w:divsChild>
                <w:div w:id="275910779">
                  <w:marLeft w:val="0"/>
                  <w:marRight w:val="0"/>
                  <w:marTop w:val="0"/>
                  <w:marBottom w:val="0"/>
                  <w:divBdr>
                    <w:top w:val="single" w:sz="2" w:space="0" w:color="auto"/>
                    <w:left w:val="single" w:sz="2" w:space="0" w:color="auto"/>
                    <w:bottom w:val="single" w:sz="2" w:space="0" w:color="auto"/>
                    <w:right w:val="single" w:sz="2" w:space="0" w:color="auto"/>
                  </w:divBdr>
                  <w:divsChild>
                    <w:div w:id="123655213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989096443">
      <w:bodyDiv w:val="1"/>
      <w:marLeft w:val="0"/>
      <w:marRight w:val="0"/>
      <w:marTop w:val="0"/>
      <w:marBottom w:val="0"/>
      <w:divBdr>
        <w:top w:val="none" w:sz="0" w:space="0" w:color="auto"/>
        <w:left w:val="none" w:sz="0" w:space="0" w:color="auto"/>
        <w:bottom w:val="none" w:sz="0" w:space="0" w:color="auto"/>
        <w:right w:val="none" w:sz="0" w:space="0" w:color="auto"/>
      </w:divBdr>
      <w:divsChild>
        <w:div w:id="827359193">
          <w:marLeft w:val="0"/>
          <w:marRight w:val="0"/>
          <w:marTop w:val="0"/>
          <w:marBottom w:val="0"/>
          <w:divBdr>
            <w:top w:val="single" w:sz="2" w:space="0" w:color="auto"/>
            <w:left w:val="single" w:sz="2" w:space="0" w:color="auto"/>
            <w:bottom w:val="single" w:sz="2" w:space="0" w:color="auto"/>
            <w:right w:val="single" w:sz="2" w:space="0" w:color="auto"/>
          </w:divBdr>
          <w:divsChild>
            <w:div w:id="1462460511">
              <w:marLeft w:val="0"/>
              <w:marRight w:val="0"/>
              <w:marTop w:val="0"/>
              <w:marBottom w:val="0"/>
              <w:divBdr>
                <w:top w:val="single" w:sz="2" w:space="0" w:color="auto"/>
                <w:left w:val="single" w:sz="2" w:space="0" w:color="auto"/>
                <w:bottom w:val="single" w:sz="2" w:space="0" w:color="auto"/>
                <w:right w:val="single" w:sz="2" w:space="0" w:color="auto"/>
              </w:divBdr>
              <w:divsChild>
                <w:div w:id="2090224110">
                  <w:marLeft w:val="0"/>
                  <w:marRight w:val="0"/>
                  <w:marTop w:val="0"/>
                  <w:marBottom w:val="0"/>
                  <w:divBdr>
                    <w:top w:val="single" w:sz="2" w:space="0" w:color="auto"/>
                    <w:left w:val="single" w:sz="2" w:space="0" w:color="auto"/>
                    <w:bottom w:val="single" w:sz="2" w:space="0" w:color="auto"/>
                    <w:right w:val="single" w:sz="2" w:space="0" w:color="auto"/>
                  </w:divBdr>
                  <w:divsChild>
                    <w:div w:id="148304431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066339892">
      <w:bodyDiv w:val="1"/>
      <w:marLeft w:val="0"/>
      <w:marRight w:val="0"/>
      <w:marTop w:val="0"/>
      <w:marBottom w:val="0"/>
      <w:divBdr>
        <w:top w:val="none" w:sz="0" w:space="0" w:color="auto"/>
        <w:left w:val="none" w:sz="0" w:space="0" w:color="auto"/>
        <w:bottom w:val="none" w:sz="0" w:space="0" w:color="auto"/>
        <w:right w:val="none" w:sz="0" w:space="0" w:color="auto"/>
      </w:divBdr>
      <w:divsChild>
        <w:div w:id="552817197">
          <w:marLeft w:val="0"/>
          <w:marRight w:val="0"/>
          <w:marTop w:val="0"/>
          <w:marBottom w:val="0"/>
          <w:divBdr>
            <w:top w:val="single" w:sz="2" w:space="0" w:color="auto"/>
            <w:left w:val="single" w:sz="2" w:space="0" w:color="auto"/>
            <w:bottom w:val="single" w:sz="2" w:space="0" w:color="auto"/>
            <w:right w:val="single" w:sz="2" w:space="0" w:color="auto"/>
          </w:divBdr>
          <w:divsChild>
            <w:div w:id="1212571812">
              <w:marLeft w:val="0"/>
              <w:marRight w:val="0"/>
              <w:marTop w:val="0"/>
              <w:marBottom w:val="0"/>
              <w:divBdr>
                <w:top w:val="single" w:sz="2" w:space="0" w:color="auto"/>
                <w:left w:val="single" w:sz="2" w:space="0" w:color="auto"/>
                <w:bottom w:val="single" w:sz="2" w:space="0" w:color="auto"/>
                <w:right w:val="single" w:sz="2" w:space="0" w:color="auto"/>
              </w:divBdr>
              <w:divsChild>
                <w:div w:id="52392449">
                  <w:marLeft w:val="0"/>
                  <w:marRight w:val="0"/>
                  <w:marTop w:val="0"/>
                  <w:marBottom w:val="0"/>
                  <w:divBdr>
                    <w:top w:val="single" w:sz="2" w:space="0" w:color="auto"/>
                    <w:left w:val="single" w:sz="2" w:space="0" w:color="auto"/>
                    <w:bottom w:val="single" w:sz="2" w:space="0" w:color="auto"/>
                    <w:right w:val="single" w:sz="2" w:space="0" w:color="auto"/>
                  </w:divBdr>
                  <w:divsChild>
                    <w:div w:id="14568008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221206511">
      <w:bodyDiv w:val="1"/>
      <w:marLeft w:val="0"/>
      <w:marRight w:val="0"/>
      <w:marTop w:val="0"/>
      <w:marBottom w:val="0"/>
      <w:divBdr>
        <w:top w:val="none" w:sz="0" w:space="0" w:color="auto"/>
        <w:left w:val="none" w:sz="0" w:space="0" w:color="auto"/>
        <w:bottom w:val="none" w:sz="0" w:space="0" w:color="auto"/>
        <w:right w:val="none" w:sz="0" w:space="0" w:color="auto"/>
      </w:divBdr>
      <w:divsChild>
        <w:div w:id="728649071">
          <w:marLeft w:val="0"/>
          <w:marRight w:val="0"/>
          <w:marTop w:val="0"/>
          <w:marBottom w:val="0"/>
          <w:divBdr>
            <w:top w:val="single" w:sz="2" w:space="0" w:color="auto"/>
            <w:left w:val="single" w:sz="2" w:space="0" w:color="auto"/>
            <w:bottom w:val="single" w:sz="2" w:space="0" w:color="auto"/>
            <w:right w:val="single" w:sz="2" w:space="0" w:color="auto"/>
          </w:divBdr>
          <w:divsChild>
            <w:div w:id="1940598518">
              <w:marLeft w:val="0"/>
              <w:marRight w:val="0"/>
              <w:marTop w:val="0"/>
              <w:marBottom w:val="0"/>
              <w:divBdr>
                <w:top w:val="single" w:sz="2" w:space="0" w:color="auto"/>
                <w:left w:val="single" w:sz="2" w:space="0" w:color="auto"/>
                <w:bottom w:val="single" w:sz="2" w:space="0" w:color="auto"/>
                <w:right w:val="single" w:sz="2" w:space="0" w:color="auto"/>
              </w:divBdr>
              <w:divsChild>
                <w:div w:id="2079470759">
                  <w:marLeft w:val="0"/>
                  <w:marRight w:val="0"/>
                  <w:marTop w:val="0"/>
                  <w:marBottom w:val="0"/>
                  <w:divBdr>
                    <w:top w:val="single" w:sz="2" w:space="0" w:color="auto"/>
                    <w:left w:val="single" w:sz="2" w:space="0" w:color="auto"/>
                    <w:bottom w:val="single" w:sz="2" w:space="0" w:color="auto"/>
                    <w:right w:val="single" w:sz="2" w:space="0" w:color="auto"/>
                  </w:divBdr>
                  <w:divsChild>
                    <w:div w:id="10238784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6879624">
      <w:bodyDiv w:val="1"/>
      <w:marLeft w:val="0"/>
      <w:marRight w:val="0"/>
      <w:marTop w:val="0"/>
      <w:marBottom w:val="0"/>
      <w:divBdr>
        <w:top w:val="none" w:sz="0" w:space="0" w:color="auto"/>
        <w:left w:val="none" w:sz="0" w:space="0" w:color="auto"/>
        <w:bottom w:val="none" w:sz="0" w:space="0" w:color="auto"/>
        <w:right w:val="none" w:sz="0" w:space="0" w:color="auto"/>
      </w:divBdr>
      <w:divsChild>
        <w:div w:id="726684154">
          <w:marLeft w:val="0"/>
          <w:marRight w:val="0"/>
          <w:marTop w:val="0"/>
          <w:marBottom w:val="0"/>
          <w:divBdr>
            <w:top w:val="single" w:sz="2" w:space="0" w:color="auto"/>
            <w:left w:val="single" w:sz="2" w:space="0" w:color="auto"/>
            <w:bottom w:val="single" w:sz="2" w:space="0" w:color="auto"/>
            <w:right w:val="single" w:sz="2" w:space="0" w:color="auto"/>
          </w:divBdr>
          <w:divsChild>
            <w:div w:id="1441101026">
              <w:marLeft w:val="0"/>
              <w:marRight w:val="0"/>
              <w:marTop w:val="0"/>
              <w:marBottom w:val="0"/>
              <w:divBdr>
                <w:top w:val="single" w:sz="2" w:space="0" w:color="auto"/>
                <w:left w:val="single" w:sz="2" w:space="0" w:color="auto"/>
                <w:bottom w:val="single" w:sz="2" w:space="0" w:color="auto"/>
                <w:right w:val="single" w:sz="2" w:space="0" w:color="auto"/>
              </w:divBdr>
              <w:divsChild>
                <w:div w:id="1832016684">
                  <w:marLeft w:val="0"/>
                  <w:marRight w:val="0"/>
                  <w:marTop w:val="0"/>
                  <w:marBottom w:val="0"/>
                  <w:divBdr>
                    <w:top w:val="single" w:sz="2" w:space="0" w:color="auto"/>
                    <w:left w:val="single" w:sz="2" w:space="0" w:color="auto"/>
                    <w:bottom w:val="single" w:sz="2" w:space="0" w:color="auto"/>
                    <w:right w:val="single" w:sz="2" w:space="0" w:color="auto"/>
                  </w:divBdr>
                  <w:divsChild>
                    <w:div w:id="15298815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339691547">
      <w:bodyDiv w:val="1"/>
      <w:marLeft w:val="0"/>
      <w:marRight w:val="0"/>
      <w:marTop w:val="0"/>
      <w:marBottom w:val="0"/>
      <w:divBdr>
        <w:top w:val="none" w:sz="0" w:space="0" w:color="auto"/>
        <w:left w:val="none" w:sz="0" w:space="0" w:color="auto"/>
        <w:bottom w:val="none" w:sz="0" w:space="0" w:color="auto"/>
        <w:right w:val="none" w:sz="0" w:space="0" w:color="auto"/>
      </w:divBdr>
    </w:div>
    <w:div w:id="1414551187">
      <w:bodyDiv w:val="1"/>
      <w:marLeft w:val="0"/>
      <w:marRight w:val="0"/>
      <w:marTop w:val="0"/>
      <w:marBottom w:val="0"/>
      <w:divBdr>
        <w:top w:val="none" w:sz="0" w:space="0" w:color="auto"/>
        <w:left w:val="none" w:sz="0" w:space="0" w:color="auto"/>
        <w:bottom w:val="none" w:sz="0" w:space="0" w:color="auto"/>
        <w:right w:val="none" w:sz="0" w:space="0" w:color="auto"/>
      </w:divBdr>
      <w:divsChild>
        <w:div w:id="1232274674">
          <w:marLeft w:val="0"/>
          <w:marRight w:val="0"/>
          <w:marTop w:val="0"/>
          <w:marBottom w:val="0"/>
          <w:divBdr>
            <w:top w:val="single" w:sz="2" w:space="0" w:color="auto"/>
            <w:left w:val="single" w:sz="2" w:space="0" w:color="auto"/>
            <w:bottom w:val="single" w:sz="2" w:space="0" w:color="auto"/>
            <w:right w:val="single" w:sz="2" w:space="0" w:color="auto"/>
          </w:divBdr>
          <w:divsChild>
            <w:div w:id="191841904">
              <w:marLeft w:val="0"/>
              <w:marRight w:val="0"/>
              <w:marTop w:val="0"/>
              <w:marBottom w:val="0"/>
              <w:divBdr>
                <w:top w:val="single" w:sz="2" w:space="0" w:color="auto"/>
                <w:left w:val="single" w:sz="2" w:space="0" w:color="auto"/>
                <w:bottom w:val="single" w:sz="2" w:space="0" w:color="auto"/>
                <w:right w:val="single" w:sz="2" w:space="0" w:color="auto"/>
              </w:divBdr>
              <w:divsChild>
                <w:div w:id="412777865">
                  <w:marLeft w:val="0"/>
                  <w:marRight w:val="0"/>
                  <w:marTop w:val="0"/>
                  <w:marBottom w:val="0"/>
                  <w:divBdr>
                    <w:top w:val="single" w:sz="2" w:space="0" w:color="auto"/>
                    <w:left w:val="single" w:sz="2" w:space="0" w:color="auto"/>
                    <w:bottom w:val="single" w:sz="2" w:space="0" w:color="auto"/>
                    <w:right w:val="single" w:sz="2" w:space="0" w:color="auto"/>
                  </w:divBdr>
                  <w:divsChild>
                    <w:div w:id="78061345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499610854">
      <w:bodyDiv w:val="1"/>
      <w:marLeft w:val="0"/>
      <w:marRight w:val="0"/>
      <w:marTop w:val="0"/>
      <w:marBottom w:val="0"/>
      <w:divBdr>
        <w:top w:val="none" w:sz="0" w:space="0" w:color="auto"/>
        <w:left w:val="none" w:sz="0" w:space="0" w:color="auto"/>
        <w:bottom w:val="none" w:sz="0" w:space="0" w:color="auto"/>
        <w:right w:val="none" w:sz="0" w:space="0" w:color="auto"/>
      </w:divBdr>
      <w:divsChild>
        <w:div w:id="1623534427">
          <w:marLeft w:val="0"/>
          <w:marRight w:val="0"/>
          <w:marTop w:val="0"/>
          <w:marBottom w:val="0"/>
          <w:divBdr>
            <w:top w:val="single" w:sz="2" w:space="0" w:color="auto"/>
            <w:left w:val="single" w:sz="2" w:space="0" w:color="auto"/>
            <w:bottom w:val="single" w:sz="2" w:space="0" w:color="auto"/>
            <w:right w:val="single" w:sz="2" w:space="0" w:color="auto"/>
          </w:divBdr>
          <w:divsChild>
            <w:div w:id="1775243761">
              <w:marLeft w:val="0"/>
              <w:marRight w:val="0"/>
              <w:marTop w:val="0"/>
              <w:marBottom w:val="0"/>
              <w:divBdr>
                <w:top w:val="single" w:sz="2" w:space="0" w:color="auto"/>
                <w:left w:val="single" w:sz="2" w:space="0" w:color="auto"/>
                <w:bottom w:val="single" w:sz="2" w:space="0" w:color="auto"/>
                <w:right w:val="single" w:sz="2" w:space="0" w:color="auto"/>
              </w:divBdr>
              <w:divsChild>
                <w:div w:id="454834640">
                  <w:marLeft w:val="0"/>
                  <w:marRight w:val="0"/>
                  <w:marTop w:val="0"/>
                  <w:marBottom w:val="0"/>
                  <w:divBdr>
                    <w:top w:val="single" w:sz="2" w:space="0" w:color="auto"/>
                    <w:left w:val="single" w:sz="2" w:space="0" w:color="auto"/>
                    <w:bottom w:val="single" w:sz="2" w:space="0" w:color="auto"/>
                    <w:right w:val="single" w:sz="2" w:space="0" w:color="auto"/>
                  </w:divBdr>
                  <w:divsChild>
                    <w:div w:id="112493116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38860143">
      <w:bodyDiv w:val="1"/>
      <w:marLeft w:val="0"/>
      <w:marRight w:val="0"/>
      <w:marTop w:val="0"/>
      <w:marBottom w:val="0"/>
      <w:divBdr>
        <w:top w:val="none" w:sz="0" w:space="0" w:color="auto"/>
        <w:left w:val="none" w:sz="0" w:space="0" w:color="auto"/>
        <w:bottom w:val="none" w:sz="0" w:space="0" w:color="auto"/>
        <w:right w:val="none" w:sz="0" w:space="0" w:color="auto"/>
      </w:divBdr>
      <w:divsChild>
        <w:div w:id="1492214323">
          <w:marLeft w:val="0"/>
          <w:marRight w:val="0"/>
          <w:marTop w:val="0"/>
          <w:marBottom w:val="0"/>
          <w:divBdr>
            <w:top w:val="single" w:sz="2" w:space="0" w:color="auto"/>
            <w:left w:val="single" w:sz="2" w:space="0" w:color="auto"/>
            <w:bottom w:val="single" w:sz="2" w:space="0" w:color="auto"/>
            <w:right w:val="single" w:sz="2" w:space="0" w:color="auto"/>
          </w:divBdr>
          <w:divsChild>
            <w:div w:id="1758944348">
              <w:marLeft w:val="0"/>
              <w:marRight w:val="0"/>
              <w:marTop w:val="0"/>
              <w:marBottom w:val="0"/>
              <w:divBdr>
                <w:top w:val="single" w:sz="2" w:space="0" w:color="auto"/>
                <w:left w:val="single" w:sz="2" w:space="0" w:color="auto"/>
                <w:bottom w:val="single" w:sz="2" w:space="0" w:color="auto"/>
                <w:right w:val="single" w:sz="2" w:space="0" w:color="auto"/>
              </w:divBdr>
              <w:divsChild>
                <w:div w:id="1432816957">
                  <w:marLeft w:val="0"/>
                  <w:marRight w:val="0"/>
                  <w:marTop w:val="0"/>
                  <w:marBottom w:val="0"/>
                  <w:divBdr>
                    <w:top w:val="single" w:sz="2" w:space="0" w:color="auto"/>
                    <w:left w:val="single" w:sz="2" w:space="0" w:color="auto"/>
                    <w:bottom w:val="single" w:sz="2" w:space="0" w:color="auto"/>
                    <w:right w:val="single" w:sz="2" w:space="0" w:color="auto"/>
                  </w:divBdr>
                  <w:divsChild>
                    <w:div w:id="464664759">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544517767">
      <w:bodyDiv w:val="1"/>
      <w:marLeft w:val="0"/>
      <w:marRight w:val="0"/>
      <w:marTop w:val="0"/>
      <w:marBottom w:val="0"/>
      <w:divBdr>
        <w:top w:val="none" w:sz="0" w:space="0" w:color="auto"/>
        <w:left w:val="none" w:sz="0" w:space="0" w:color="auto"/>
        <w:bottom w:val="none" w:sz="0" w:space="0" w:color="auto"/>
        <w:right w:val="none" w:sz="0" w:space="0" w:color="auto"/>
      </w:divBdr>
    </w:div>
    <w:div w:id="1564751760">
      <w:bodyDiv w:val="1"/>
      <w:marLeft w:val="0"/>
      <w:marRight w:val="0"/>
      <w:marTop w:val="0"/>
      <w:marBottom w:val="0"/>
      <w:divBdr>
        <w:top w:val="none" w:sz="0" w:space="0" w:color="auto"/>
        <w:left w:val="none" w:sz="0" w:space="0" w:color="auto"/>
        <w:bottom w:val="none" w:sz="0" w:space="0" w:color="auto"/>
        <w:right w:val="none" w:sz="0" w:space="0" w:color="auto"/>
      </w:divBdr>
      <w:divsChild>
        <w:div w:id="736903682">
          <w:marLeft w:val="0"/>
          <w:marRight w:val="0"/>
          <w:marTop w:val="600"/>
          <w:marBottom w:val="0"/>
          <w:divBdr>
            <w:top w:val="none" w:sz="0" w:space="0" w:color="auto"/>
            <w:left w:val="none" w:sz="0" w:space="0" w:color="auto"/>
            <w:bottom w:val="none" w:sz="0" w:space="0" w:color="auto"/>
            <w:right w:val="none" w:sz="0" w:space="0" w:color="auto"/>
          </w:divBdr>
          <w:divsChild>
            <w:div w:id="700712845">
              <w:marLeft w:val="0"/>
              <w:marRight w:val="0"/>
              <w:marTop w:val="0"/>
              <w:marBottom w:val="600"/>
              <w:divBdr>
                <w:top w:val="none" w:sz="0" w:space="0" w:color="auto"/>
                <w:left w:val="none" w:sz="0" w:space="0" w:color="auto"/>
                <w:bottom w:val="none" w:sz="0" w:space="0" w:color="auto"/>
                <w:right w:val="none" w:sz="0" w:space="0" w:color="auto"/>
              </w:divBdr>
              <w:divsChild>
                <w:div w:id="139593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614886">
      <w:bodyDiv w:val="1"/>
      <w:marLeft w:val="0"/>
      <w:marRight w:val="0"/>
      <w:marTop w:val="0"/>
      <w:marBottom w:val="0"/>
      <w:divBdr>
        <w:top w:val="none" w:sz="0" w:space="0" w:color="auto"/>
        <w:left w:val="none" w:sz="0" w:space="0" w:color="auto"/>
        <w:bottom w:val="none" w:sz="0" w:space="0" w:color="auto"/>
        <w:right w:val="none" w:sz="0" w:space="0" w:color="auto"/>
      </w:divBdr>
      <w:divsChild>
        <w:div w:id="410782456">
          <w:marLeft w:val="0"/>
          <w:marRight w:val="0"/>
          <w:marTop w:val="0"/>
          <w:marBottom w:val="0"/>
          <w:divBdr>
            <w:top w:val="single" w:sz="2" w:space="0" w:color="auto"/>
            <w:left w:val="single" w:sz="2" w:space="0" w:color="auto"/>
            <w:bottom w:val="single" w:sz="2" w:space="0" w:color="auto"/>
            <w:right w:val="single" w:sz="2" w:space="0" w:color="auto"/>
          </w:divBdr>
          <w:divsChild>
            <w:div w:id="222909843">
              <w:marLeft w:val="0"/>
              <w:marRight w:val="0"/>
              <w:marTop w:val="0"/>
              <w:marBottom w:val="0"/>
              <w:divBdr>
                <w:top w:val="single" w:sz="2" w:space="0" w:color="auto"/>
                <w:left w:val="single" w:sz="2" w:space="0" w:color="auto"/>
                <w:bottom w:val="single" w:sz="2" w:space="0" w:color="auto"/>
                <w:right w:val="single" w:sz="2" w:space="0" w:color="auto"/>
              </w:divBdr>
              <w:divsChild>
                <w:div w:id="1931311016">
                  <w:marLeft w:val="0"/>
                  <w:marRight w:val="0"/>
                  <w:marTop w:val="0"/>
                  <w:marBottom w:val="0"/>
                  <w:divBdr>
                    <w:top w:val="single" w:sz="2" w:space="0" w:color="auto"/>
                    <w:left w:val="single" w:sz="2" w:space="0" w:color="auto"/>
                    <w:bottom w:val="single" w:sz="2" w:space="0" w:color="auto"/>
                    <w:right w:val="single" w:sz="2" w:space="0" w:color="auto"/>
                  </w:divBdr>
                  <w:divsChild>
                    <w:div w:id="1495678573">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2085644898">
      <w:bodyDiv w:val="1"/>
      <w:marLeft w:val="0"/>
      <w:marRight w:val="0"/>
      <w:marTop w:val="0"/>
      <w:marBottom w:val="0"/>
      <w:divBdr>
        <w:top w:val="none" w:sz="0" w:space="0" w:color="auto"/>
        <w:left w:val="none" w:sz="0" w:space="0" w:color="auto"/>
        <w:bottom w:val="none" w:sz="0" w:space="0" w:color="auto"/>
        <w:right w:val="none" w:sz="0" w:space="0" w:color="auto"/>
      </w:divBdr>
      <w:divsChild>
        <w:div w:id="1140221249">
          <w:marLeft w:val="0"/>
          <w:marRight w:val="0"/>
          <w:marTop w:val="0"/>
          <w:marBottom w:val="0"/>
          <w:divBdr>
            <w:top w:val="single" w:sz="2" w:space="0" w:color="auto"/>
            <w:left w:val="single" w:sz="2" w:space="0" w:color="auto"/>
            <w:bottom w:val="single" w:sz="2" w:space="0" w:color="auto"/>
            <w:right w:val="single" w:sz="2" w:space="0" w:color="auto"/>
          </w:divBdr>
        </w:div>
        <w:div w:id="2114127502">
          <w:marLeft w:val="0"/>
          <w:marRight w:val="0"/>
          <w:marTop w:val="0"/>
          <w:marBottom w:val="0"/>
          <w:divBdr>
            <w:top w:val="single" w:sz="2" w:space="0" w:color="auto"/>
            <w:left w:val="single" w:sz="2" w:space="0" w:color="auto"/>
            <w:bottom w:val="single" w:sz="2" w:space="0" w:color="auto"/>
            <w:right w:val="single" w:sz="2" w:space="0" w:color="auto"/>
          </w:divBdr>
          <w:divsChild>
            <w:div w:id="966089154">
              <w:marLeft w:val="0"/>
              <w:marRight w:val="0"/>
              <w:marTop w:val="0"/>
              <w:marBottom w:val="0"/>
              <w:divBdr>
                <w:top w:val="single" w:sz="2" w:space="0" w:color="auto"/>
                <w:left w:val="single" w:sz="2" w:space="0" w:color="auto"/>
                <w:bottom w:val="single" w:sz="2" w:space="0" w:color="auto"/>
                <w:right w:val="single" w:sz="2" w:space="0" w:color="auto"/>
              </w:divBdr>
              <w:divsChild>
                <w:div w:id="30239258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E8C1D-8795-4AD9-9A47-497D0418B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753</TotalTime>
  <Pages>1</Pages>
  <Words>339</Words>
  <Characters>1934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Kvasnik</cp:lastModifiedBy>
  <cp:revision>169</cp:revision>
  <cp:lastPrinted>2025-02-17T09:56:00Z</cp:lastPrinted>
  <dcterms:created xsi:type="dcterms:W3CDTF">2024-10-10T07:23:00Z</dcterms:created>
  <dcterms:modified xsi:type="dcterms:W3CDTF">2025-02-20T14:18:00Z</dcterms:modified>
</cp:coreProperties>
</file>