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6F5" w:rsidRDefault="00C246F5" w:rsidP="00C246F5">
      <w:pPr>
        <w:jc w:val="both"/>
        <w:rPr>
          <w:b/>
          <w:sz w:val="28"/>
          <w:szCs w:val="26"/>
        </w:rPr>
      </w:pPr>
      <w:r>
        <w:rPr>
          <w:b/>
          <w:sz w:val="28"/>
          <w:szCs w:val="26"/>
          <w:lang w:val="uk-UA"/>
        </w:rPr>
        <w:t xml:space="preserve"> </w:t>
      </w:r>
    </w:p>
    <w:p w:rsidR="00C246F5" w:rsidRPr="00F746FD" w:rsidRDefault="00C246F5" w:rsidP="00C246F5">
      <w:pPr>
        <w:jc w:val="center"/>
        <w:rPr>
          <w:b/>
          <w:sz w:val="28"/>
          <w:szCs w:val="26"/>
        </w:rPr>
      </w:pPr>
      <w:r w:rsidRPr="00F746FD">
        <w:rPr>
          <w:b/>
          <w:noProof/>
          <w:sz w:val="26"/>
          <w:szCs w:val="26"/>
          <w:lang w:val="uk-UA" w:eastAsia="uk-UA"/>
        </w:rPr>
        <w:drawing>
          <wp:anchor distT="0" distB="0" distL="114300" distR="114300" simplePos="0" relativeHeight="251659264" behindDoc="0" locked="0" layoutInCell="1" allowOverlap="1">
            <wp:simplePos x="0" y="0"/>
            <wp:positionH relativeFrom="column">
              <wp:posOffset>2823845</wp:posOffset>
            </wp:positionH>
            <wp:positionV relativeFrom="paragraph">
              <wp:posOffset>-266065</wp:posOffset>
            </wp:positionV>
            <wp:extent cx="511810" cy="648970"/>
            <wp:effectExtent l="0" t="0" r="254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11810" cy="6489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46FD">
        <w:rPr>
          <w:b/>
          <w:sz w:val="28"/>
          <w:szCs w:val="26"/>
        </w:rPr>
        <w:t>ГЛУХІВСЬКА МІСЬКА РАДА СУМСЬКОЇ ОБЛАСТІ</w:t>
      </w:r>
    </w:p>
    <w:p w:rsidR="00C246F5" w:rsidRPr="00F94887" w:rsidRDefault="00C246F5" w:rsidP="00C246F5">
      <w:pPr>
        <w:pStyle w:val="a3"/>
        <w:spacing w:line="276" w:lineRule="auto"/>
        <w:rPr>
          <w:rFonts w:ascii="Times New Roman" w:hAnsi="Times New Roman"/>
          <w:bCs/>
          <w:sz w:val="2"/>
          <w:szCs w:val="26"/>
        </w:rPr>
      </w:pPr>
    </w:p>
    <w:p w:rsidR="00C246F5" w:rsidRPr="00F94887" w:rsidRDefault="00C246F5" w:rsidP="00C246F5">
      <w:pPr>
        <w:pStyle w:val="a3"/>
        <w:spacing w:line="276" w:lineRule="auto"/>
        <w:rPr>
          <w:rFonts w:ascii="Times New Roman" w:hAnsi="Times New Roman"/>
          <w:bCs/>
          <w:spacing w:val="20"/>
          <w:sz w:val="28"/>
          <w:szCs w:val="26"/>
        </w:rPr>
      </w:pPr>
      <w:r w:rsidRPr="00F94887">
        <w:rPr>
          <w:rFonts w:ascii="Times New Roman" w:hAnsi="Times New Roman"/>
          <w:bCs/>
          <w:spacing w:val="20"/>
          <w:sz w:val="28"/>
          <w:szCs w:val="26"/>
          <w:lang w:val="uk-UA"/>
        </w:rPr>
        <w:t>ВОСЬМЕ</w:t>
      </w:r>
      <w:r w:rsidRPr="00F94887">
        <w:rPr>
          <w:rFonts w:ascii="Times New Roman" w:hAnsi="Times New Roman"/>
          <w:bCs/>
          <w:spacing w:val="20"/>
          <w:sz w:val="28"/>
          <w:szCs w:val="26"/>
        </w:rPr>
        <w:t xml:space="preserve"> СКЛИКАННЯ</w:t>
      </w:r>
    </w:p>
    <w:p w:rsidR="00C246F5" w:rsidRPr="00F94887" w:rsidRDefault="00C246F5" w:rsidP="00C246F5">
      <w:pPr>
        <w:pStyle w:val="a3"/>
        <w:spacing w:line="276" w:lineRule="auto"/>
        <w:rPr>
          <w:rFonts w:ascii="Times New Roman" w:hAnsi="Times New Roman"/>
          <w:bCs/>
          <w:spacing w:val="20"/>
          <w:sz w:val="28"/>
          <w:szCs w:val="26"/>
        </w:rPr>
      </w:pPr>
      <w:r>
        <w:rPr>
          <w:rFonts w:ascii="Times New Roman" w:hAnsi="Times New Roman"/>
          <w:bCs/>
          <w:spacing w:val="20"/>
          <w:sz w:val="28"/>
          <w:szCs w:val="26"/>
          <w:lang w:val="uk-UA"/>
        </w:rPr>
        <w:t>СОРОК ДЕВ’ЯТА</w:t>
      </w:r>
      <w:r w:rsidRPr="00F94887">
        <w:rPr>
          <w:rFonts w:ascii="Times New Roman" w:hAnsi="Times New Roman"/>
          <w:bCs/>
          <w:spacing w:val="20"/>
          <w:sz w:val="28"/>
          <w:szCs w:val="26"/>
        </w:rPr>
        <w:t xml:space="preserve"> СЕСІЯ</w:t>
      </w:r>
    </w:p>
    <w:p w:rsidR="00C246F5" w:rsidRPr="00F94887" w:rsidRDefault="00C246F5" w:rsidP="00C246F5">
      <w:pPr>
        <w:pStyle w:val="a3"/>
        <w:rPr>
          <w:rFonts w:ascii="Times New Roman" w:hAnsi="Times New Roman"/>
          <w:bCs/>
          <w:sz w:val="28"/>
          <w:szCs w:val="26"/>
        </w:rPr>
      </w:pPr>
      <w:r w:rsidRPr="00F94887">
        <w:rPr>
          <w:rFonts w:ascii="Times New Roman" w:hAnsi="Times New Roman"/>
          <w:bCs/>
          <w:sz w:val="28"/>
          <w:szCs w:val="26"/>
          <w:lang w:val="uk-UA"/>
        </w:rPr>
        <w:t xml:space="preserve">ПЕРШЕ </w:t>
      </w:r>
      <w:r w:rsidRPr="00F94887">
        <w:rPr>
          <w:rFonts w:ascii="Times New Roman" w:hAnsi="Times New Roman"/>
          <w:bCs/>
          <w:sz w:val="28"/>
          <w:szCs w:val="26"/>
        </w:rPr>
        <w:t xml:space="preserve">ПЛЕНАРНЕ ЗАСІДАННЯ </w:t>
      </w:r>
    </w:p>
    <w:p w:rsidR="00C246F5" w:rsidRPr="006C5D3A" w:rsidRDefault="00C246F5" w:rsidP="00C246F5">
      <w:pPr>
        <w:pStyle w:val="a3"/>
        <w:spacing w:line="276" w:lineRule="auto"/>
        <w:rPr>
          <w:rFonts w:ascii="Times New Roman" w:hAnsi="Times New Roman"/>
          <w:bCs/>
          <w:color w:val="FF0000"/>
          <w:sz w:val="4"/>
          <w:szCs w:val="4"/>
        </w:rPr>
      </w:pPr>
    </w:p>
    <w:p w:rsidR="00C246F5" w:rsidRPr="00F94887" w:rsidRDefault="00C246F5" w:rsidP="00C246F5">
      <w:pPr>
        <w:pStyle w:val="a3"/>
        <w:spacing w:line="276" w:lineRule="auto"/>
        <w:rPr>
          <w:rFonts w:ascii="Times New Roman" w:hAnsi="Times New Roman"/>
          <w:bCs/>
          <w:szCs w:val="26"/>
        </w:rPr>
      </w:pPr>
      <w:r w:rsidRPr="00F94887">
        <w:rPr>
          <w:rFonts w:ascii="Times New Roman" w:hAnsi="Times New Roman"/>
          <w:bCs/>
          <w:szCs w:val="26"/>
        </w:rPr>
        <w:t>Р І Ш Е Н Н Я</w:t>
      </w:r>
    </w:p>
    <w:p w:rsidR="00C246F5" w:rsidRPr="00766429" w:rsidRDefault="00C246F5" w:rsidP="00C246F5">
      <w:pPr>
        <w:rPr>
          <w:color w:val="000000"/>
          <w:sz w:val="12"/>
          <w:szCs w:val="26"/>
          <w:lang w:val="x-none"/>
        </w:rPr>
      </w:pPr>
    </w:p>
    <w:p w:rsidR="00C246F5" w:rsidRPr="002F7B37" w:rsidRDefault="00C246F5" w:rsidP="00C246F5">
      <w:pPr>
        <w:rPr>
          <w:color w:val="000000"/>
          <w:sz w:val="28"/>
          <w:szCs w:val="26"/>
          <w:lang w:val="uk-UA"/>
        </w:rPr>
      </w:pPr>
      <w:r>
        <w:rPr>
          <w:color w:val="000000"/>
          <w:sz w:val="28"/>
          <w:szCs w:val="26"/>
          <w:lang w:val="uk-UA"/>
        </w:rPr>
        <w:t xml:space="preserve">__________ </w:t>
      </w:r>
      <w:r w:rsidRPr="002F7B37">
        <w:rPr>
          <w:sz w:val="28"/>
          <w:szCs w:val="26"/>
          <w:lang w:val="uk-UA"/>
        </w:rPr>
        <w:t xml:space="preserve">                                       </w:t>
      </w:r>
      <w:r>
        <w:rPr>
          <w:sz w:val="28"/>
          <w:szCs w:val="26"/>
          <w:lang w:val="uk-UA"/>
        </w:rPr>
        <w:t xml:space="preserve"> </w:t>
      </w:r>
      <w:r w:rsidRPr="002F7B37">
        <w:rPr>
          <w:color w:val="000000"/>
          <w:sz w:val="28"/>
          <w:szCs w:val="26"/>
          <w:lang w:val="uk-UA"/>
        </w:rPr>
        <w:t xml:space="preserve">м. Глухів                </w:t>
      </w:r>
      <w:r>
        <w:rPr>
          <w:color w:val="000000"/>
          <w:sz w:val="28"/>
          <w:szCs w:val="26"/>
          <w:lang w:val="uk-UA"/>
        </w:rPr>
        <w:t xml:space="preserve">     </w:t>
      </w:r>
      <w:r w:rsidRPr="002F7B37">
        <w:rPr>
          <w:color w:val="000000"/>
          <w:sz w:val="28"/>
          <w:szCs w:val="26"/>
          <w:lang w:val="uk-UA"/>
        </w:rPr>
        <w:t xml:space="preserve">     </w:t>
      </w:r>
      <w:r>
        <w:rPr>
          <w:color w:val="000000"/>
          <w:sz w:val="28"/>
          <w:szCs w:val="26"/>
          <w:lang w:val="uk-UA"/>
        </w:rPr>
        <w:t>№ _____</w:t>
      </w:r>
    </w:p>
    <w:p w:rsidR="00C246F5" w:rsidRDefault="00C246F5" w:rsidP="00C246F5">
      <w:pPr>
        <w:jc w:val="both"/>
        <w:rPr>
          <w:bCs/>
          <w:iCs/>
          <w:color w:val="000000"/>
          <w:szCs w:val="26"/>
          <w:lang w:val="uk-UA"/>
        </w:rPr>
      </w:pPr>
    </w:p>
    <w:p w:rsidR="00C246F5" w:rsidRPr="004763E7" w:rsidRDefault="00C246F5" w:rsidP="00C246F5">
      <w:pPr>
        <w:jc w:val="both"/>
        <w:rPr>
          <w:bCs/>
          <w:iCs/>
          <w:color w:val="000000"/>
          <w:sz w:val="28"/>
          <w:szCs w:val="26"/>
          <w:lang w:val="uk-UA"/>
        </w:rPr>
      </w:pPr>
    </w:p>
    <w:p w:rsidR="00C246F5" w:rsidRPr="00DE3972" w:rsidRDefault="00C246F5" w:rsidP="00C246F5">
      <w:pPr>
        <w:jc w:val="both"/>
        <w:rPr>
          <w:bCs/>
          <w:iCs/>
          <w:color w:val="000000"/>
          <w:sz w:val="2"/>
          <w:szCs w:val="26"/>
          <w:lang w:val="uk-UA"/>
        </w:rPr>
      </w:pPr>
    </w:p>
    <w:p w:rsidR="00C246F5" w:rsidRDefault="00C246F5" w:rsidP="00C246F5">
      <w:pPr>
        <w:tabs>
          <w:tab w:val="left" w:pos="284"/>
        </w:tabs>
        <w:rPr>
          <w:b/>
          <w:bCs/>
          <w:iCs/>
          <w:color w:val="000000"/>
          <w:sz w:val="28"/>
          <w:szCs w:val="28"/>
          <w:lang w:val="uk-UA"/>
        </w:rPr>
      </w:pPr>
      <w:r w:rsidRPr="00A60DEB">
        <w:rPr>
          <w:b/>
          <w:bCs/>
          <w:iCs/>
          <w:color w:val="000000"/>
          <w:sz w:val="28"/>
          <w:szCs w:val="28"/>
          <w:lang w:val="uk-UA"/>
        </w:rPr>
        <w:t xml:space="preserve">Про </w:t>
      </w:r>
      <w:r w:rsidRPr="002F7B37">
        <w:rPr>
          <w:b/>
          <w:bCs/>
          <w:iCs/>
          <w:color w:val="000000"/>
          <w:sz w:val="28"/>
          <w:szCs w:val="28"/>
          <w:lang w:val="uk-UA"/>
        </w:rPr>
        <w:t>структур</w:t>
      </w:r>
      <w:r>
        <w:rPr>
          <w:b/>
          <w:bCs/>
          <w:iCs/>
          <w:color w:val="000000"/>
          <w:sz w:val="28"/>
          <w:szCs w:val="28"/>
          <w:lang w:val="uk-UA"/>
        </w:rPr>
        <w:t>у</w:t>
      </w:r>
      <w:r w:rsidRPr="002F7B37">
        <w:rPr>
          <w:b/>
          <w:bCs/>
          <w:iCs/>
          <w:color w:val="000000"/>
          <w:sz w:val="28"/>
          <w:szCs w:val="28"/>
          <w:lang w:val="uk-UA"/>
        </w:rPr>
        <w:t xml:space="preserve"> та </w:t>
      </w:r>
      <w:r>
        <w:rPr>
          <w:b/>
          <w:bCs/>
          <w:iCs/>
          <w:color w:val="000000"/>
          <w:sz w:val="28"/>
          <w:szCs w:val="28"/>
          <w:lang w:val="uk-UA"/>
        </w:rPr>
        <w:t xml:space="preserve">чисельність </w:t>
      </w:r>
    </w:p>
    <w:p w:rsidR="00C246F5" w:rsidRDefault="00C246F5" w:rsidP="00C246F5">
      <w:pPr>
        <w:tabs>
          <w:tab w:val="left" w:pos="284"/>
        </w:tabs>
        <w:rPr>
          <w:b/>
          <w:bCs/>
          <w:iCs/>
          <w:color w:val="000000"/>
          <w:sz w:val="28"/>
          <w:szCs w:val="28"/>
          <w:lang w:val="uk-UA"/>
        </w:rPr>
      </w:pPr>
      <w:r>
        <w:rPr>
          <w:b/>
          <w:bCs/>
          <w:iCs/>
          <w:color w:val="000000"/>
          <w:sz w:val="28"/>
          <w:szCs w:val="28"/>
          <w:lang w:val="uk-UA"/>
        </w:rPr>
        <w:t>виконавчих органів</w:t>
      </w:r>
    </w:p>
    <w:p w:rsidR="00C246F5" w:rsidRPr="00DE3972" w:rsidRDefault="00C246F5" w:rsidP="00C246F5">
      <w:pPr>
        <w:tabs>
          <w:tab w:val="left" w:pos="284"/>
        </w:tabs>
        <w:rPr>
          <w:spacing w:val="-5"/>
          <w:sz w:val="2"/>
          <w:szCs w:val="26"/>
          <w:lang w:val="uk-UA"/>
        </w:rPr>
      </w:pPr>
      <w:r>
        <w:rPr>
          <w:b/>
          <w:bCs/>
          <w:iCs/>
          <w:color w:val="000000"/>
          <w:sz w:val="28"/>
          <w:szCs w:val="26"/>
          <w:lang w:val="uk-UA"/>
        </w:rPr>
        <w:t xml:space="preserve">Глухівської </w:t>
      </w:r>
      <w:r w:rsidRPr="002F7B37">
        <w:rPr>
          <w:b/>
          <w:bCs/>
          <w:iCs/>
          <w:color w:val="000000"/>
          <w:sz w:val="28"/>
          <w:szCs w:val="26"/>
          <w:lang w:val="uk-UA"/>
        </w:rPr>
        <w:t>міської</w:t>
      </w:r>
      <w:r>
        <w:rPr>
          <w:b/>
          <w:bCs/>
          <w:iCs/>
          <w:color w:val="000000"/>
          <w:sz w:val="28"/>
          <w:szCs w:val="26"/>
          <w:lang w:val="uk-UA"/>
        </w:rPr>
        <w:t xml:space="preserve"> </w:t>
      </w:r>
      <w:r w:rsidRPr="002F7B37">
        <w:rPr>
          <w:b/>
          <w:bCs/>
          <w:iCs/>
          <w:color w:val="000000"/>
          <w:sz w:val="28"/>
          <w:szCs w:val="26"/>
          <w:lang w:val="uk-UA"/>
        </w:rPr>
        <w:t>ради</w:t>
      </w:r>
      <w:r w:rsidRPr="00E60D2E">
        <w:rPr>
          <w:spacing w:val="-5"/>
          <w:sz w:val="26"/>
          <w:szCs w:val="26"/>
          <w:lang w:val="uk-UA"/>
        </w:rPr>
        <w:tab/>
      </w:r>
    </w:p>
    <w:p w:rsidR="00C246F5" w:rsidRDefault="00C246F5" w:rsidP="00C246F5">
      <w:pPr>
        <w:jc w:val="both"/>
        <w:rPr>
          <w:spacing w:val="-5"/>
          <w:sz w:val="26"/>
          <w:szCs w:val="26"/>
          <w:lang w:val="uk-UA"/>
        </w:rPr>
      </w:pPr>
    </w:p>
    <w:p w:rsidR="00C246F5" w:rsidRDefault="00C246F5" w:rsidP="00C246F5">
      <w:pPr>
        <w:ind w:firstLine="720"/>
        <w:jc w:val="both"/>
        <w:rPr>
          <w:b/>
          <w:bCs/>
          <w:sz w:val="28"/>
          <w:szCs w:val="28"/>
          <w:lang w:val="uk-UA"/>
        </w:rPr>
      </w:pPr>
      <w:r>
        <w:rPr>
          <w:sz w:val="28"/>
          <w:szCs w:val="28"/>
          <w:lang w:val="uk-UA"/>
        </w:rPr>
        <w:t>На виконання розпорядження голови Сумської обласної державної адміністрації  ̶ начальника Сумської обласної військової адміністрації Олега ГРИГОРОВА від 24.06.2025 № 389-ОД «Деякі питання організації та ведення персонально-первинного військового обліку виконавчими органами селищних та міських рад», відповідно до пункту 16 Порядку організації та ведення військового обліку призовників, військовозобов’язаних та резервістів, затвердженого постановою Кабінету Міністрів України від 30 грудня 2022 року № 1487, з метою запровадження ведення персонально-первинного військового обліку в виконавчих органах Глухівської міської ради, р</w:t>
      </w:r>
      <w:r w:rsidRPr="0067001D">
        <w:rPr>
          <w:sz w:val="28"/>
          <w:szCs w:val="28"/>
          <w:lang w:val="uk-UA"/>
        </w:rPr>
        <w:t xml:space="preserve">озглянувши пропозицію </w:t>
      </w:r>
      <w:r>
        <w:rPr>
          <w:sz w:val="28"/>
          <w:szCs w:val="28"/>
          <w:lang w:val="uk-UA"/>
        </w:rPr>
        <w:t>міського голови Вайло Н.О.</w:t>
      </w:r>
      <w:r w:rsidRPr="0067001D">
        <w:rPr>
          <w:sz w:val="28"/>
          <w:szCs w:val="28"/>
          <w:lang w:val="uk-UA"/>
        </w:rPr>
        <w:t xml:space="preserve"> щодо внесення змін до структури та </w:t>
      </w:r>
      <w:r>
        <w:rPr>
          <w:sz w:val="28"/>
          <w:szCs w:val="28"/>
          <w:lang w:val="uk-UA"/>
        </w:rPr>
        <w:t>чисельності</w:t>
      </w:r>
      <w:r>
        <w:rPr>
          <w:bCs/>
          <w:iCs/>
          <w:color w:val="000000"/>
          <w:sz w:val="28"/>
          <w:szCs w:val="26"/>
          <w:lang w:val="uk-UA"/>
        </w:rPr>
        <w:t xml:space="preserve"> виконавчих органів Глухівської міської ради</w:t>
      </w:r>
      <w:r w:rsidRPr="000A551D">
        <w:rPr>
          <w:sz w:val="28"/>
          <w:szCs w:val="28"/>
          <w:lang w:val="uk-UA"/>
        </w:rPr>
        <w:t xml:space="preserve">, </w:t>
      </w:r>
      <w:r>
        <w:rPr>
          <w:sz w:val="28"/>
          <w:lang w:val="uk-UA"/>
        </w:rPr>
        <w:t xml:space="preserve"> </w:t>
      </w:r>
      <w:r w:rsidRPr="0067001D">
        <w:rPr>
          <w:spacing w:val="-5"/>
          <w:sz w:val="28"/>
          <w:szCs w:val="28"/>
          <w:lang w:val="uk-UA"/>
        </w:rPr>
        <w:t>керуючись пункт</w:t>
      </w:r>
      <w:r>
        <w:rPr>
          <w:spacing w:val="-5"/>
          <w:sz w:val="28"/>
          <w:szCs w:val="28"/>
          <w:lang w:val="uk-UA"/>
        </w:rPr>
        <w:t>ом</w:t>
      </w:r>
      <w:r w:rsidRPr="0067001D">
        <w:rPr>
          <w:spacing w:val="-5"/>
          <w:sz w:val="28"/>
          <w:szCs w:val="28"/>
          <w:lang w:val="uk-UA"/>
        </w:rPr>
        <w:t xml:space="preserve"> 5 частини першої статті 26, пунктом 6 частини четвертої </w:t>
      </w:r>
      <w:r>
        <w:rPr>
          <w:spacing w:val="-5"/>
          <w:sz w:val="28"/>
          <w:szCs w:val="28"/>
          <w:lang w:val="uk-UA"/>
        </w:rPr>
        <w:t xml:space="preserve"> </w:t>
      </w:r>
      <w:r w:rsidRPr="0067001D">
        <w:rPr>
          <w:spacing w:val="-5"/>
          <w:sz w:val="28"/>
          <w:szCs w:val="28"/>
          <w:lang w:val="uk-UA"/>
        </w:rPr>
        <w:t>статті 42 та статтею 59 Закону України «Про місцеве самоврядування в Україні»</w:t>
      </w:r>
      <w:r>
        <w:rPr>
          <w:spacing w:val="-5"/>
          <w:sz w:val="28"/>
          <w:szCs w:val="28"/>
          <w:lang w:val="uk-UA"/>
        </w:rPr>
        <w:t xml:space="preserve">, </w:t>
      </w:r>
      <w:r w:rsidRPr="002F3AAF">
        <w:rPr>
          <w:b/>
          <w:sz w:val="28"/>
          <w:szCs w:val="28"/>
          <w:lang w:val="uk-UA"/>
        </w:rPr>
        <w:t xml:space="preserve">міська рада </w:t>
      </w:r>
      <w:r w:rsidRPr="002F3AAF">
        <w:rPr>
          <w:b/>
          <w:bCs/>
          <w:sz w:val="28"/>
          <w:szCs w:val="28"/>
          <w:lang w:val="uk-UA"/>
        </w:rPr>
        <w:t>ВИРІШИЛА:</w:t>
      </w:r>
    </w:p>
    <w:p w:rsidR="00C246F5" w:rsidRPr="00023482" w:rsidRDefault="00C246F5" w:rsidP="00C246F5">
      <w:pPr>
        <w:jc w:val="both"/>
        <w:rPr>
          <w:sz w:val="28"/>
          <w:szCs w:val="18"/>
          <w:shd w:val="clear" w:color="auto" w:fill="FFFFFF"/>
          <w:lang w:val="uk-UA"/>
        </w:rPr>
      </w:pPr>
      <w:r>
        <w:rPr>
          <w:bCs/>
          <w:sz w:val="28"/>
          <w:szCs w:val="28"/>
          <w:lang w:val="uk-UA"/>
        </w:rPr>
        <w:t xml:space="preserve">         1. Ввести  з 01 серпня 2025 року сектор ведення персонально-первинного військового обліку у відділ «Центр надання адміністративних послуг» Глухівської міської ради.</w:t>
      </w:r>
    </w:p>
    <w:p w:rsidR="00C246F5" w:rsidRPr="00552AB8" w:rsidRDefault="00C246F5" w:rsidP="00C246F5">
      <w:pPr>
        <w:jc w:val="both"/>
        <w:rPr>
          <w:sz w:val="28"/>
          <w:szCs w:val="28"/>
          <w:lang w:val="uk-UA"/>
        </w:rPr>
      </w:pPr>
      <w:r>
        <w:rPr>
          <w:sz w:val="28"/>
          <w:szCs w:val="28"/>
          <w:lang w:val="uk-UA"/>
        </w:rPr>
        <w:t xml:space="preserve">         2</w:t>
      </w:r>
      <w:r w:rsidRPr="00552AB8">
        <w:rPr>
          <w:sz w:val="28"/>
          <w:szCs w:val="28"/>
          <w:lang w:val="uk-UA"/>
        </w:rPr>
        <w:t>. Збільшити штатну чисельність</w:t>
      </w:r>
      <w:r>
        <w:rPr>
          <w:sz w:val="28"/>
          <w:szCs w:val="28"/>
          <w:lang w:val="uk-UA"/>
        </w:rPr>
        <w:t xml:space="preserve"> працівників відділу «Центр надання адміністративних послуг» Глухівської міської ради на 2 (дві) штатні одиниці та визначити його граничну чисельність – 13 штатних одиниць.</w:t>
      </w:r>
      <w:r w:rsidRPr="00552AB8">
        <w:rPr>
          <w:sz w:val="28"/>
          <w:szCs w:val="28"/>
          <w:lang w:val="uk-UA"/>
        </w:rPr>
        <w:t xml:space="preserve"> </w:t>
      </w:r>
    </w:p>
    <w:p w:rsidR="00C246F5" w:rsidRPr="00D55A56" w:rsidRDefault="00C246F5" w:rsidP="00C246F5">
      <w:pPr>
        <w:jc w:val="both"/>
        <w:rPr>
          <w:sz w:val="28"/>
          <w:szCs w:val="28"/>
          <w:lang w:val="uk-UA"/>
        </w:rPr>
      </w:pPr>
      <w:r>
        <w:rPr>
          <w:sz w:val="28"/>
          <w:szCs w:val="28"/>
          <w:lang w:val="uk-UA"/>
        </w:rPr>
        <w:t xml:space="preserve">         3</w:t>
      </w:r>
      <w:r w:rsidRPr="00712BBF">
        <w:rPr>
          <w:sz w:val="28"/>
          <w:szCs w:val="28"/>
          <w:lang w:val="uk-UA"/>
        </w:rPr>
        <w:t>. Затвердити</w:t>
      </w:r>
      <w:r>
        <w:rPr>
          <w:sz w:val="28"/>
          <w:szCs w:val="28"/>
          <w:lang w:val="uk-UA"/>
        </w:rPr>
        <w:t xml:space="preserve"> </w:t>
      </w:r>
      <w:r w:rsidRPr="00D55A56">
        <w:rPr>
          <w:sz w:val="28"/>
          <w:szCs w:val="28"/>
          <w:lang w:val="uk-UA"/>
        </w:rPr>
        <w:t>структуру та чисельність виконавчих органів Глухівської міської ради (додається).</w:t>
      </w:r>
    </w:p>
    <w:p w:rsidR="00C246F5" w:rsidRDefault="00C246F5" w:rsidP="00C246F5">
      <w:pPr>
        <w:ind w:firstLine="567"/>
        <w:jc w:val="both"/>
        <w:rPr>
          <w:sz w:val="28"/>
          <w:szCs w:val="28"/>
        </w:rPr>
      </w:pPr>
      <w:r>
        <w:rPr>
          <w:sz w:val="28"/>
          <w:szCs w:val="28"/>
          <w:lang w:val="uk-UA"/>
        </w:rPr>
        <w:t xml:space="preserve"> 4</w:t>
      </w:r>
      <w:r w:rsidRPr="005A61D1">
        <w:rPr>
          <w:sz w:val="28"/>
          <w:szCs w:val="28"/>
          <w:lang w:val="uk-UA"/>
        </w:rPr>
        <w:t>.</w:t>
      </w:r>
      <w:r>
        <w:rPr>
          <w:sz w:val="28"/>
          <w:szCs w:val="28"/>
          <w:lang w:val="uk-UA"/>
        </w:rPr>
        <w:t xml:space="preserve"> </w:t>
      </w:r>
      <w:r>
        <w:rPr>
          <w:sz w:val="28"/>
          <w:szCs w:val="28"/>
        </w:rPr>
        <w:t xml:space="preserve">Внести зміни до штатного розпису виконавчого комітету Глухівської міської ради, а саме: </w:t>
      </w:r>
    </w:p>
    <w:p w:rsidR="00C246F5" w:rsidRDefault="00C246F5" w:rsidP="00C246F5">
      <w:pPr>
        <w:jc w:val="both"/>
        <w:rPr>
          <w:bCs/>
          <w:sz w:val="28"/>
          <w:szCs w:val="28"/>
          <w:lang w:val="uk-UA"/>
        </w:rPr>
      </w:pPr>
      <w:r>
        <w:rPr>
          <w:sz w:val="28"/>
          <w:szCs w:val="28"/>
          <w:lang w:val="uk-UA"/>
        </w:rPr>
        <w:t xml:space="preserve">         ввести до штатного розпису сектор</w:t>
      </w:r>
      <w:r>
        <w:rPr>
          <w:bCs/>
          <w:sz w:val="28"/>
          <w:szCs w:val="28"/>
          <w:lang w:val="uk-UA"/>
        </w:rPr>
        <w:t xml:space="preserve"> ведення персонально-первинного військового обліку у відділ «Центр надання адміністративних послуг» Глухівської міської ради у кількості – 2 штатні одиниці, у тому числі: </w:t>
      </w:r>
    </w:p>
    <w:p w:rsidR="00C246F5" w:rsidRDefault="00C246F5" w:rsidP="00C246F5">
      <w:pPr>
        <w:jc w:val="both"/>
        <w:rPr>
          <w:bCs/>
          <w:sz w:val="28"/>
          <w:szCs w:val="28"/>
          <w:lang w:val="uk-UA"/>
        </w:rPr>
      </w:pPr>
      <w:r>
        <w:rPr>
          <w:bCs/>
          <w:sz w:val="28"/>
          <w:szCs w:val="28"/>
          <w:lang w:val="uk-UA"/>
        </w:rPr>
        <w:t>завідувач сектору – 1 штатна одиниця, головний спеціаліст сектору – 1 штатна одиниця.</w:t>
      </w:r>
    </w:p>
    <w:p w:rsidR="00C246F5" w:rsidRPr="00C91272" w:rsidRDefault="00C246F5" w:rsidP="00C246F5">
      <w:pPr>
        <w:ind w:firstLine="567"/>
        <w:jc w:val="both"/>
        <w:rPr>
          <w:bCs/>
          <w:iCs/>
          <w:sz w:val="28"/>
          <w:szCs w:val="28"/>
          <w:lang w:val="uk-UA"/>
        </w:rPr>
      </w:pPr>
      <w:r>
        <w:rPr>
          <w:bCs/>
          <w:iCs/>
          <w:color w:val="000000"/>
          <w:sz w:val="28"/>
          <w:szCs w:val="28"/>
          <w:lang w:val="uk-UA"/>
        </w:rPr>
        <w:lastRenderedPageBreak/>
        <w:t xml:space="preserve">5. </w:t>
      </w:r>
      <w:r w:rsidRPr="005A61D1">
        <w:rPr>
          <w:bCs/>
          <w:iCs/>
          <w:color w:val="000000"/>
          <w:sz w:val="28"/>
          <w:szCs w:val="28"/>
          <w:lang w:val="uk-UA"/>
        </w:rPr>
        <w:t>Визнати таким, що втрати</w:t>
      </w:r>
      <w:r>
        <w:rPr>
          <w:bCs/>
          <w:iCs/>
          <w:color w:val="000000"/>
          <w:sz w:val="28"/>
          <w:szCs w:val="28"/>
          <w:lang w:val="uk-UA"/>
        </w:rPr>
        <w:t>ло</w:t>
      </w:r>
      <w:r w:rsidRPr="005A61D1">
        <w:rPr>
          <w:bCs/>
          <w:iCs/>
          <w:color w:val="000000"/>
          <w:sz w:val="28"/>
          <w:szCs w:val="28"/>
          <w:lang w:val="uk-UA"/>
        </w:rPr>
        <w:t xml:space="preserve"> чинність</w:t>
      </w:r>
      <w:r>
        <w:rPr>
          <w:bCs/>
          <w:iCs/>
          <w:color w:val="000000"/>
          <w:sz w:val="28"/>
          <w:szCs w:val="28"/>
          <w:lang w:val="uk-UA"/>
        </w:rPr>
        <w:t>, р</w:t>
      </w:r>
      <w:r>
        <w:rPr>
          <w:bCs/>
          <w:iCs/>
          <w:sz w:val="28"/>
          <w:szCs w:val="28"/>
          <w:lang w:val="uk-UA"/>
        </w:rPr>
        <w:t xml:space="preserve">ішення Глухівської міської </w:t>
      </w:r>
      <w:r w:rsidRPr="00D87315">
        <w:rPr>
          <w:sz w:val="28"/>
          <w:szCs w:val="28"/>
          <w:lang w:val="uk-UA"/>
        </w:rPr>
        <w:t xml:space="preserve">ради </w:t>
      </w:r>
      <w:r w:rsidRPr="00C91272">
        <w:rPr>
          <w:sz w:val="28"/>
          <w:szCs w:val="28"/>
          <w:lang w:val="uk-UA"/>
        </w:rPr>
        <w:t xml:space="preserve">від </w:t>
      </w:r>
      <w:r>
        <w:rPr>
          <w:sz w:val="28"/>
          <w:szCs w:val="28"/>
          <w:lang w:val="uk-UA"/>
        </w:rPr>
        <w:t>26.04.2024</w:t>
      </w:r>
      <w:r w:rsidRPr="00C91272">
        <w:rPr>
          <w:sz w:val="28"/>
          <w:szCs w:val="28"/>
          <w:lang w:val="uk-UA"/>
        </w:rPr>
        <w:t xml:space="preserve"> </w:t>
      </w:r>
      <w:r>
        <w:rPr>
          <w:sz w:val="28"/>
          <w:szCs w:val="28"/>
          <w:lang w:val="uk-UA"/>
        </w:rPr>
        <w:t>№ 825</w:t>
      </w:r>
      <w:r w:rsidRPr="00C91272">
        <w:rPr>
          <w:sz w:val="28"/>
          <w:szCs w:val="28"/>
          <w:lang w:val="uk-UA"/>
        </w:rPr>
        <w:t xml:space="preserve"> «</w:t>
      </w:r>
      <w:r w:rsidRPr="00C91272">
        <w:rPr>
          <w:bCs/>
          <w:iCs/>
          <w:sz w:val="28"/>
          <w:szCs w:val="28"/>
          <w:lang w:val="uk-UA"/>
        </w:rPr>
        <w:t xml:space="preserve">Про </w:t>
      </w:r>
      <w:r>
        <w:rPr>
          <w:bCs/>
          <w:iCs/>
          <w:sz w:val="28"/>
          <w:szCs w:val="28"/>
          <w:lang w:val="uk-UA"/>
        </w:rPr>
        <w:t xml:space="preserve">структуру та </w:t>
      </w:r>
      <w:r w:rsidRPr="00C91272">
        <w:rPr>
          <w:spacing w:val="-5"/>
          <w:sz w:val="28"/>
          <w:szCs w:val="28"/>
          <w:lang w:val="uk-UA"/>
        </w:rPr>
        <w:t>чисельність виконавчих органів Глухівської міської ради»</w:t>
      </w:r>
      <w:r w:rsidRPr="00C91272">
        <w:rPr>
          <w:bCs/>
          <w:iCs/>
          <w:sz w:val="28"/>
          <w:szCs w:val="28"/>
          <w:lang w:val="uk-UA"/>
        </w:rPr>
        <w:t>.</w:t>
      </w:r>
    </w:p>
    <w:p w:rsidR="00C246F5" w:rsidRDefault="00C246F5" w:rsidP="00C246F5">
      <w:pPr>
        <w:ind w:firstLine="567"/>
        <w:jc w:val="both"/>
        <w:rPr>
          <w:spacing w:val="-5"/>
          <w:sz w:val="28"/>
          <w:szCs w:val="28"/>
          <w:lang w:val="uk-UA"/>
        </w:rPr>
      </w:pPr>
      <w:r>
        <w:rPr>
          <w:bCs/>
          <w:sz w:val="28"/>
          <w:szCs w:val="28"/>
          <w:lang w:val="uk-UA"/>
        </w:rPr>
        <w:t xml:space="preserve">6. </w:t>
      </w:r>
      <w:r>
        <w:rPr>
          <w:spacing w:val="-5"/>
          <w:sz w:val="28"/>
          <w:szCs w:val="28"/>
          <w:lang w:val="uk-UA"/>
        </w:rPr>
        <w:t xml:space="preserve">Фінансовому     управлінню      Глухівської     міської      ради    (начальник – </w:t>
      </w:r>
    </w:p>
    <w:p w:rsidR="00C246F5" w:rsidRDefault="00C246F5" w:rsidP="00C246F5">
      <w:pPr>
        <w:jc w:val="both"/>
        <w:rPr>
          <w:spacing w:val="-5"/>
          <w:sz w:val="28"/>
          <w:szCs w:val="28"/>
          <w:lang w:val="uk-UA"/>
        </w:rPr>
      </w:pPr>
      <w:r>
        <w:rPr>
          <w:spacing w:val="-5"/>
          <w:sz w:val="28"/>
          <w:szCs w:val="28"/>
          <w:lang w:val="uk-UA"/>
        </w:rPr>
        <w:t xml:space="preserve">Онищенко А.В.) передбачити видатки на утримання </w:t>
      </w:r>
      <w:r w:rsidRPr="00D55A56">
        <w:rPr>
          <w:sz w:val="28"/>
          <w:szCs w:val="28"/>
          <w:lang w:val="uk-UA"/>
        </w:rPr>
        <w:t>виконавчих органів Глухівської міської ради</w:t>
      </w:r>
      <w:r>
        <w:rPr>
          <w:bCs/>
          <w:iCs/>
          <w:color w:val="000000"/>
          <w:sz w:val="28"/>
          <w:szCs w:val="26"/>
          <w:lang w:val="uk-UA"/>
        </w:rPr>
        <w:t xml:space="preserve"> з урахуванням цього рішення.</w:t>
      </w:r>
      <w:r>
        <w:rPr>
          <w:spacing w:val="-5"/>
          <w:sz w:val="28"/>
          <w:szCs w:val="28"/>
          <w:lang w:val="uk-UA"/>
        </w:rPr>
        <w:t xml:space="preserve"> </w:t>
      </w:r>
    </w:p>
    <w:p w:rsidR="00C246F5" w:rsidRPr="00D70677" w:rsidRDefault="00C246F5" w:rsidP="00C246F5">
      <w:pPr>
        <w:ind w:firstLine="720"/>
        <w:jc w:val="both"/>
        <w:rPr>
          <w:sz w:val="28"/>
          <w:szCs w:val="28"/>
          <w:lang w:val="uk-UA"/>
        </w:rPr>
      </w:pPr>
      <w:r>
        <w:rPr>
          <w:bCs/>
          <w:sz w:val="28"/>
          <w:szCs w:val="28"/>
          <w:lang w:val="uk-UA"/>
        </w:rPr>
        <w:t>7</w:t>
      </w:r>
      <w:r w:rsidRPr="00A71469">
        <w:rPr>
          <w:bCs/>
          <w:sz w:val="28"/>
          <w:szCs w:val="28"/>
          <w:lang w:val="uk-UA"/>
        </w:rPr>
        <w:t xml:space="preserve">. </w:t>
      </w:r>
      <w:r w:rsidRPr="00327682">
        <w:rPr>
          <w:color w:val="000000"/>
          <w:sz w:val="28"/>
          <w:szCs w:val="28"/>
          <w:lang w:val="uk-UA"/>
        </w:rPr>
        <w:t xml:space="preserve">Організацію виконання цього рішення покласти на </w:t>
      </w:r>
      <w:r>
        <w:rPr>
          <w:color w:val="000000"/>
          <w:sz w:val="28"/>
          <w:szCs w:val="28"/>
          <w:lang w:val="uk-UA"/>
        </w:rPr>
        <w:t>міського голову Вайло Н.О.</w:t>
      </w:r>
      <w:r w:rsidRPr="00327682">
        <w:rPr>
          <w:color w:val="000000"/>
          <w:sz w:val="28"/>
          <w:szCs w:val="28"/>
          <w:lang w:val="uk-UA"/>
        </w:rPr>
        <w:t xml:space="preserve">, </w:t>
      </w:r>
      <w:r w:rsidRPr="00327682">
        <w:rPr>
          <w:sz w:val="28"/>
          <w:szCs w:val="28"/>
          <w:lang w:val="uk-UA"/>
        </w:rPr>
        <w:t xml:space="preserve">а контроль </w:t>
      </w:r>
      <w:r>
        <w:rPr>
          <w:sz w:val="28"/>
          <w:szCs w:val="28"/>
          <w:lang w:val="uk-UA"/>
        </w:rPr>
        <w:t>–</w:t>
      </w:r>
      <w:r w:rsidRPr="00327682">
        <w:rPr>
          <w:sz w:val="28"/>
          <w:szCs w:val="28"/>
          <w:lang w:val="uk-UA"/>
        </w:rPr>
        <w:t xml:space="preserve"> </w:t>
      </w:r>
      <w:r>
        <w:rPr>
          <w:sz w:val="28"/>
          <w:szCs w:val="28"/>
          <w:lang w:val="uk-UA"/>
        </w:rPr>
        <w:t xml:space="preserve">на керуючого справами виконавчого комітету Глухівської міської ради Терещенко І.І. та </w:t>
      </w:r>
      <w:r w:rsidRPr="00D70677">
        <w:rPr>
          <w:sz w:val="28"/>
          <w:szCs w:val="28"/>
          <w:lang w:val="uk-UA"/>
        </w:rPr>
        <w:t>на постійну к</w:t>
      </w:r>
      <w:r w:rsidRPr="00D70677">
        <w:rPr>
          <w:sz w:val="28"/>
          <w:szCs w:val="28"/>
          <w:lang w:val="uk-UA" w:eastAsia="uk-UA"/>
        </w:rPr>
        <w:t>омісію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Pr>
          <w:sz w:val="28"/>
          <w:szCs w:val="28"/>
          <w:lang w:val="uk-UA" w:eastAsia="uk-UA"/>
        </w:rPr>
        <w:t xml:space="preserve"> (голова комісії Говоруха Т.М.)</w:t>
      </w:r>
      <w:r w:rsidRPr="00D70677">
        <w:rPr>
          <w:sz w:val="28"/>
          <w:szCs w:val="28"/>
          <w:lang w:val="uk-UA" w:eastAsia="uk-UA"/>
        </w:rPr>
        <w:t>.</w:t>
      </w:r>
    </w:p>
    <w:p w:rsidR="00C246F5" w:rsidRPr="00E86103" w:rsidRDefault="00C246F5" w:rsidP="00C246F5">
      <w:pPr>
        <w:jc w:val="both"/>
        <w:rPr>
          <w:bCs/>
          <w:sz w:val="28"/>
          <w:szCs w:val="26"/>
          <w:lang w:val="uk-UA"/>
        </w:rPr>
      </w:pPr>
      <w:r>
        <w:rPr>
          <w:b/>
          <w:bCs/>
          <w:sz w:val="28"/>
          <w:szCs w:val="26"/>
          <w:lang w:val="uk-UA"/>
        </w:rPr>
        <w:t xml:space="preserve">         </w:t>
      </w:r>
    </w:p>
    <w:p w:rsidR="00C246F5" w:rsidRDefault="00C246F5" w:rsidP="00C246F5">
      <w:pPr>
        <w:jc w:val="both"/>
        <w:rPr>
          <w:b/>
          <w:bCs/>
          <w:sz w:val="28"/>
          <w:szCs w:val="26"/>
          <w:lang w:val="uk-UA"/>
        </w:rPr>
      </w:pPr>
    </w:p>
    <w:p w:rsidR="00C246F5" w:rsidRPr="00A009E8" w:rsidRDefault="00C246F5" w:rsidP="00C246F5">
      <w:pPr>
        <w:jc w:val="both"/>
        <w:rPr>
          <w:b/>
          <w:bCs/>
          <w:sz w:val="28"/>
          <w:szCs w:val="26"/>
          <w:lang w:val="uk-UA"/>
        </w:rPr>
      </w:pPr>
      <w:r>
        <w:rPr>
          <w:b/>
          <w:bCs/>
          <w:sz w:val="28"/>
          <w:szCs w:val="26"/>
          <w:lang w:val="uk-UA"/>
        </w:rPr>
        <w:t xml:space="preserve">Міський голова  </w:t>
      </w:r>
      <w:r w:rsidRPr="00A009E8">
        <w:rPr>
          <w:b/>
          <w:bCs/>
          <w:sz w:val="28"/>
          <w:szCs w:val="26"/>
          <w:lang w:val="uk-UA"/>
        </w:rPr>
        <w:t xml:space="preserve">  </w:t>
      </w:r>
      <w:r w:rsidRPr="00A009E8">
        <w:rPr>
          <w:b/>
          <w:bCs/>
          <w:sz w:val="28"/>
          <w:szCs w:val="26"/>
          <w:lang w:val="uk-UA"/>
        </w:rPr>
        <w:tab/>
      </w:r>
      <w:r w:rsidRPr="00A009E8">
        <w:rPr>
          <w:b/>
          <w:bCs/>
          <w:sz w:val="28"/>
          <w:szCs w:val="26"/>
          <w:lang w:val="uk-UA"/>
        </w:rPr>
        <w:tab/>
      </w:r>
      <w:r w:rsidRPr="00A009E8">
        <w:rPr>
          <w:b/>
          <w:bCs/>
          <w:sz w:val="28"/>
          <w:szCs w:val="26"/>
          <w:lang w:val="uk-UA"/>
        </w:rPr>
        <w:tab/>
      </w:r>
      <w:r w:rsidRPr="00A009E8">
        <w:rPr>
          <w:b/>
          <w:bCs/>
          <w:sz w:val="28"/>
          <w:szCs w:val="26"/>
          <w:lang w:val="uk-UA"/>
        </w:rPr>
        <w:tab/>
      </w:r>
      <w:r w:rsidRPr="00A009E8">
        <w:rPr>
          <w:b/>
          <w:bCs/>
          <w:sz w:val="28"/>
          <w:szCs w:val="26"/>
          <w:lang w:val="uk-UA"/>
        </w:rPr>
        <w:tab/>
        <w:t xml:space="preserve">          </w:t>
      </w:r>
      <w:r>
        <w:rPr>
          <w:b/>
          <w:bCs/>
          <w:sz w:val="28"/>
          <w:szCs w:val="26"/>
          <w:lang w:val="uk-UA"/>
        </w:rPr>
        <w:t xml:space="preserve">         Надія ВАЙЛО</w:t>
      </w: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Pr="00A009E8" w:rsidRDefault="00C246F5" w:rsidP="00C246F5">
      <w:pPr>
        <w:ind w:left="5670"/>
        <w:jc w:val="both"/>
        <w:rPr>
          <w:bCs/>
          <w:sz w:val="28"/>
          <w:szCs w:val="28"/>
          <w:lang w:val="uk-UA"/>
        </w:rPr>
      </w:pPr>
      <w:bookmarkStart w:id="0" w:name="_GoBack"/>
      <w:bookmarkEnd w:id="0"/>
      <w:r>
        <w:rPr>
          <w:bCs/>
          <w:sz w:val="28"/>
          <w:szCs w:val="28"/>
          <w:lang w:val="uk-UA"/>
        </w:rPr>
        <w:lastRenderedPageBreak/>
        <w:t>З</w:t>
      </w:r>
      <w:r w:rsidRPr="00A009E8">
        <w:rPr>
          <w:bCs/>
          <w:sz w:val="28"/>
          <w:szCs w:val="28"/>
          <w:lang w:val="uk-UA"/>
        </w:rPr>
        <w:t>АТВЕРДЖЕНО</w:t>
      </w:r>
    </w:p>
    <w:p w:rsidR="00C246F5" w:rsidRDefault="00C246F5" w:rsidP="00C246F5">
      <w:pPr>
        <w:ind w:left="5670"/>
        <w:jc w:val="both"/>
        <w:rPr>
          <w:bCs/>
          <w:sz w:val="28"/>
          <w:szCs w:val="28"/>
          <w:lang w:val="uk-UA"/>
        </w:rPr>
      </w:pPr>
      <w:r>
        <w:rPr>
          <w:bCs/>
          <w:sz w:val="28"/>
          <w:szCs w:val="28"/>
          <w:lang w:val="uk-UA"/>
        </w:rPr>
        <w:t>Р</w:t>
      </w:r>
      <w:r w:rsidRPr="00A009E8">
        <w:rPr>
          <w:bCs/>
          <w:sz w:val="28"/>
          <w:szCs w:val="28"/>
          <w:lang w:val="uk-UA"/>
        </w:rPr>
        <w:t>ішення міської ради</w:t>
      </w:r>
    </w:p>
    <w:p w:rsidR="00C246F5" w:rsidRPr="002B02A3" w:rsidRDefault="00C246F5" w:rsidP="00C246F5">
      <w:pPr>
        <w:tabs>
          <w:tab w:val="left" w:pos="5655"/>
        </w:tabs>
        <w:jc w:val="center"/>
        <w:rPr>
          <w:bCs/>
          <w:color w:val="FF0000"/>
          <w:sz w:val="28"/>
          <w:szCs w:val="28"/>
          <w:u w:val="single"/>
          <w:lang w:val="uk-UA"/>
        </w:rPr>
      </w:pPr>
      <w:r>
        <w:rPr>
          <w:color w:val="000000"/>
          <w:sz w:val="28"/>
          <w:szCs w:val="26"/>
          <w:lang w:val="uk-UA"/>
        </w:rPr>
        <w:t xml:space="preserve">                                                                _________ № ________</w:t>
      </w:r>
    </w:p>
    <w:p w:rsidR="00C246F5" w:rsidRDefault="00C246F5" w:rsidP="00C246F5">
      <w:pPr>
        <w:ind w:left="5670"/>
        <w:jc w:val="both"/>
        <w:rPr>
          <w:bCs/>
          <w:sz w:val="28"/>
          <w:szCs w:val="28"/>
          <w:lang w:val="uk-UA"/>
        </w:rPr>
      </w:pPr>
    </w:p>
    <w:p w:rsidR="00C246F5" w:rsidRPr="00B3637A" w:rsidRDefault="00C246F5" w:rsidP="00C246F5">
      <w:pPr>
        <w:ind w:left="6237"/>
        <w:jc w:val="both"/>
        <w:rPr>
          <w:bCs/>
          <w:sz w:val="22"/>
          <w:szCs w:val="28"/>
          <w:lang w:val="uk-UA"/>
        </w:rPr>
      </w:pPr>
    </w:p>
    <w:p w:rsidR="00C246F5" w:rsidRDefault="00C246F5" w:rsidP="00C246F5">
      <w:pPr>
        <w:jc w:val="center"/>
        <w:rPr>
          <w:b/>
          <w:sz w:val="28"/>
          <w:szCs w:val="28"/>
          <w:lang w:val="uk-UA"/>
        </w:rPr>
      </w:pPr>
      <w:r w:rsidRPr="00FF0BD7">
        <w:rPr>
          <w:b/>
          <w:sz w:val="28"/>
          <w:szCs w:val="28"/>
          <w:lang w:val="uk-UA"/>
        </w:rPr>
        <w:t>Структура</w:t>
      </w:r>
      <w:r>
        <w:rPr>
          <w:b/>
          <w:sz w:val="28"/>
          <w:szCs w:val="28"/>
          <w:lang w:val="uk-UA"/>
        </w:rPr>
        <w:t xml:space="preserve"> </w:t>
      </w:r>
      <w:r w:rsidRPr="00FF0BD7">
        <w:rPr>
          <w:b/>
          <w:sz w:val="28"/>
          <w:szCs w:val="28"/>
          <w:lang w:val="uk-UA"/>
        </w:rPr>
        <w:t xml:space="preserve">та чисельність </w:t>
      </w:r>
      <w:r>
        <w:rPr>
          <w:b/>
          <w:sz w:val="28"/>
          <w:szCs w:val="28"/>
          <w:lang w:val="uk-UA"/>
        </w:rPr>
        <w:t xml:space="preserve">                                                               </w:t>
      </w:r>
    </w:p>
    <w:p w:rsidR="00C246F5" w:rsidRPr="00FF0BD7" w:rsidRDefault="00C246F5" w:rsidP="00C246F5">
      <w:pPr>
        <w:jc w:val="center"/>
        <w:rPr>
          <w:b/>
          <w:sz w:val="28"/>
          <w:szCs w:val="28"/>
          <w:lang w:val="uk-UA"/>
        </w:rPr>
      </w:pPr>
      <w:r>
        <w:rPr>
          <w:b/>
          <w:sz w:val="28"/>
          <w:szCs w:val="28"/>
          <w:lang w:val="uk-UA"/>
        </w:rPr>
        <w:t xml:space="preserve">виконавчих органів </w:t>
      </w:r>
      <w:r w:rsidRPr="00FF0BD7">
        <w:rPr>
          <w:b/>
          <w:sz w:val="28"/>
          <w:szCs w:val="28"/>
          <w:lang w:val="uk-UA"/>
        </w:rPr>
        <w:t xml:space="preserve">Глухівської міської ради </w:t>
      </w:r>
      <w:r>
        <w:rPr>
          <w:b/>
          <w:sz w:val="28"/>
          <w:szCs w:val="28"/>
          <w:lang w:val="uk-UA"/>
        </w:rPr>
        <w:t xml:space="preserve"> </w:t>
      </w:r>
      <w:r w:rsidRPr="00FF0BD7">
        <w:rPr>
          <w:b/>
          <w:sz w:val="28"/>
          <w:szCs w:val="28"/>
          <w:lang w:val="uk-UA"/>
        </w:rPr>
        <w:t xml:space="preserve"> </w:t>
      </w:r>
    </w:p>
    <w:p w:rsidR="00C246F5" w:rsidRPr="005A7F8B" w:rsidRDefault="00C246F5" w:rsidP="00C246F5">
      <w:pPr>
        <w:jc w:val="center"/>
        <w:rPr>
          <w:b/>
          <w:bCs/>
          <w:sz w:val="18"/>
          <w:szCs w:val="28"/>
          <w:lang w:val="uk-UA"/>
        </w:rPr>
      </w:pPr>
    </w:p>
    <w:p w:rsidR="00C246F5" w:rsidRDefault="00C246F5" w:rsidP="00C246F5">
      <w:pPr>
        <w:ind w:left="786"/>
        <w:rPr>
          <w:sz w:val="28"/>
          <w:szCs w:val="28"/>
          <w:lang w:val="uk-UA"/>
        </w:rPr>
      </w:pPr>
    </w:p>
    <w:p w:rsidR="00C246F5" w:rsidRDefault="00C246F5" w:rsidP="00C246F5">
      <w:pPr>
        <w:ind w:left="786"/>
        <w:rPr>
          <w:sz w:val="28"/>
          <w:szCs w:val="28"/>
          <w:lang w:val="uk-UA"/>
        </w:rPr>
      </w:pPr>
      <w:r w:rsidRPr="00FF0BD7">
        <w:rPr>
          <w:sz w:val="28"/>
          <w:szCs w:val="28"/>
          <w:lang w:val="uk-UA"/>
        </w:rPr>
        <w:t xml:space="preserve">Виконавчі органи  </w:t>
      </w:r>
      <w:r>
        <w:rPr>
          <w:sz w:val="28"/>
          <w:szCs w:val="28"/>
          <w:lang w:val="uk-UA"/>
        </w:rPr>
        <w:t xml:space="preserve">Глухівської </w:t>
      </w:r>
      <w:r w:rsidRPr="00FF0BD7">
        <w:rPr>
          <w:sz w:val="28"/>
          <w:szCs w:val="28"/>
          <w:lang w:val="uk-UA"/>
        </w:rPr>
        <w:t xml:space="preserve">міської </w:t>
      </w:r>
      <w:r w:rsidRPr="004B0ECA">
        <w:rPr>
          <w:sz w:val="28"/>
          <w:szCs w:val="28"/>
          <w:lang w:val="uk-UA"/>
        </w:rPr>
        <w:t xml:space="preserve">ради </w:t>
      </w:r>
      <w:r>
        <w:rPr>
          <w:sz w:val="28"/>
          <w:szCs w:val="28"/>
          <w:lang w:val="uk-UA"/>
        </w:rPr>
        <w:t>– 106,25</w:t>
      </w:r>
    </w:p>
    <w:p w:rsidR="00C246F5" w:rsidRPr="00921DA2" w:rsidRDefault="00C246F5" w:rsidP="00C246F5">
      <w:pPr>
        <w:ind w:left="786"/>
        <w:rPr>
          <w:sz w:val="28"/>
          <w:szCs w:val="28"/>
          <w:lang w:val="uk-UA"/>
        </w:rPr>
      </w:pPr>
    </w:p>
    <w:p w:rsidR="00C246F5" w:rsidRDefault="00C246F5" w:rsidP="00C246F5">
      <w:pPr>
        <w:rPr>
          <w:sz w:val="28"/>
          <w:szCs w:val="28"/>
          <w:lang w:val="uk-UA"/>
        </w:rPr>
      </w:pPr>
      <w:r>
        <w:rPr>
          <w:sz w:val="28"/>
          <w:szCs w:val="28"/>
          <w:lang w:val="uk-UA"/>
        </w:rPr>
        <w:t>1. Ф</w:t>
      </w:r>
      <w:r w:rsidRPr="00FF0BD7">
        <w:rPr>
          <w:sz w:val="28"/>
          <w:szCs w:val="28"/>
          <w:lang w:val="uk-UA"/>
        </w:rPr>
        <w:t>інансове управління – 1</w:t>
      </w:r>
      <w:r>
        <w:rPr>
          <w:sz w:val="28"/>
          <w:szCs w:val="28"/>
          <w:lang w:val="uk-UA"/>
        </w:rPr>
        <w:t>0</w:t>
      </w:r>
      <w:r w:rsidRPr="00FF0BD7">
        <w:rPr>
          <w:sz w:val="28"/>
          <w:szCs w:val="28"/>
          <w:lang w:val="uk-UA"/>
        </w:rPr>
        <w:t>,25</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2. У</w:t>
      </w:r>
      <w:r w:rsidRPr="00FF0BD7">
        <w:rPr>
          <w:sz w:val="28"/>
          <w:szCs w:val="28"/>
          <w:lang w:val="uk-UA"/>
        </w:rPr>
        <w:t xml:space="preserve">правління соціально-економічного розвитку </w:t>
      </w:r>
      <w:r>
        <w:rPr>
          <w:sz w:val="28"/>
          <w:szCs w:val="28"/>
          <w:lang w:val="uk-UA"/>
        </w:rPr>
        <w:t>-</w:t>
      </w:r>
      <w:r w:rsidRPr="00FF0BD7">
        <w:rPr>
          <w:sz w:val="28"/>
          <w:szCs w:val="28"/>
          <w:lang w:val="uk-UA"/>
        </w:rPr>
        <w:t xml:space="preserve"> </w:t>
      </w:r>
      <w:r>
        <w:rPr>
          <w:sz w:val="28"/>
          <w:szCs w:val="28"/>
          <w:lang w:val="uk-UA"/>
        </w:rPr>
        <w:t xml:space="preserve">11 </w:t>
      </w:r>
      <w:r>
        <w:rPr>
          <w:sz w:val="28"/>
          <w:szCs w:val="28"/>
          <w:lang w:val="uk-UA"/>
        </w:rPr>
        <w:tab/>
        <w:t xml:space="preserve">                          </w:t>
      </w:r>
      <w:r>
        <w:rPr>
          <w:sz w:val="28"/>
          <w:szCs w:val="28"/>
          <w:lang w:val="uk-UA"/>
        </w:rPr>
        <w:tab/>
        <w:t xml:space="preserve">             3. У</w:t>
      </w:r>
      <w:r w:rsidRPr="00FF0BD7">
        <w:rPr>
          <w:sz w:val="28"/>
          <w:szCs w:val="28"/>
          <w:lang w:val="uk-UA"/>
        </w:rPr>
        <w:t xml:space="preserve">правління житлово-комунального господарства </w:t>
      </w:r>
      <w:r>
        <w:rPr>
          <w:sz w:val="28"/>
          <w:szCs w:val="28"/>
          <w:lang w:val="uk-UA"/>
        </w:rPr>
        <w:t xml:space="preserve">- 11 </w:t>
      </w:r>
      <w:r>
        <w:rPr>
          <w:sz w:val="28"/>
          <w:szCs w:val="28"/>
          <w:lang w:val="uk-UA"/>
        </w:rPr>
        <w:tab/>
      </w:r>
    </w:p>
    <w:p w:rsidR="00C246F5" w:rsidRDefault="00C246F5" w:rsidP="00C246F5">
      <w:pPr>
        <w:rPr>
          <w:sz w:val="28"/>
          <w:szCs w:val="28"/>
          <w:lang w:val="uk-UA"/>
        </w:rPr>
      </w:pPr>
      <w:r>
        <w:rPr>
          <w:sz w:val="28"/>
          <w:szCs w:val="28"/>
          <w:lang w:val="uk-UA"/>
        </w:rPr>
        <w:t>4. У</w:t>
      </w:r>
      <w:r w:rsidRPr="00FF0BD7">
        <w:rPr>
          <w:sz w:val="28"/>
          <w:szCs w:val="28"/>
          <w:lang w:val="uk-UA"/>
        </w:rPr>
        <w:t xml:space="preserve">правління соціального захисту </w:t>
      </w:r>
      <w:r w:rsidRPr="004B0ECA">
        <w:rPr>
          <w:sz w:val="28"/>
          <w:szCs w:val="28"/>
          <w:lang w:val="uk-UA"/>
        </w:rPr>
        <w:t xml:space="preserve">населення </w:t>
      </w:r>
      <w:r>
        <w:rPr>
          <w:sz w:val="28"/>
          <w:szCs w:val="28"/>
          <w:lang w:val="uk-UA"/>
        </w:rPr>
        <w:t xml:space="preserve">- </w:t>
      </w:r>
      <w:r w:rsidRPr="00EC0455">
        <w:rPr>
          <w:sz w:val="28"/>
          <w:szCs w:val="28"/>
        </w:rPr>
        <w:t>3</w:t>
      </w:r>
      <w:r>
        <w:rPr>
          <w:sz w:val="28"/>
          <w:szCs w:val="28"/>
          <w:lang w:val="uk-UA"/>
        </w:rPr>
        <w:t>2</w:t>
      </w:r>
      <w:r>
        <w:rPr>
          <w:sz w:val="28"/>
          <w:szCs w:val="28"/>
          <w:lang w:val="uk-UA"/>
        </w:rPr>
        <w:tab/>
      </w:r>
      <w:r>
        <w:rPr>
          <w:sz w:val="28"/>
          <w:szCs w:val="28"/>
          <w:lang w:val="uk-UA"/>
        </w:rPr>
        <w:tab/>
        <w:t xml:space="preserve">            </w:t>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5. В</w:t>
      </w:r>
      <w:r w:rsidRPr="00FF0BD7">
        <w:rPr>
          <w:sz w:val="28"/>
          <w:szCs w:val="28"/>
          <w:lang w:val="uk-UA"/>
        </w:rPr>
        <w:t xml:space="preserve">ідділ освіти </w:t>
      </w:r>
      <w:r>
        <w:rPr>
          <w:sz w:val="28"/>
          <w:szCs w:val="28"/>
          <w:lang w:val="uk-UA"/>
        </w:rPr>
        <w:t>-</w:t>
      </w:r>
      <w:r w:rsidRPr="00FF0BD7">
        <w:rPr>
          <w:sz w:val="28"/>
          <w:szCs w:val="28"/>
          <w:lang w:val="uk-UA"/>
        </w:rPr>
        <w:t xml:space="preserve"> </w:t>
      </w:r>
      <w:r>
        <w:rPr>
          <w:sz w:val="28"/>
          <w:szCs w:val="28"/>
          <w:lang w:val="uk-UA"/>
        </w:rPr>
        <w:t>5</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t xml:space="preserve">      </w:t>
      </w:r>
      <w:r>
        <w:rPr>
          <w:sz w:val="28"/>
          <w:szCs w:val="28"/>
          <w:lang w:val="uk-UA"/>
        </w:rPr>
        <w:tab/>
      </w:r>
    </w:p>
    <w:p w:rsidR="00C246F5" w:rsidRDefault="00C246F5" w:rsidP="00C246F5">
      <w:pPr>
        <w:rPr>
          <w:sz w:val="28"/>
          <w:szCs w:val="28"/>
          <w:lang w:val="uk-UA"/>
        </w:rPr>
      </w:pPr>
      <w:r>
        <w:rPr>
          <w:sz w:val="28"/>
          <w:szCs w:val="28"/>
          <w:lang w:val="uk-UA"/>
        </w:rPr>
        <w:t>6. В</w:t>
      </w:r>
      <w:r w:rsidRPr="00FF0BD7">
        <w:rPr>
          <w:sz w:val="28"/>
          <w:szCs w:val="28"/>
          <w:lang w:val="uk-UA"/>
        </w:rPr>
        <w:t xml:space="preserve">ідділ культури </w:t>
      </w:r>
      <w:r>
        <w:rPr>
          <w:sz w:val="28"/>
          <w:szCs w:val="28"/>
          <w:lang w:val="uk-UA"/>
        </w:rPr>
        <w:t>-</w:t>
      </w:r>
      <w:r w:rsidRPr="00FF0BD7">
        <w:rPr>
          <w:sz w:val="28"/>
          <w:szCs w:val="28"/>
          <w:lang w:val="uk-UA"/>
        </w:rPr>
        <w:t xml:space="preserve"> </w:t>
      </w:r>
      <w:r>
        <w:rPr>
          <w:sz w:val="28"/>
          <w:szCs w:val="28"/>
          <w:lang w:val="uk-UA"/>
        </w:rPr>
        <w:t>3</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7. В</w:t>
      </w:r>
      <w:r w:rsidRPr="00FF0BD7">
        <w:rPr>
          <w:sz w:val="28"/>
          <w:szCs w:val="28"/>
          <w:lang w:val="uk-UA"/>
        </w:rPr>
        <w:t xml:space="preserve">ідділ </w:t>
      </w:r>
      <w:r>
        <w:rPr>
          <w:sz w:val="28"/>
          <w:szCs w:val="28"/>
          <w:lang w:val="uk-UA"/>
        </w:rPr>
        <w:t>молоді та спорту - 6</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r>
    </w:p>
    <w:p w:rsidR="00C246F5" w:rsidRDefault="00C246F5" w:rsidP="00C246F5">
      <w:pPr>
        <w:rPr>
          <w:sz w:val="28"/>
          <w:szCs w:val="28"/>
          <w:lang w:val="uk-UA"/>
        </w:rPr>
      </w:pPr>
      <w:r>
        <w:rPr>
          <w:sz w:val="28"/>
          <w:szCs w:val="28"/>
          <w:lang w:val="uk-UA"/>
        </w:rPr>
        <w:t>8. А</w:t>
      </w:r>
      <w:r w:rsidRPr="00FF0BD7">
        <w:rPr>
          <w:sz w:val="28"/>
          <w:szCs w:val="28"/>
          <w:lang w:val="uk-UA"/>
        </w:rPr>
        <w:t xml:space="preserve">рхівний відділ </w:t>
      </w:r>
      <w:r>
        <w:rPr>
          <w:sz w:val="28"/>
          <w:szCs w:val="28"/>
          <w:lang w:val="uk-UA"/>
        </w:rPr>
        <w:t>- 3</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9. В</w:t>
      </w:r>
      <w:r w:rsidRPr="00FF0BD7">
        <w:rPr>
          <w:sz w:val="28"/>
          <w:szCs w:val="28"/>
          <w:lang w:val="uk-UA"/>
        </w:rPr>
        <w:t xml:space="preserve">ідділ ведення Державного реєстру виборців </w:t>
      </w:r>
      <w:r>
        <w:rPr>
          <w:sz w:val="28"/>
          <w:szCs w:val="28"/>
          <w:lang w:val="uk-UA"/>
        </w:rPr>
        <w:t>-</w:t>
      </w:r>
      <w:r w:rsidRPr="00FF0BD7">
        <w:rPr>
          <w:sz w:val="28"/>
          <w:szCs w:val="28"/>
          <w:lang w:val="uk-UA"/>
        </w:rPr>
        <w:t xml:space="preserve"> </w:t>
      </w:r>
      <w:r>
        <w:rPr>
          <w:sz w:val="28"/>
          <w:szCs w:val="28"/>
          <w:lang w:val="uk-UA"/>
        </w:rPr>
        <w:t>2</w:t>
      </w:r>
      <w:r>
        <w:rPr>
          <w:sz w:val="28"/>
          <w:szCs w:val="28"/>
          <w:lang w:val="uk-UA"/>
        </w:rPr>
        <w:tab/>
      </w:r>
      <w:r>
        <w:rPr>
          <w:sz w:val="28"/>
          <w:szCs w:val="28"/>
          <w:lang w:val="uk-UA"/>
        </w:rPr>
        <w:tab/>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10. Юридичний відділ</w:t>
      </w:r>
      <w:r>
        <w:rPr>
          <w:color w:val="000000"/>
          <w:sz w:val="28"/>
          <w:szCs w:val="28"/>
          <w:lang w:val="uk-UA"/>
        </w:rPr>
        <w:t xml:space="preserve"> - 3</w:t>
      </w:r>
      <w:r>
        <w:rPr>
          <w:sz w:val="28"/>
          <w:szCs w:val="28"/>
          <w:lang w:val="uk-UA"/>
        </w:rPr>
        <w:tab/>
      </w:r>
      <w:r>
        <w:rPr>
          <w:sz w:val="28"/>
          <w:szCs w:val="28"/>
          <w:lang w:val="uk-UA"/>
        </w:rPr>
        <w:tab/>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11. Відділ містобудування та архітектури - 3</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12. С</w:t>
      </w:r>
      <w:r w:rsidRPr="00FF0BD7">
        <w:rPr>
          <w:sz w:val="28"/>
          <w:szCs w:val="28"/>
          <w:lang w:val="uk-UA"/>
        </w:rPr>
        <w:t>лужб</w:t>
      </w:r>
      <w:r>
        <w:rPr>
          <w:sz w:val="28"/>
          <w:szCs w:val="28"/>
          <w:lang w:val="uk-UA"/>
        </w:rPr>
        <w:t>а</w:t>
      </w:r>
      <w:r w:rsidRPr="00FF0BD7">
        <w:rPr>
          <w:sz w:val="28"/>
          <w:szCs w:val="28"/>
          <w:lang w:val="uk-UA"/>
        </w:rPr>
        <w:t xml:space="preserve"> у справах дітей </w:t>
      </w:r>
      <w:r>
        <w:rPr>
          <w:sz w:val="28"/>
          <w:szCs w:val="28"/>
          <w:lang w:val="uk-UA"/>
        </w:rPr>
        <w:t>- 4</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13. Відділ «</w:t>
      </w:r>
      <w:r w:rsidRPr="00FF0BD7">
        <w:rPr>
          <w:sz w:val="28"/>
          <w:szCs w:val="28"/>
          <w:lang w:val="uk-UA"/>
        </w:rPr>
        <w:t>Центр надання адміністративних послуг</w:t>
      </w:r>
      <w:r>
        <w:rPr>
          <w:sz w:val="28"/>
          <w:szCs w:val="28"/>
          <w:lang w:val="uk-UA"/>
        </w:rPr>
        <w:t xml:space="preserve">» - </w:t>
      </w:r>
      <w:r w:rsidRPr="0023336A">
        <w:rPr>
          <w:sz w:val="28"/>
          <w:szCs w:val="28"/>
          <w:lang w:val="uk-UA"/>
        </w:rPr>
        <w:t>1</w:t>
      </w:r>
      <w:r>
        <w:rPr>
          <w:sz w:val="28"/>
          <w:szCs w:val="28"/>
          <w:lang w:val="uk-UA"/>
        </w:rPr>
        <w:t xml:space="preserve">3                                           </w:t>
      </w:r>
      <w:r>
        <w:rPr>
          <w:color w:val="000000"/>
          <w:spacing w:val="6"/>
          <w:sz w:val="28"/>
          <w:szCs w:val="28"/>
          <w:lang w:val="uk-UA"/>
        </w:rPr>
        <w:tab/>
      </w:r>
    </w:p>
    <w:p w:rsidR="00C246F5" w:rsidRPr="00EC0455" w:rsidRDefault="00C246F5" w:rsidP="00C246F5">
      <w:pPr>
        <w:jc w:val="both"/>
        <w:rPr>
          <w:bCs/>
          <w:sz w:val="28"/>
          <w:szCs w:val="28"/>
          <w:lang w:val="uk-UA"/>
        </w:rPr>
      </w:pPr>
    </w:p>
    <w:p w:rsidR="00C246F5" w:rsidRDefault="00C246F5" w:rsidP="00C246F5">
      <w:pPr>
        <w:jc w:val="both"/>
        <w:rPr>
          <w:b/>
          <w:bCs/>
          <w:sz w:val="28"/>
          <w:szCs w:val="26"/>
          <w:lang w:val="uk-UA"/>
        </w:rPr>
      </w:pPr>
      <w:r>
        <w:rPr>
          <w:b/>
          <w:bCs/>
          <w:sz w:val="28"/>
          <w:szCs w:val="26"/>
          <w:lang w:val="uk-UA"/>
        </w:rPr>
        <w:t xml:space="preserve">Міський голова  </w:t>
      </w:r>
      <w:r w:rsidRPr="00A009E8">
        <w:rPr>
          <w:b/>
          <w:bCs/>
          <w:sz w:val="28"/>
          <w:szCs w:val="26"/>
          <w:lang w:val="uk-UA"/>
        </w:rPr>
        <w:t xml:space="preserve">  </w:t>
      </w:r>
      <w:r w:rsidRPr="00A009E8">
        <w:rPr>
          <w:b/>
          <w:bCs/>
          <w:sz w:val="28"/>
          <w:szCs w:val="26"/>
          <w:lang w:val="uk-UA"/>
        </w:rPr>
        <w:tab/>
      </w:r>
      <w:r w:rsidRPr="00A009E8">
        <w:rPr>
          <w:b/>
          <w:bCs/>
          <w:sz w:val="28"/>
          <w:szCs w:val="26"/>
          <w:lang w:val="uk-UA"/>
        </w:rPr>
        <w:tab/>
      </w:r>
      <w:r w:rsidRPr="00A009E8">
        <w:rPr>
          <w:b/>
          <w:bCs/>
          <w:sz w:val="28"/>
          <w:szCs w:val="26"/>
          <w:lang w:val="uk-UA"/>
        </w:rPr>
        <w:tab/>
      </w:r>
      <w:r w:rsidRPr="00A009E8">
        <w:rPr>
          <w:b/>
          <w:bCs/>
          <w:sz w:val="28"/>
          <w:szCs w:val="26"/>
          <w:lang w:val="uk-UA"/>
        </w:rPr>
        <w:tab/>
      </w:r>
      <w:r w:rsidRPr="00A009E8">
        <w:rPr>
          <w:b/>
          <w:bCs/>
          <w:sz w:val="28"/>
          <w:szCs w:val="26"/>
          <w:lang w:val="uk-UA"/>
        </w:rPr>
        <w:tab/>
        <w:t xml:space="preserve">          </w:t>
      </w:r>
      <w:r>
        <w:rPr>
          <w:b/>
          <w:bCs/>
          <w:sz w:val="28"/>
          <w:szCs w:val="26"/>
          <w:lang w:val="uk-UA"/>
        </w:rPr>
        <w:t xml:space="preserve">         Надія ВАЙЛО</w:t>
      </w:r>
    </w:p>
    <w:p w:rsidR="00C246F5" w:rsidRDefault="00C246F5" w:rsidP="00C246F5">
      <w:pPr>
        <w:jc w:val="both"/>
        <w:rPr>
          <w:b/>
          <w:bCs/>
          <w:sz w:val="28"/>
          <w:szCs w:val="26"/>
          <w:lang w:val="uk-UA"/>
        </w:rPr>
      </w:pPr>
    </w:p>
    <w:p w:rsidR="00C246F5" w:rsidRDefault="00C246F5" w:rsidP="00C246F5">
      <w:pPr>
        <w:jc w:val="both"/>
        <w:rPr>
          <w:bCs/>
          <w:sz w:val="28"/>
          <w:szCs w:val="28"/>
          <w:lang w:val="uk-UA"/>
        </w:rPr>
      </w:pPr>
    </w:p>
    <w:p w:rsidR="00C246F5" w:rsidRDefault="00C246F5" w:rsidP="00C246F5">
      <w:pPr>
        <w:jc w:val="both"/>
        <w:rPr>
          <w:bCs/>
          <w:sz w:val="28"/>
          <w:szCs w:val="28"/>
          <w:lang w:val="uk-UA"/>
        </w:rPr>
      </w:pPr>
    </w:p>
    <w:p w:rsidR="00A04918" w:rsidRDefault="00A04918"/>
    <w:sectPr w:rsidR="00A04918" w:rsidSect="00856B08">
      <w:pgSz w:w="11909" w:h="16834"/>
      <w:pgMar w:top="1134" w:right="567"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393"/>
    <w:rsid w:val="00A04918"/>
    <w:rsid w:val="00A57393"/>
    <w:rsid w:val="00C246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48A3"/>
  <w15:chartTrackingRefBased/>
  <w15:docId w15:val="{37F29543-0297-4FE9-AD46-69705787A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6F5"/>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basedOn w:val="a"/>
    <w:next w:val="a4"/>
    <w:link w:val="a5"/>
    <w:uiPriority w:val="10"/>
    <w:qFormat/>
    <w:rsid w:val="00C246F5"/>
    <w:pPr>
      <w:widowControl/>
      <w:autoSpaceDE/>
      <w:autoSpaceDN/>
      <w:adjustRightInd/>
      <w:jc w:val="center"/>
    </w:pPr>
    <w:rPr>
      <w:rFonts w:ascii="Cambria" w:hAnsi="Cambria"/>
      <w:b/>
      <w:kern w:val="28"/>
      <w:sz w:val="32"/>
      <w:lang w:val="x-none" w:eastAsia="x-none"/>
    </w:rPr>
  </w:style>
  <w:style w:type="character" w:customStyle="1" w:styleId="a5">
    <w:name w:val="Название Знак"/>
    <w:link w:val="a3"/>
    <w:uiPriority w:val="10"/>
    <w:locked/>
    <w:rsid w:val="00C246F5"/>
    <w:rPr>
      <w:rFonts w:ascii="Cambria" w:eastAsia="Times New Roman" w:hAnsi="Cambria" w:cs="Times New Roman"/>
      <w:b/>
      <w:kern w:val="28"/>
      <w:sz w:val="32"/>
      <w:szCs w:val="20"/>
      <w:lang w:val="x-none" w:eastAsia="x-none"/>
    </w:rPr>
  </w:style>
  <w:style w:type="paragraph" w:styleId="a4">
    <w:name w:val="Title"/>
    <w:basedOn w:val="a"/>
    <w:next w:val="a"/>
    <w:link w:val="a6"/>
    <w:uiPriority w:val="10"/>
    <w:qFormat/>
    <w:rsid w:val="00C246F5"/>
    <w:pPr>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4"/>
    <w:uiPriority w:val="10"/>
    <w:rsid w:val="00C246F5"/>
    <w:rPr>
      <w:rFonts w:asciiTheme="majorHAnsi" w:eastAsiaTheme="majorEastAsia" w:hAnsiTheme="majorHAnsi" w:cstheme="majorBidi"/>
      <w:spacing w:val="-10"/>
      <w:kern w:val="28"/>
      <w:sz w:val="56"/>
      <w:szCs w:val="5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2598</Words>
  <Characters>1482</Characters>
  <DocSecurity>0</DocSecurity>
  <Lines>12</Lines>
  <Paragraphs>8</Paragraphs>
  <ScaleCrop>false</ScaleCrop>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2025-07-21T08:27:00Z</dcterms:created>
  <dcterms:modified xsi:type="dcterms:W3CDTF">2025-07-21T08:30:00Z</dcterms:modified>
</cp:coreProperties>
</file>