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112E609D" w:rsidR="006506EB" w:rsidRPr="009E2435" w:rsidRDefault="009E2435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ТРИДЦЯТЬ ДЕВ</w:t>
      </w:r>
      <w:r w:rsidRPr="009E2435">
        <w:rPr>
          <w:b/>
          <w:sz w:val="28"/>
          <w:szCs w:val="28"/>
        </w:rPr>
        <w:t>'</w:t>
      </w:r>
      <w:r w:rsidRPr="009E2435">
        <w:rPr>
          <w:b/>
          <w:sz w:val="28"/>
          <w:szCs w:val="28"/>
          <w:lang w:val="uk-UA"/>
        </w:rPr>
        <w:t>ЯТА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6506EB" w:rsidRPr="009E2435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11ED73EE" w14:textId="77777777" w:rsidR="00762B20" w:rsidRPr="00665864" w:rsidRDefault="00762B20" w:rsidP="006506EB">
      <w:pPr>
        <w:pStyle w:val="a5"/>
        <w:jc w:val="center"/>
        <w:rPr>
          <w:b/>
          <w:sz w:val="32"/>
          <w:szCs w:val="32"/>
          <w:lang w:val="uk-UA"/>
        </w:rPr>
      </w:pPr>
    </w:p>
    <w:p w14:paraId="3040FF95" w14:textId="5B39FD7A" w:rsidR="0001314A" w:rsidRPr="00665864" w:rsidRDefault="00395761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25.07.2024</w:t>
      </w:r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859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11102DCF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proofErr w:type="spellStart"/>
      <w:r w:rsidR="001541C8">
        <w:rPr>
          <w:b/>
          <w:sz w:val="28"/>
          <w:szCs w:val="28"/>
          <w:lang w:val="uk-UA"/>
        </w:rPr>
        <w:t>Баницьке</w:t>
      </w:r>
      <w:proofErr w:type="spellEnd"/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665864">
        <w:rPr>
          <w:b/>
          <w:sz w:val="28"/>
          <w:szCs w:val="28"/>
          <w:lang w:val="uk-UA"/>
        </w:rPr>
        <w:t>на 202</w:t>
      </w:r>
      <w:r w:rsidR="001541C8">
        <w:rPr>
          <w:b/>
          <w:sz w:val="28"/>
          <w:szCs w:val="28"/>
          <w:lang w:val="uk-UA"/>
        </w:rPr>
        <w:t>4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7A7E0283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proofErr w:type="spellStart"/>
      <w:r w:rsidR="001541C8">
        <w:rPr>
          <w:sz w:val="28"/>
          <w:szCs w:val="28"/>
          <w:lang w:val="uk-UA"/>
        </w:rPr>
        <w:t>Баницьке</w:t>
      </w:r>
      <w:proofErr w:type="spellEnd"/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1541C8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proofErr w:type="spellStart"/>
      <w:r w:rsidR="001541C8">
        <w:rPr>
          <w:sz w:val="28"/>
          <w:szCs w:val="28"/>
          <w:lang w:val="uk-UA"/>
        </w:rPr>
        <w:t>Баницьке</w:t>
      </w:r>
      <w:proofErr w:type="spellEnd"/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BB4A66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BB4A66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 xml:space="preserve"> статті 2</w:t>
      </w:r>
      <w:r w:rsidR="00BB4A66">
        <w:rPr>
          <w:sz w:val="28"/>
          <w:szCs w:val="28"/>
          <w:lang w:val="uk-UA"/>
        </w:rPr>
        <w:t xml:space="preserve">6 </w:t>
      </w:r>
      <w:r w:rsidR="001541C8" w:rsidRPr="00610611">
        <w:rPr>
          <w:sz w:val="28"/>
          <w:szCs w:val="28"/>
          <w:lang w:val="uk-UA"/>
        </w:rPr>
        <w:t xml:space="preserve">та частиною </w:t>
      </w:r>
      <w:r w:rsidR="00BB4A66">
        <w:rPr>
          <w:sz w:val="28"/>
          <w:szCs w:val="28"/>
          <w:lang w:val="uk-UA"/>
        </w:rPr>
        <w:t>першою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402564E0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proofErr w:type="spellStart"/>
      <w:r w:rsidR="00762B20">
        <w:rPr>
          <w:sz w:val="28"/>
          <w:szCs w:val="28"/>
          <w:lang w:val="uk-UA"/>
        </w:rPr>
        <w:t>Баницьке</w:t>
      </w:r>
      <w:proofErr w:type="spellEnd"/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762B20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659C96F6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proofErr w:type="spellStart"/>
      <w:r w:rsidR="00762B20">
        <w:rPr>
          <w:sz w:val="28"/>
          <w:szCs w:val="28"/>
          <w:lang w:val="uk-UA"/>
        </w:rPr>
        <w:t>Баницьке</w:t>
      </w:r>
      <w:proofErr w:type="spellEnd"/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1F5F55" w:rsidRPr="00665864">
        <w:rPr>
          <w:sz w:val="28"/>
          <w:szCs w:val="28"/>
          <w:lang w:val="uk-UA"/>
        </w:rPr>
        <w:t xml:space="preserve">в.о. </w:t>
      </w:r>
      <w:r w:rsidR="00ED18FA" w:rsidRPr="00665864">
        <w:rPr>
          <w:sz w:val="28"/>
          <w:szCs w:val="28"/>
          <w:lang w:val="uk-UA"/>
        </w:rPr>
        <w:t>директор</w:t>
      </w:r>
      <w:r w:rsidR="001F5F55" w:rsidRPr="00665864">
        <w:rPr>
          <w:sz w:val="28"/>
          <w:szCs w:val="28"/>
          <w:lang w:val="uk-UA"/>
        </w:rPr>
        <w:t>а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proofErr w:type="spellStart"/>
      <w:r w:rsidR="006B2062">
        <w:rPr>
          <w:sz w:val="28"/>
          <w:szCs w:val="28"/>
          <w:lang w:val="uk-UA"/>
        </w:rPr>
        <w:t>Кримова</w:t>
      </w:r>
      <w:proofErr w:type="spellEnd"/>
      <w:r w:rsidR="006B2062">
        <w:rPr>
          <w:sz w:val="28"/>
          <w:szCs w:val="28"/>
          <w:lang w:val="uk-UA"/>
        </w:rPr>
        <w:t xml:space="preserve"> Н.В</w:t>
      </w:r>
      <w:r w:rsidR="00762B20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1810D7EB" w:rsidR="00D37A26" w:rsidRPr="00665864" w:rsidRDefault="00395761" w:rsidP="00D37A26">
      <w:pPr>
        <w:ind w:left="6300"/>
        <w:rPr>
          <w:sz w:val="28"/>
          <w:szCs w:val="28"/>
          <w:lang w:val="uk-UA"/>
        </w:rPr>
      </w:pPr>
      <w:r w:rsidRPr="00395761">
        <w:rPr>
          <w:sz w:val="28"/>
          <w:szCs w:val="28"/>
          <w:lang w:val="uk-UA"/>
        </w:rPr>
        <w:t>25.07.2024</w:t>
      </w:r>
      <w:bookmarkStart w:id="2" w:name="_GoBack"/>
      <w:bookmarkEnd w:id="2"/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859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7D4ED75D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proofErr w:type="spellStart"/>
      <w:r w:rsidR="00FF7D95">
        <w:rPr>
          <w:b/>
          <w:sz w:val="32"/>
          <w:szCs w:val="32"/>
          <w:lang w:val="uk-UA"/>
        </w:rPr>
        <w:t>Баницьке</w:t>
      </w:r>
      <w:proofErr w:type="spellEnd"/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FF7D95">
        <w:rPr>
          <w:b/>
          <w:sz w:val="32"/>
          <w:szCs w:val="32"/>
          <w:lang w:val="uk-UA"/>
        </w:rPr>
        <w:t>4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665864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FF7D95" w:rsidRPr="00665864" w14:paraId="49E40CCD" w14:textId="77777777" w:rsidTr="005063DF">
        <w:tc>
          <w:tcPr>
            <w:tcW w:w="468" w:type="dxa"/>
            <w:shd w:val="clear" w:color="auto" w:fill="auto"/>
          </w:tcPr>
          <w:p w14:paraId="76FCEF86" w14:textId="193862DD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5528D5DA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2D714D3B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F7D95" w:rsidRPr="006B2062" w14:paraId="59745B16" w14:textId="77777777" w:rsidTr="005063DF">
        <w:tc>
          <w:tcPr>
            <w:tcW w:w="468" w:type="dxa"/>
            <w:shd w:val="clear" w:color="auto" w:fill="auto"/>
          </w:tcPr>
          <w:p w14:paraId="4CCBF727" w14:textId="6F35A64F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67679D87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35340D52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 xml:space="preserve">Розпорядження міського голови від 12.07.2024 № </w:t>
            </w:r>
            <w:r w:rsidRPr="005E550C">
              <w:rPr>
                <w:sz w:val="28"/>
                <w:szCs w:val="28"/>
                <w:lang w:val="uk-UA"/>
              </w:rPr>
              <w:t>82</w:t>
            </w:r>
            <w:r w:rsidRPr="00610611">
              <w:rPr>
                <w:sz w:val="28"/>
                <w:szCs w:val="28"/>
                <w:lang w:val="uk-UA"/>
              </w:rPr>
              <w:t xml:space="preserve">-ОД «Про розробку 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 на 2024 рік»</w:t>
            </w:r>
          </w:p>
        </w:tc>
      </w:tr>
      <w:tr w:rsidR="00FF7D95" w:rsidRPr="00665864" w14:paraId="266F1EE5" w14:textId="77777777" w:rsidTr="005063DF">
        <w:tc>
          <w:tcPr>
            <w:tcW w:w="468" w:type="dxa"/>
            <w:shd w:val="clear" w:color="auto" w:fill="auto"/>
          </w:tcPr>
          <w:p w14:paraId="5FD7538D" w14:textId="1454A526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39D467CC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A4D551B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FF7D95" w:rsidRPr="00665864" w14:paraId="5E803059" w14:textId="77777777" w:rsidTr="005063DF">
        <w:tc>
          <w:tcPr>
            <w:tcW w:w="468" w:type="dxa"/>
            <w:shd w:val="clear" w:color="auto" w:fill="auto"/>
          </w:tcPr>
          <w:p w14:paraId="100110E2" w14:textId="7EE47BD6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40D0EFA8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141E9DA4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FF7D95" w:rsidRPr="00665864" w14:paraId="3428B138" w14:textId="77777777" w:rsidTr="005063DF">
        <w:tc>
          <w:tcPr>
            <w:tcW w:w="468" w:type="dxa"/>
            <w:shd w:val="clear" w:color="auto" w:fill="auto"/>
          </w:tcPr>
          <w:p w14:paraId="76CBBF7D" w14:textId="0B074463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4EB2CED3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1085E0FC" w:rsidR="00FF7D95" w:rsidRPr="00665864" w:rsidRDefault="00FF7D95" w:rsidP="00FF7D95">
            <w:pPr>
              <w:jc w:val="center"/>
              <w:rPr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FF7D95" w:rsidRPr="00665864" w14:paraId="19462DE6" w14:textId="77777777" w:rsidTr="005063DF">
        <w:tc>
          <w:tcPr>
            <w:tcW w:w="468" w:type="dxa"/>
            <w:shd w:val="clear" w:color="auto" w:fill="auto"/>
          </w:tcPr>
          <w:p w14:paraId="18237A54" w14:textId="6CA32F28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15D05680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4CC29A08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FF7D95" w:rsidRPr="00665864" w14:paraId="72871D8F" w14:textId="77777777" w:rsidTr="005063DF">
        <w:tc>
          <w:tcPr>
            <w:tcW w:w="468" w:type="dxa"/>
            <w:shd w:val="clear" w:color="auto" w:fill="auto"/>
          </w:tcPr>
          <w:p w14:paraId="345B8F0C" w14:textId="5E5756BA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378B8591" w14:textId="3C31C006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358A6671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FF7D95" w:rsidRPr="00665864" w14:paraId="3AC37FDA" w14:textId="77777777" w:rsidTr="005063DF">
        <w:tc>
          <w:tcPr>
            <w:tcW w:w="468" w:type="dxa"/>
            <w:shd w:val="clear" w:color="auto" w:fill="auto"/>
          </w:tcPr>
          <w:p w14:paraId="4485FC8C" w14:textId="2E27E2DA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3365B9A" w14:textId="06A5CECB" w:rsidR="00FF7D95" w:rsidRPr="00665864" w:rsidRDefault="00FF7D95" w:rsidP="00FF7D95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3530CB46" w:rsidR="00FF7D95" w:rsidRPr="00665864" w:rsidRDefault="00FF7D95" w:rsidP="00FF7D9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106,5 тис. грн</w:t>
            </w:r>
          </w:p>
        </w:tc>
      </w:tr>
    </w:tbl>
    <w:p w14:paraId="790CA94E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665864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17372929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3E591813" w14:textId="77777777" w:rsidR="00FF7D95" w:rsidRPr="00610611" w:rsidRDefault="00FF7D95" w:rsidP="00FF7D95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7AFD6C16" w14:textId="77777777" w:rsidR="00FF7D95" w:rsidRPr="00610611" w:rsidRDefault="00FF7D95" w:rsidP="00FF7D9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Основним видом діяльності Комунального підприємства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» </w:t>
      </w:r>
      <w:r>
        <w:rPr>
          <w:spacing w:val="-4"/>
          <w:sz w:val="28"/>
          <w:szCs w:val="28"/>
          <w:lang w:val="uk-UA"/>
        </w:rPr>
        <w:t>Глухівської міської ради (надалі – КП «</w:t>
      </w:r>
      <w:proofErr w:type="spellStart"/>
      <w:r>
        <w:rPr>
          <w:spacing w:val="-4"/>
          <w:sz w:val="28"/>
          <w:szCs w:val="28"/>
          <w:lang w:val="uk-UA"/>
        </w:rPr>
        <w:t>Баницьке</w:t>
      </w:r>
      <w:proofErr w:type="spellEnd"/>
      <w:r>
        <w:rPr>
          <w:spacing w:val="-4"/>
          <w:sz w:val="28"/>
          <w:szCs w:val="28"/>
          <w:lang w:val="uk-UA"/>
        </w:rPr>
        <w:t xml:space="preserve">») є надання </w:t>
      </w:r>
      <w:r w:rsidRPr="00610611">
        <w:rPr>
          <w:spacing w:val="-4"/>
          <w:sz w:val="28"/>
          <w:szCs w:val="28"/>
          <w:lang w:val="uk-UA"/>
        </w:rPr>
        <w:t>організаціям, підприємствам та населенню Глухівської міської територіальної громади</w:t>
      </w:r>
      <w:r>
        <w:rPr>
          <w:spacing w:val="-4"/>
          <w:sz w:val="28"/>
          <w:szCs w:val="28"/>
          <w:lang w:val="uk-UA"/>
        </w:rPr>
        <w:t xml:space="preserve"> послуг</w:t>
      </w:r>
      <w:r w:rsidRPr="00610611">
        <w:rPr>
          <w:spacing w:val="-4"/>
          <w:sz w:val="28"/>
          <w:szCs w:val="28"/>
          <w:lang w:val="uk-UA"/>
        </w:rPr>
        <w:t xml:space="preserve"> по водопостачанню. КП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>» працює з 2011 року та є стратегічно важливим підприємством для Глухівської міської ради.</w:t>
      </w:r>
    </w:p>
    <w:p w14:paraId="67288A5E" w14:textId="77777777" w:rsidR="00FF7D95" w:rsidRPr="00610611" w:rsidRDefault="00FF7D95" w:rsidP="00FF7D9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Станом на 01.07.2024 КП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>» забезпечує</w:t>
      </w:r>
      <w:r w:rsidRPr="00382087">
        <w:rPr>
          <w:lang w:val="uk-UA"/>
        </w:rPr>
        <w:t xml:space="preserve"> </w:t>
      </w:r>
      <w:r w:rsidRPr="00382087">
        <w:rPr>
          <w:spacing w:val="-4"/>
          <w:sz w:val="28"/>
          <w:szCs w:val="28"/>
          <w:lang w:val="uk-UA"/>
        </w:rPr>
        <w:t>питною</w:t>
      </w:r>
      <w:r w:rsidRPr="00610611">
        <w:rPr>
          <w:spacing w:val="-4"/>
          <w:sz w:val="28"/>
          <w:szCs w:val="28"/>
          <w:lang w:val="uk-UA"/>
        </w:rPr>
        <w:t xml:space="preserve"> водою такі населені пункти як: с. </w:t>
      </w:r>
      <w:proofErr w:type="spellStart"/>
      <w:r w:rsidRPr="00610611">
        <w:rPr>
          <w:spacing w:val="-4"/>
          <w:sz w:val="28"/>
          <w:szCs w:val="28"/>
          <w:lang w:val="uk-UA"/>
        </w:rPr>
        <w:t>Будища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, с. </w:t>
      </w:r>
      <w:proofErr w:type="spellStart"/>
      <w:r w:rsidRPr="00610611">
        <w:rPr>
          <w:spacing w:val="-4"/>
          <w:sz w:val="28"/>
          <w:szCs w:val="28"/>
          <w:lang w:val="uk-UA"/>
        </w:rPr>
        <w:t>Мацкове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, с. </w:t>
      </w:r>
      <w:proofErr w:type="spellStart"/>
      <w:r w:rsidRPr="00610611">
        <w:rPr>
          <w:spacing w:val="-4"/>
          <w:sz w:val="28"/>
          <w:szCs w:val="28"/>
          <w:lang w:val="uk-UA"/>
        </w:rPr>
        <w:t>Баничі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, с. </w:t>
      </w:r>
      <w:proofErr w:type="spellStart"/>
      <w:r w:rsidRPr="00610611">
        <w:rPr>
          <w:spacing w:val="-4"/>
          <w:sz w:val="28"/>
          <w:szCs w:val="28"/>
          <w:lang w:val="uk-UA"/>
        </w:rPr>
        <w:t>Уздиця</w:t>
      </w:r>
      <w:proofErr w:type="spellEnd"/>
      <w:r w:rsidRPr="00610611">
        <w:rPr>
          <w:spacing w:val="-4"/>
          <w:sz w:val="28"/>
          <w:szCs w:val="28"/>
          <w:lang w:val="uk-UA"/>
        </w:rPr>
        <w:t>, с. Вікторове, с. Перем</w:t>
      </w:r>
      <w:r>
        <w:rPr>
          <w:spacing w:val="-4"/>
          <w:sz w:val="28"/>
          <w:szCs w:val="28"/>
          <w:lang w:val="uk-UA"/>
        </w:rPr>
        <w:t xml:space="preserve">ога, с. Некрасове, с. </w:t>
      </w:r>
      <w:proofErr w:type="spellStart"/>
      <w:r>
        <w:rPr>
          <w:spacing w:val="-4"/>
          <w:sz w:val="28"/>
          <w:szCs w:val="28"/>
          <w:lang w:val="uk-UA"/>
        </w:rPr>
        <w:t>Семенівка</w:t>
      </w:r>
      <w:proofErr w:type="spellEnd"/>
      <w:r>
        <w:rPr>
          <w:spacing w:val="-4"/>
          <w:sz w:val="28"/>
          <w:szCs w:val="28"/>
          <w:lang w:val="uk-UA"/>
        </w:rPr>
        <w:t xml:space="preserve"> та</w:t>
      </w:r>
      <w:r w:rsidRPr="00610611">
        <w:rPr>
          <w:spacing w:val="-4"/>
          <w:sz w:val="28"/>
          <w:szCs w:val="28"/>
          <w:lang w:val="uk-UA"/>
        </w:rPr>
        <w:t xml:space="preserve"> обслуговує 1074  абонентів.</w:t>
      </w:r>
    </w:p>
    <w:p w14:paraId="19511417" w14:textId="77777777" w:rsidR="00FF7D95" w:rsidRPr="00610611" w:rsidRDefault="00FF7D95" w:rsidP="00FF7D9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Водопровідна мережа підприємства складає 45,882 км водогонів різного діаметру. На водопровідних мережах встановлено 45 водорозбірних колонок, 7 пожежних гідрантів та 62 оглядових колодязі.</w:t>
      </w:r>
    </w:p>
    <w:p w14:paraId="567C64F6" w14:textId="77777777" w:rsidR="00FF7D95" w:rsidRPr="00610611" w:rsidRDefault="00FF7D95" w:rsidP="00FF7D9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Для забезпечення виконання статутних завдань КП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>» потребує залучення додаткового фінансування, яке сприятиме стабілізації його фінансово-господарської діяльності, покращенню стану розрахунків, більш ефективному використанню майна комунальної власності громади, оновленню виробничих потужностей, технічної бази, забезпеченню повного і своєчасного внесення платежів до бюджету.</w:t>
      </w:r>
    </w:p>
    <w:p w14:paraId="7D3A0A74" w14:textId="77777777" w:rsidR="00FF7D95" w:rsidRDefault="00FF7D95" w:rsidP="00FF7D9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У зв`язку з ситуацією в Україні КП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»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</w:t>
      </w:r>
    </w:p>
    <w:p w14:paraId="36B00338" w14:textId="77777777" w:rsidR="00FF7D95" w:rsidRPr="00610611" w:rsidRDefault="00FF7D95" w:rsidP="00FF7D95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Негайного вирішення потребу</w:t>
      </w:r>
      <w:r>
        <w:rPr>
          <w:spacing w:val="-4"/>
          <w:sz w:val="28"/>
          <w:szCs w:val="28"/>
          <w:lang w:val="uk-UA"/>
        </w:rPr>
        <w:t>є</w:t>
      </w:r>
      <w:r w:rsidRPr="00610611">
        <w:rPr>
          <w:spacing w:val="-4"/>
          <w:sz w:val="28"/>
          <w:szCs w:val="28"/>
          <w:lang w:val="uk-UA"/>
        </w:rPr>
        <w:t xml:space="preserve"> питання забезпечення безперебійного електропостачання, для чого необхідно придбати трифазний електрогенератор потужністю до 1</w:t>
      </w:r>
      <w:r>
        <w:rPr>
          <w:spacing w:val="-4"/>
          <w:sz w:val="28"/>
          <w:szCs w:val="28"/>
          <w:lang w:val="uk-UA"/>
        </w:rPr>
        <w:t>1</w:t>
      </w:r>
      <w:r w:rsidRPr="00610611">
        <w:rPr>
          <w:spacing w:val="-4"/>
          <w:sz w:val="28"/>
          <w:szCs w:val="28"/>
          <w:lang w:val="uk-UA"/>
        </w:rPr>
        <w:t xml:space="preserve"> кВт.</w:t>
      </w:r>
    </w:p>
    <w:p w14:paraId="3A73963A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F56F1D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>3. Мета Програми</w:t>
      </w:r>
    </w:p>
    <w:p w14:paraId="2B5AA402" w14:textId="77777777" w:rsidR="00FF7D95" w:rsidRPr="00610611" w:rsidRDefault="00FF7D95" w:rsidP="00FF7D95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</w:t>
      </w:r>
      <w:proofErr w:type="spellStart"/>
      <w:r w:rsidRPr="00610611">
        <w:rPr>
          <w:sz w:val="28"/>
          <w:szCs w:val="28"/>
          <w:lang w:val="uk-UA"/>
        </w:rPr>
        <w:t>Баницьке</w:t>
      </w:r>
      <w:proofErr w:type="spellEnd"/>
      <w:r w:rsidRPr="00610611">
        <w:rPr>
          <w:sz w:val="28"/>
          <w:szCs w:val="28"/>
          <w:lang w:val="uk-UA"/>
        </w:rPr>
        <w:t xml:space="preserve">», у частині постачання питної води населенню </w:t>
      </w:r>
      <w:r>
        <w:rPr>
          <w:sz w:val="28"/>
          <w:szCs w:val="28"/>
          <w:lang w:val="uk-UA"/>
        </w:rPr>
        <w:t>громади</w:t>
      </w:r>
      <w:r w:rsidRPr="00610611">
        <w:rPr>
          <w:lang w:val="uk-UA" w:eastAsia="uk-UA"/>
        </w:rPr>
        <w:t>.</w:t>
      </w:r>
    </w:p>
    <w:p w14:paraId="2E8595DD" w14:textId="77777777" w:rsidR="00FB6D7F" w:rsidRPr="00665864" w:rsidRDefault="00FB6D7F" w:rsidP="00FB6D7F">
      <w:pPr>
        <w:jc w:val="both"/>
        <w:rPr>
          <w:sz w:val="28"/>
          <w:szCs w:val="28"/>
          <w:lang w:val="uk-UA"/>
        </w:rPr>
      </w:pPr>
    </w:p>
    <w:p w14:paraId="1E16B171" w14:textId="7FC0B21F" w:rsidR="00D46823" w:rsidRPr="00665864" w:rsidRDefault="00E36744" w:rsidP="00D46823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FF7D95">
        <w:rPr>
          <w:b/>
          <w:bCs/>
          <w:sz w:val="28"/>
          <w:szCs w:val="28"/>
          <w:lang w:val="uk-UA"/>
        </w:rPr>
        <w:t>4</w:t>
      </w:r>
      <w:r w:rsidR="00D46823" w:rsidRPr="00FF7D95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14:paraId="11B6114D" w14:textId="77777777" w:rsidR="00FF7D95" w:rsidRPr="00610611" w:rsidRDefault="00FF7D95" w:rsidP="00FF7D95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підтримки. Фінансова підтримка КП «</w:t>
      </w:r>
      <w:proofErr w:type="spellStart"/>
      <w:r w:rsidRPr="00610611">
        <w:rPr>
          <w:sz w:val="28"/>
          <w:szCs w:val="28"/>
          <w:lang w:val="uk-UA"/>
        </w:rPr>
        <w:t>Баницьке</w:t>
      </w:r>
      <w:proofErr w:type="spellEnd"/>
      <w:r w:rsidRPr="00610611">
        <w:rPr>
          <w:sz w:val="28"/>
          <w:szCs w:val="28"/>
          <w:lang w:val="uk-UA"/>
        </w:rPr>
        <w:t xml:space="preserve">» надається шляхом зарахування внесків до статутного капіталу за рахунок коштів бюджету громади. Одержані </w:t>
      </w:r>
      <w:r w:rsidRPr="00610611">
        <w:rPr>
          <w:sz w:val="28"/>
          <w:szCs w:val="28"/>
          <w:lang w:val="uk-UA"/>
        </w:rPr>
        <w:lastRenderedPageBreak/>
        <w:t xml:space="preserve">кошти </w:t>
      </w:r>
      <w:r w:rsidRPr="00610611">
        <w:rPr>
          <w:spacing w:val="-4"/>
          <w:sz w:val="28"/>
          <w:szCs w:val="28"/>
          <w:lang w:val="uk-UA"/>
        </w:rPr>
        <w:t>КП «</w:t>
      </w:r>
      <w:proofErr w:type="spellStart"/>
      <w:r w:rsidRPr="00610611">
        <w:rPr>
          <w:spacing w:val="-4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4"/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спрямує на придбання трифазного електрогенератора потужністю до 11 кВт.</w:t>
      </w:r>
    </w:p>
    <w:p w14:paraId="10C27CBC" w14:textId="77777777" w:rsidR="00FF7D95" w:rsidRPr="00610611" w:rsidRDefault="00FF7D95" w:rsidP="00FF7D95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</w:t>
      </w:r>
      <w:proofErr w:type="spellStart"/>
      <w:r w:rsidRPr="00610611">
        <w:rPr>
          <w:sz w:val="28"/>
          <w:szCs w:val="28"/>
          <w:lang w:val="uk-UA"/>
        </w:rPr>
        <w:t>Баницьке</w:t>
      </w:r>
      <w:proofErr w:type="spellEnd"/>
      <w:r w:rsidRPr="00610611">
        <w:rPr>
          <w:sz w:val="28"/>
          <w:szCs w:val="28"/>
          <w:lang w:val="uk-UA"/>
        </w:rPr>
        <w:t>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1037EFE6" w14:textId="77777777" w:rsidR="00FF7D95" w:rsidRPr="00610611" w:rsidRDefault="00FF7D95" w:rsidP="00FF7D95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Сума фінансової підтримки</w:t>
      </w:r>
      <w:r>
        <w:rPr>
          <w:spacing w:val="-2"/>
          <w:sz w:val="28"/>
          <w:szCs w:val="28"/>
          <w:lang w:val="uk-UA"/>
        </w:rPr>
        <w:t xml:space="preserve"> на поповнення статутного капіталу</w:t>
      </w:r>
      <w:r w:rsidRPr="00610611">
        <w:rPr>
          <w:spacing w:val="-2"/>
          <w:sz w:val="28"/>
          <w:szCs w:val="28"/>
          <w:lang w:val="uk-UA"/>
        </w:rPr>
        <w:t xml:space="preserve"> складає </w:t>
      </w:r>
      <w:r>
        <w:rPr>
          <w:spacing w:val="-2"/>
          <w:sz w:val="28"/>
          <w:szCs w:val="28"/>
          <w:lang w:val="uk-UA"/>
        </w:rPr>
        <w:t>106</w:t>
      </w:r>
      <w:r w:rsidRPr="00610611"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t>5</w:t>
      </w:r>
      <w:r w:rsidRPr="00610611">
        <w:rPr>
          <w:spacing w:val="-2"/>
          <w:sz w:val="28"/>
          <w:szCs w:val="28"/>
          <w:lang w:val="uk-UA"/>
        </w:rPr>
        <w:t> тис. грн, із них:</w:t>
      </w:r>
    </w:p>
    <w:p w14:paraId="4CFAF57D" w14:textId="77777777" w:rsidR="00FF7D95" w:rsidRPr="00610611" w:rsidRDefault="00FF7D95" w:rsidP="00FF7D95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77FC4">
        <w:rPr>
          <w:spacing w:val="-2"/>
          <w:sz w:val="28"/>
          <w:szCs w:val="28"/>
          <w:lang w:val="uk-UA"/>
        </w:rPr>
        <w:t>придбання трифазного електро</w:t>
      </w:r>
      <w:r>
        <w:rPr>
          <w:spacing w:val="-2"/>
          <w:sz w:val="28"/>
          <w:szCs w:val="28"/>
          <w:lang w:val="uk-UA"/>
        </w:rPr>
        <w:t>генератора потужністю до 11 кВт та монтажний комплект для його встановлення</w:t>
      </w:r>
      <w:r w:rsidRPr="00610611">
        <w:rPr>
          <w:spacing w:val="-2"/>
          <w:sz w:val="28"/>
          <w:szCs w:val="28"/>
          <w:lang w:val="uk-UA"/>
        </w:rPr>
        <w:t xml:space="preserve"> – </w:t>
      </w:r>
      <w:r>
        <w:rPr>
          <w:spacing w:val="-2"/>
          <w:sz w:val="28"/>
          <w:szCs w:val="28"/>
          <w:lang w:val="uk-UA"/>
        </w:rPr>
        <w:t>106,5 тис. грн.</w:t>
      </w:r>
    </w:p>
    <w:p w14:paraId="52A89952" w14:textId="77777777" w:rsidR="00FF7D95" w:rsidRPr="00610611" w:rsidRDefault="00FF7D95" w:rsidP="00FF7D95">
      <w:pPr>
        <w:ind w:firstLine="709"/>
        <w:jc w:val="both"/>
        <w:rPr>
          <w:b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Суми є орієнтовними,</w:t>
      </w:r>
      <w:r w:rsidRPr="00610611">
        <w:rPr>
          <w:lang w:val="uk-UA"/>
        </w:rPr>
        <w:t xml:space="preserve"> </w:t>
      </w:r>
      <w:r w:rsidRPr="00610611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</w:t>
      </w:r>
    </w:p>
    <w:p w14:paraId="2F44490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</w:p>
    <w:p w14:paraId="69B1FD89" w14:textId="6C2357C6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>5</w:t>
      </w:r>
      <w:r w:rsidR="00D46823" w:rsidRPr="00FF7D95">
        <w:rPr>
          <w:b/>
          <w:sz w:val="28"/>
          <w:szCs w:val="28"/>
          <w:lang w:val="uk-UA"/>
        </w:rPr>
        <w:t>. Організація виконання Програми</w:t>
      </w:r>
    </w:p>
    <w:p w14:paraId="2A45F49E" w14:textId="77777777" w:rsidR="00FF7D95" w:rsidRPr="00610611" w:rsidRDefault="00FF7D95" w:rsidP="00FF7D95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Відповідальним виконавцем Програми є КП «</w:t>
      </w:r>
      <w:proofErr w:type="spellStart"/>
      <w:r w:rsidRPr="00610611">
        <w:rPr>
          <w:spacing w:val="-2"/>
          <w:sz w:val="28"/>
          <w:szCs w:val="28"/>
          <w:lang w:val="uk-UA"/>
        </w:rPr>
        <w:t>Баницьке</w:t>
      </w:r>
      <w:proofErr w:type="spellEnd"/>
      <w:r w:rsidRPr="00610611">
        <w:rPr>
          <w:spacing w:val="-2"/>
          <w:sz w:val="28"/>
          <w:szCs w:val="28"/>
          <w:lang w:val="uk-UA"/>
        </w:rPr>
        <w:t>»</w:t>
      </w:r>
      <w:r w:rsidRPr="00610611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10611">
        <w:rPr>
          <w:spacing w:val="-2"/>
          <w:sz w:val="28"/>
          <w:szCs w:val="28"/>
          <w:lang w:val="uk-UA"/>
        </w:rPr>
        <w:t>.</w:t>
      </w:r>
    </w:p>
    <w:p w14:paraId="58C61309" w14:textId="77777777" w:rsidR="00FF7D95" w:rsidRPr="00610611" w:rsidRDefault="00FF7D95" w:rsidP="00FF7D95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41D51E9B" w14:textId="77777777" w:rsidR="00FF7D95" w:rsidRPr="00610611" w:rsidRDefault="00FF7D95" w:rsidP="00FF7D95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Після отримання відповідного фінансування КП «</w:t>
      </w:r>
      <w:proofErr w:type="spellStart"/>
      <w:r w:rsidRPr="00610611">
        <w:rPr>
          <w:sz w:val="28"/>
          <w:szCs w:val="28"/>
          <w:lang w:val="uk-UA"/>
        </w:rPr>
        <w:t>Баницьке</w:t>
      </w:r>
      <w:proofErr w:type="spellEnd"/>
      <w:r w:rsidRPr="00610611">
        <w:rPr>
          <w:sz w:val="28"/>
          <w:szCs w:val="28"/>
          <w:lang w:val="uk-UA"/>
        </w:rPr>
        <w:t>» організовує закупівлю необхідних основних засобів, устаткування, оплату електроенергії, які необхідні для забезпечення безперервного централізованого водопостачання та водовідведення, включаючи витрати на податки та збори.</w:t>
      </w:r>
    </w:p>
    <w:p w14:paraId="0C63F4A2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1AC9BC7" w14:textId="35F2623C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>6</w:t>
      </w:r>
      <w:r w:rsidR="00D46823" w:rsidRPr="00FF7D95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14:paraId="252D03E6" w14:textId="77777777" w:rsidR="00FF7D95" w:rsidRPr="00610611" w:rsidRDefault="00FF7D95" w:rsidP="00FF7D95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Реалізація Програми дасть змогу:</w:t>
      </w:r>
    </w:p>
    <w:p w14:paraId="4AFB4720" w14:textId="77777777" w:rsidR="00FF7D95" w:rsidRPr="00610611" w:rsidRDefault="00FF7D95" w:rsidP="00FF7D95">
      <w:pPr>
        <w:widowControl w:val="0"/>
        <w:jc w:val="both"/>
        <w:rPr>
          <w:strike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забезпечити стабільну роботу системи постачання питної води населенню</w:t>
      </w:r>
      <w:r>
        <w:rPr>
          <w:sz w:val="28"/>
          <w:szCs w:val="28"/>
          <w:lang w:val="uk-UA"/>
        </w:rPr>
        <w:t xml:space="preserve"> під час відключення електричної енергії.</w:t>
      </w:r>
    </w:p>
    <w:p w14:paraId="467E0ECD" w14:textId="77777777" w:rsidR="00D46823" w:rsidRPr="00665864" w:rsidRDefault="00D46823" w:rsidP="00D46823">
      <w:pPr>
        <w:ind w:firstLine="709"/>
        <w:jc w:val="both"/>
        <w:rPr>
          <w:strike/>
          <w:sz w:val="28"/>
          <w:szCs w:val="28"/>
          <w:lang w:val="uk-UA"/>
        </w:rPr>
      </w:pPr>
    </w:p>
    <w:p w14:paraId="6D0AA131" w14:textId="1CCF5E92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3C1302">
        <w:rPr>
          <w:b/>
          <w:sz w:val="28"/>
          <w:szCs w:val="28"/>
          <w:lang w:val="uk-UA"/>
        </w:rPr>
        <w:t>7</w:t>
      </w:r>
      <w:r w:rsidR="00D46823" w:rsidRPr="003C1302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DA5DED9" w14:textId="77777777" w:rsidR="003C1302" w:rsidRPr="00610611" w:rsidRDefault="003C1302" w:rsidP="003C1302">
      <w:pPr>
        <w:ind w:firstLine="709"/>
        <w:jc w:val="both"/>
        <w:rPr>
          <w:bCs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Координація виконання Програми покладається на</w:t>
      </w:r>
      <w:r w:rsidRPr="00610611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610611">
        <w:rPr>
          <w:bCs/>
          <w:sz w:val="28"/>
          <w:szCs w:val="28"/>
          <w:lang w:val="uk-UA"/>
        </w:rPr>
        <w:t>Галустяна</w:t>
      </w:r>
      <w:proofErr w:type="spellEnd"/>
      <w:r w:rsidRPr="00610611">
        <w:rPr>
          <w:bCs/>
          <w:sz w:val="28"/>
          <w:szCs w:val="28"/>
          <w:lang w:val="uk-UA"/>
        </w:rPr>
        <w:t xml:space="preserve"> В.Е.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610611">
        <w:rPr>
          <w:bCs/>
          <w:sz w:val="28"/>
          <w:szCs w:val="28"/>
          <w:lang w:val="uk-UA"/>
        </w:rPr>
        <w:t>Стороженко</w:t>
      </w:r>
      <w:proofErr w:type="spellEnd"/>
      <w:r w:rsidRPr="00610611">
        <w:rPr>
          <w:bCs/>
          <w:sz w:val="28"/>
          <w:szCs w:val="28"/>
          <w:lang w:val="uk-UA"/>
        </w:rPr>
        <w:t xml:space="preserve"> Г.Я.), якій КП «</w:t>
      </w:r>
      <w:proofErr w:type="spellStart"/>
      <w:r w:rsidRPr="00610611">
        <w:rPr>
          <w:bCs/>
          <w:sz w:val="28"/>
          <w:szCs w:val="28"/>
          <w:lang w:val="uk-UA"/>
        </w:rPr>
        <w:t>Баницьке</w:t>
      </w:r>
      <w:proofErr w:type="spellEnd"/>
      <w:r w:rsidRPr="00610611">
        <w:rPr>
          <w:bCs/>
          <w:sz w:val="28"/>
          <w:szCs w:val="28"/>
          <w:lang w:val="uk-UA"/>
        </w:rPr>
        <w:t>» до 07 лютого 2025 року звітує про результати виконання Програми.</w:t>
      </w:r>
    </w:p>
    <w:p w14:paraId="540B115B" w14:textId="245DECC1" w:rsidR="00F30F6C" w:rsidRPr="00665864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665864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665864" w:rsidRDefault="00C1388A" w:rsidP="00E665D0">
      <w:pPr>
        <w:tabs>
          <w:tab w:val="left" w:pos="7088"/>
        </w:tabs>
        <w:rPr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lang w:val="uk-UA"/>
        </w:rPr>
        <w:t xml:space="preserve"> </w:t>
      </w:r>
    </w:p>
    <w:p w14:paraId="3A16D4E4" w14:textId="5D41CA40" w:rsidR="008E1DA7" w:rsidRPr="00665864" w:rsidRDefault="008E1DA7" w:rsidP="00983ACF">
      <w:pPr>
        <w:rPr>
          <w:b/>
          <w:sz w:val="28"/>
          <w:szCs w:val="28"/>
          <w:lang w:val="uk-UA"/>
        </w:rPr>
      </w:pPr>
    </w:p>
    <w:sectPr w:rsidR="008E1DA7" w:rsidRPr="00665864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E04DE"/>
    <w:rsid w:val="00341540"/>
    <w:rsid w:val="00395761"/>
    <w:rsid w:val="003B69F0"/>
    <w:rsid w:val="003C121F"/>
    <w:rsid w:val="003C1302"/>
    <w:rsid w:val="004142A1"/>
    <w:rsid w:val="004403BA"/>
    <w:rsid w:val="00441D5E"/>
    <w:rsid w:val="00452CE6"/>
    <w:rsid w:val="0046242C"/>
    <w:rsid w:val="004634F9"/>
    <w:rsid w:val="004A6B17"/>
    <w:rsid w:val="004D0543"/>
    <w:rsid w:val="005063DF"/>
    <w:rsid w:val="00517876"/>
    <w:rsid w:val="0052795B"/>
    <w:rsid w:val="005A2354"/>
    <w:rsid w:val="006175EB"/>
    <w:rsid w:val="006506EB"/>
    <w:rsid w:val="00665864"/>
    <w:rsid w:val="0067631D"/>
    <w:rsid w:val="006A43B4"/>
    <w:rsid w:val="006B2062"/>
    <w:rsid w:val="006B6534"/>
    <w:rsid w:val="00762B20"/>
    <w:rsid w:val="007810B1"/>
    <w:rsid w:val="007C7A01"/>
    <w:rsid w:val="007E46AF"/>
    <w:rsid w:val="00843FBA"/>
    <w:rsid w:val="008C65D9"/>
    <w:rsid w:val="008E1DA7"/>
    <w:rsid w:val="0093635D"/>
    <w:rsid w:val="00983ACF"/>
    <w:rsid w:val="009A1F35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B4A66"/>
    <w:rsid w:val="00BE17FD"/>
    <w:rsid w:val="00C1388A"/>
    <w:rsid w:val="00C20D31"/>
    <w:rsid w:val="00C31C7E"/>
    <w:rsid w:val="00C33758"/>
    <w:rsid w:val="00C338EA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E36744"/>
    <w:rsid w:val="00E665D0"/>
    <w:rsid w:val="00E825D6"/>
    <w:rsid w:val="00EB3037"/>
    <w:rsid w:val="00ED18FA"/>
    <w:rsid w:val="00EE0E0D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8</cp:revision>
  <cp:lastPrinted>2022-06-22T06:58:00Z</cp:lastPrinted>
  <dcterms:created xsi:type="dcterms:W3CDTF">2024-07-18T06:34:00Z</dcterms:created>
  <dcterms:modified xsi:type="dcterms:W3CDTF">2024-07-24T07:26:00Z</dcterms:modified>
</cp:coreProperties>
</file>