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31E9" w:rsidRPr="001F3CDB" w:rsidRDefault="00C931E9" w:rsidP="00C931E9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0B3968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0B3968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0B3968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660F00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660F00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60F00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B716F3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B716F3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B716F3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35284F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35284F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35284F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A2774E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A2774E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A2774E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7A21ED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7A21ED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A21ED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2379D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2379D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2379D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E12A34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E12A34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E12A34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786974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786974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86974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97599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97599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97599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C90309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C90309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C90309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8401E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8401E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8401E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6D1407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6D1407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D1407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4B6279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4B6279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4B6279">
        <w:rPr>
          <w:rFonts w:eastAsia="Times New Roman" w:cs="Times New Roman"/>
          <w:sz w:val="24"/>
          <w:szCs w:val="24"/>
          <w:lang w:val="uk-UA" w:eastAsia="ru-RU"/>
        </w:rPr>
        <w:instrText>INCLUDEPICTURE  "mhtml:file://C:\\Documents and Settings\\R</w:instrText>
      </w:r>
      <w:r w:rsidR="004B6279">
        <w:rPr>
          <w:rFonts w:eastAsia="Times New Roman" w:cs="Times New Roman"/>
          <w:sz w:val="24"/>
          <w:szCs w:val="24"/>
          <w:lang w:val="uk-UA" w:eastAsia="ru-RU"/>
        </w:rPr>
        <w:instrText>oot\\Рабочий стол\\Про затвердження Порядку формування тарифів на послуги ___ вiд 26_07_2006 № 1010.mht!http://zakon1.rada.gov.ua/images/gerb.gif" \* MERGEFORMATINET</w:instrText>
      </w:r>
      <w:r w:rsidR="004B6279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4B6279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4B6279">
        <w:rPr>
          <w:rFonts w:eastAsia="Times New Roman" w:cs="Times New Roman"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4pt">
            <v:imagedata r:id="rId5" r:href="rId6"/>
          </v:shape>
        </w:pict>
      </w:r>
      <w:r w:rsidR="004B6279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6D1407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8401E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C90309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97599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786974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E12A34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2379D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7A21ED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A2774E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35284F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B716F3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660F00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0B3968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</w:p>
    <w:p w:rsidR="00C931E9" w:rsidRPr="001F3CDB" w:rsidRDefault="00C931E9" w:rsidP="00C931E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ГЛУХІВСЬКА МІСЬКА РАДА СУМСЬКОЇ ОБЛАСТІ</w:t>
      </w:r>
    </w:p>
    <w:p w:rsidR="00C931E9" w:rsidRPr="001F3CDB" w:rsidRDefault="00C931E9" w:rsidP="00C931E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C931E9" w:rsidRPr="001F3CDB" w:rsidRDefault="00E90582" w:rsidP="00C931E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 ДРУГА</w:t>
      </w:r>
      <w:r w:rsidR="00C931E9" w:rsidRPr="001F3CDB">
        <w:rPr>
          <w:rFonts w:eastAsia="Times New Roman" w:cs="Times New Roman"/>
          <w:b/>
          <w:szCs w:val="28"/>
          <w:lang w:val="uk-UA" w:eastAsia="ru-RU"/>
        </w:rPr>
        <w:t xml:space="preserve"> СЕСІЯ</w:t>
      </w:r>
    </w:p>
    <w:p w:rsidR="00C931E9" w:rsidRPr="001F3CDB" w:rsidRDefault="00C931E9" w:rsidP="00C931E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color w:val="000000"/>
          <w:szCs w:val="28"/>
          <w:lang w:val="uk-UA" w:eastAsia="ru-RU"/>
        </w:rPr>
        <w:t>ПЕРШЕ ПЛЕНАРНЕ ЗАСІДАННЯ</w:t>
      </w:r>
    </w:p>
    <w:p w:rsidR="00C931E9" w:rsidRPr="001F3CDB" w:rsidRDefault="00C931E9" w:rsidP="00C931E9">
      <w:pPr>
        <w:spacing w:after="0" w:line="360" w:lineRule="auto"/>
        <w:jc w:val="center"/>
        <w:rPr>
          <w:rFonts w:eastAsia="Times New Roman" w:cs="Times New Roman"/>
          <w:b/>
          <w:bCs/>
          <w:sz w:val="32"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Р І Ш Е Н Н Я </w:t>
      </w:r>
    </w:p>
    <w:p w:rsidR="00827E95" w:rsidRPr="001F3CDB" w:rsidRDefault="004B6279" w:rsidP="00782375">
      <w:pPr>
        <w:keepNext/>
        <w:tabs>
          <w:tab w:val="left" w:pos="4820"/>
        </w:tabs>
        <w:spacing w:after="0" w:line="360" w:lineRule="auto"/>
        <w:outlineLvl w:val="0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22.11.2024</w:t>
      </w:r>
      <w:bookmarkStart w:id="0" w:name="_GoBack"/>
      <w:bookmarkEnd w:id="0"/>
      <w:r w:rsidR="00C931E9" w:rsidRPr="001F3CDB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                м. Глухів                             №  </w:t>
      </w:r>
      <w:r>
        <w:rPr>
          <w:rFonts w:eastAsia="Times New Roman" w:cs="Times New Roman"/>
          <w:color w:val="000000"/>
          <w:szCs w:val="28"/>
          <w:lang w:val="uk-UA" w:eastAsia="ru-RU"/>
        </w:rPr>
        <w:t>925</w:t>
      </w:r>
    </w:p>
    <w:p w:rsidR="00782375" w:rsidRDefault="00782375" w:rsidP="00345EB8">
      <w:p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uppressAutoHyphens/>
        <w:spacing w:after="0"/>
        <w:ind w:leftChars="-1" w:right="-1" w:hangingChars="1" w:hanging="3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Cs w:val="28"/>
          <w:lang w:val="uk-UA"/>
        </w:rPr>
      </w:pPr>
    </w:p>
    <w:p w:rsidR="00C931E9" w:rsidRPr="00C931E9" w:rsidRDefault="00E90582" w:rsidP="00345EB8">
      <w:p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uppressAutoHyphens/>
        <w:spacing w:after="0"/>
        <w:ind w:leftChars="-1" w:right="-1" w:hangingChars="1" w:hanging="3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  <w:r>
        <w:rPr>
          <w:rFonts w:eastAsia="Times New Roman" w:cs="Times New Roman"/>
          <w:b/>
          <w:color w:val="000000"/>
          <w:position w:val="-1"/>
          <w:szCs w:val="28"/>
          <w:lang w:val="uk-UA"/>
        </w:rPr>
        <w:t xml:space="preserve">Про внесення змін </w:t>
      </w:r>
      <w:r w:rsidR="00431472">
        <w:rPr>
          <w:rFonts w:eastAsia="Times New Roman" w:cs="Times New Roman"/>
          <w:b/>
          <w:color w:val="000000"/>
          <w:position w:val="-1"/>
          <w:szCs w:val="28"/>
          <w:lang w:val="uk-UA"/>
        </w:rPr>
        <w:t>до</w:t>
      </w:r>
      <w:r>
        <w:rPr>
          <w:rFonts w:eastAsia="Times New Roman" w:cs="Times New Roman"/>
          <w:b/>
          <w:color w:val="000000"/>
          <w:position w:val="-1"/>
          <w:szCs w:val="28"/>
          <w:lang w:val="uk-UA"/>
        </w:rPr>
        <w:t xml:space="preserve"> рішення Глухівської міської ради від </w:t>
      </w:r>
      <w:r w:rsidR="00336913">
        <w:rPr>
          <w:rFonts w:eastAsia="Times New Roman" w:cs="Times New Roman"/>
          <w:b/>
          <w:color w:val="000000"/>
          <w:position w:val="-1"/>
          <w:szCs w:val="28"/>
          <w:lang w:val="uk-UA"/>
        </w:rPr>
        <w:t>26.04.2024 №829 «</w:t>
      </w:r>
      <w:r w:rsidR="00C931E9" w:rsidRPr="00C931E9">
        <w:rPr>
          <w:rFonts w:eastAsia="Times New Roman" w:cs="Times New Roman"/>
          <w:b/>
          <w:color w:val="000000"/>
          <w:position w:val="-1"/>
          <w:szCs w:val="28"/>
          <w:lang w:val="uk-UA"/>
        </w:rPr>
        <w:t xml:space="preserve">Про </w:t>
      </w:r>
      <w:r w:rsidR="00C931E9" w:rsidRPr="00C931E9">
        <w:rPr>
          <w:rFonts w:eastAsia="Times New Roman" w:cs="Times New Roman"/>
          <w:b/>
          <w:color w:val="000000"/>
          <w:position w:val="-1"/>
          <w:szCs w:val="28"/>
          <w:highlight w:val="white"/>
          <w:lang w:val="uk-UA"/>
        </w:rPr>
        <w:t xml:space="preserve">надання згоди на прийняття у комунальну власність </w:t>
      </w:r>
      <w:r w:rsidR="00C931E9">
        <w:rPr>
          <w:rFonts w:eastAsia="Times New Roman" w:cs="Times New Roman"/>
          <w:b/>
          <w:color w:val="000000"/>
          <w:position w:val="-1"/>
          <w:szCs w:val="28"/>
          <w:highlight w:val="white"/>
          <w:lang w:val="uk-UA"/>
        </w:rPr>
        <w:t>Глухів</w:t>
      </w:r>
      <w:r w:rsidR="00C931E9" w:rsidRPr="00C931E9">
        <w:rPr>
          <w:rFonts w:eastAsia="Times New Roman" w:cs="Times New Roman"/>
          <w:b/>
          <w:color w:val="000000"/>
          <w:position w:val="-1"/>
          <w:szCs w:val="28"/>
          <w:highlight w:val="white"/>
          <w:lang w:val="uk-UA"/>
        </w:rPr>
        <w:t xml:space="preserve">ської міської ради </w:t>
      </w:r>
      <w:r w:rsidR="00C931E9" w:rsidRPr="00C931E9">
        <w:rPr>
          <w:rFonts w:eastAsia="Times New Roman" w:cs="Times New Roman"/>
          <w:b/>
          <w:position w:val="-1"/>
          <w:szCs w:val="28"/>
          <w:highlight w:val="white"/>
          <w:lang w:val="uk-UA"/>
        </w:rPr>
        <w:t>електричного скутера</w:t>
      </w:r>
      <w:r w:rsidR="00336913">
        <w:rPr>
          <w:rFonts w:eastAsia="Times New Roman" w:cs="Times New Roman"/>
          <w:b/>
          <w:position w:val="-1"/>
          <w:szCs w:val="28"/>
          <w:lang w:val="uk-UA"/>
        </w:rPr>
        <w:t>»</w:t>
      </w:r>
    </w:p>
    <w:p w:rsidR="00C931E9" w:rsidRDefault="00C931E9" w:rsidP="00C931E9">
      <w:pPr>
        <w:spacing w:after="0"/>
        <w:ind w:firstLine="709"/>
        <w:jc w:val="both"/>
        <w:rPr>
          <w:szCs w:val="28"/>
          <w:lang w:val="uk-UA"/>
        </w:rPr>
      </w:pPr>
    </w:p>
    <w:p w:rsidR="00F12C76" w:rsidRDefault="00C931E9" w:rsidP="00C931E9">
      <w:pPr>
        <w:spacing w:after="0"/>
        <w:ind w:firstLine="709"/>
        <w:jc w:val="both"/>
        <w:rPr>
          <w:rFonts w:eastAsia="Times New Roman" w:cs="Times New Roman"/>
          <w:color w:val="000000"/>
          <w:position w:val="-1"/>
          <w:szCs w:val="28"/>
          <w:lang w:val="uk-UA"/>
        </w:rPr>
      </w:pPr>
      <w:r w:rsidRPr="001B7F6B">
        <w:rPr>
          <w:szCs w:val="28"/>
          <w:lang w:val="uk-UA"/>
        </w:rPr>
        <w:t>Розглянувши подання</w:t>
      </w:r>
      <w:r>
        <w:rPr>
          <w:szCs w:val="28"/>
          <w:lang w:val="uk-UA"/>
        </w:rPr>
        <w:t xml:space="preserve"> </w:t>
      </w:r>
      <w:r w:rsidR="00336913">
        <w:rPr>
          <w:szCs w:val="28"/>
          <w:lang w:val="uk-UA"/>
        </w:rPr>
        <w:t>начальника управління соціально-економічного розвитку Глухівської міської ради Сухоручкіної Л.О.</w:t>
      </w:r>
      <w:r>
        <w:rPr>
          <w:szCs w:val="28"/>
          <w:lang w:val="uk-UA"/>
        </w:rPr>
        <w:t xml:space="preserve"> </w:t>
      </w:r>
      <w:r w:rsidR="00206CD0">
        <w:rPr>
          <w:rFonts w:eastAsia="Times New Roman" w:cs="Times New Roman"/>
          <w:color w:val="000000"/>
          <w:position w:val="-1"/>
          <w:szCs w:val="28"/>
          <w:lang w:val="uk-UA"/>
        </w:rPr>
        <w:t>п</w:t>
      </w:r>
      <w:r w:rsidR="00996F43" w:rsidRPr="00996F43">
        <w:rPr>
          <w:rFonts w:eastAsia="Times New Roman" w:cs="Times New Roman"/>
          <w:color w:val="000000"/>
          <w:position w:val="-1"/>
          <w:szCs w:val="28"/>
          <w:lang w:val="uk-UA"/>
        </w:rPr>
        <w:t>ро внесення змін у рішення Глухівської міської ради від 26.04.2024 №829</w:t>
      </w:r>
      <w:r w:rsidR="00996F43">
        <w:rPr>
          <w:rFonts w:eastAsia="Times New Roman" w:cs="Times New Roman"/>
          <w:b/>
          <w:color w:val="000000"/>
          <w:position w:val="-1"/>
          <w:szCs w:val="28"/>
          <w:lang w:val="uk-UA"/>
        </w:rPr>
        <w:t xml:space="preserve"> </w:t>
      </w:r>
      <w:r w:rsidR="00996F43" w:rsidRPr="00996F43">
        <w:rPr>
          <w:rFonts w:eastAsia="Times New Roman" w:cs="Times New Roman"/>
          <w:color w:val="000000"/>
          <w:position w:val="-1"/>
          <w:szCs w:val="28"/>
          <w:lang w:val="uk-UA"/>
        </w:rPr>
        <w:t>«П</w:t>
      </w:r>
      <w:r w:rsidRPr="00C931E9">
        <w:rPr>
          <w:szCs w:val="28"/>
          <w:lang w:val="uk-UA"/>
        </w:rPr>
        <w:t>ро</w:t>
      </w:r>
      <w:r w:rsidRPr="00C931E9">
        <w:rPr>
          <w:rFonts w:eastAsia="Times New Roman" w:cs="Times New Roman"/>
          <w:color w:val="000000"/>
          <w:position w:val="-1"/>
          <w:szCs w:val="28"/>
          <w:highlight w:val="white"/>
          <w:lang w:val="uk-UA"/>
        </w:rPr>
        <w:t xml:space="preserve"> надання згоди на прийняття у комунальну власність Глухівської міської ради </w:t>
      </w:r>
      <w:r w:rsidRPr="00C931E9">
        <w:rPr>
          <w:rFonts w:eastAsia="Times New Roman" w:cs="Times New Roman"/>
          <w:position w:val="-1"/>
          <w:szCs w:val="28"/>
          <w:highlight w:val="white"/>
          <w:lang w:val="uk-UA"/>
        </w:rPr>
        <w:t>електричного скутера</w:t>
      </w:r>
      <w:r w:rsidR="00996F43">
        <w:rPr>
          <w:rFonts w:eastAsia="Times New Roman" w:cs="Times New Roman"/>
          <w:position w:val="-1"/>
          <w:szCs w:val="28"/>
          <w:lang w:val="uk-UA"/>
        </w:rPr>
        <w:t>»</w:t>
      </w:r>
      <w:r w:rsidR="00206CD0">
        <w:rPr>
          <w:rFonts w:eastAsia="Times New Roman" w:cs="Times New Roman"/>
          <w:position w:val="-1"/>
          <w:szCs w:val="28"/>
          <w:lang w:val="uk-UA"/>
        </w:rPr>
        <w:t xml:space="preserve"> на підставі звернення державного секретаря</w:t>
      </w:r>
      <w:r w:rsidR="00782375" w:rsidRPr="00782375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</w:t>
      </w:r>
      <w:r w:rsidR="00782375">
        <w:rPr>
          <w:rFonts w:eastAsia="Times New Roman" w:cs="Times New Roman"/>
          <w:color w:val="000000"/>
          <w:position w:val="-1"/>
          <w:szCs w:val="28"/>
          <w:lang w:val="uk-UA"/>
        </w:rPr>
        <w:t>Міністерства соціальної політики України</w:t>
      </w:r>
      <w:r w:rsidR="00206CD0">
        <w:rPr>
          <w:rFonts w:eastAsia="Times New Roman" w:cs="Times New Roman"/>
          <w:position w:val="-1"/>
          <w:szCs w:val="28"/>
          <w:lang w:val="uk-UA"/>
        </w:rPr>
        <w:t xml:space="preserve"> </w:t>
      </w:r>
      <w:r w:rsidR="00782375">
        <w:rPr>
          <w:rFonts w:eastAsia="Times New Roman" w:cs="Times New Roman"/>
          <w:position w:val="-1"/>
          <w:szCs w:val="28"/>
          <w:lang w:val="uk-UA"/>
        </w:rPr>
        <w:t>Ненюченко Н.В. від 05.09.2024 №20502/0/2-24/18 «</w:t>
      </w:r>
      <w:r w:rsidR="00782375" w:rsidRPr="00996F43">
        <w:rPr>
          <w:rFonts w:eastAsia="Times New Roman" w:cs="Times New Roman"/>
          <w:color w:val="000000"/>
          <w:position w:val="-1"/>
          <w:szCs w:val="28"/>
          <w:lang w:val="uk-UA"/>
        </w:rPr>
        <w:t>П</w:t>
      </w:r>
      <w:r w:rsidR="00782375" w:rsidRPr="00C931E9">
        <w:rPr>
          <w:szCs w:val="28"/>
          <w:lang w:val="uk-UA"/>
        </w:rPr>
        <w:t>ро</w:t>
      </w:r>
      <w:r w:rsidR="00782375" w:rsidRPr="00C931E9">
        <w:rPr>
          <w:rFonts w:eastAsia="Times New Roman" w:cs="Times New Roman"/>
          <w:color w:val="000000"/>
          <w:position w:val="-1"/>
          <w:szCs w:val="28"/>
          <w:highlight w:val="white"/>
          <w:lang w:val="uk-UA"/>
        </w:rPr>
        <w:t xml:space="preserve"> надання згоди на прийняття у комунальну власність </w:t>
      </w:r>
      <w:r w:rsidR="00782375" w:rsidRPr="00C931E9">
        <w:rPr>
          <w:rFonts w:eastAsia="Times New Roman" w:cs="Times New Roman"/>
          <w:position w:val="-1"/>
          <w:szCs w:val="28"/>
          <w:highlight w:val="white"/>
          <w:lang w:val="uk-UA"/>
        </w:rPr>
        <w:t>електричного скутера</w:t>
      </w:r>
      <w:r w:rsidR="00782375">
        <w:rPr>
          <w:rFonts w:eastAsia="Times New Roman" w:cs="Times New Roman"/>
          <w:position w:val="-1"/>
          <w:szCs w:val="28"/>
          <w:lang w:val="uk-UA"/>
        </w:rPr>
        <w:t xml:space="preserve">», 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к</w:t>
      </w:r>
      <w:r w:rsidRPr="00C931E9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еруючись 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>З</w:t>
      </w:r>
      <w:r w:rsidRPr="00C931E9">
        <w:rPr>
          <w:rFonts w:eastAsia="Times New Roman" w:cs="Times New Roman"/>
          <w:color w:val="000000"/>
          <w:position w:val="-1"/>
          <w:szCs w:val="28"/>
          <w:lang w:val="uk-UA"/>
        </w:rPr>
        <w:t>акон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о</w:t>
      </w:r>
      <w:r w:rsidRPr="00C931E9">
        <w:rPr>
          <w:rFonts w:eastAsia="Times New Roman" w:cs="Times New Roman"/>
          <w:color w:val="000000"/>
          <w:position w:val="-1"/>
          <w:szCs w:val="28"/>
          <w:lang w:val="uk-UA"/>
        </w:rPr>
        <w:t>м України «Про передачу об’єктів права державної та комунальної власності»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 xml:space="preserve">, </w:t>
      </w:r>
      <w:r w:rsidR="0035284F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пунктом 51 частини першої статті 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26, частиною першою статті 59, статті 60 </w:t>
      </w:r>
      <w:r w:rsidR="00244063" w:rsidRPr="00886D2F">
        <w:rPr>
          <w:rFonts w:eastAsia="Times New Roman" w:cs="Times New Roman"/>
          <w:szCs w:val="28"/>
          <w:lang w:val="uk-UA" w:eastAsia="ru-RU"/>
        </w:rPr>
        <w:t>Закону України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</w:t>
      </w:r>
      <w:r w:rsidR="00244063" w:rsidRPr="00C931E9">
        <w:rPr>
          <w:rFonts w:eastAsia="Times New Roman" w:cs="Times New Roman"/>
          <w:color w:val="000000"/>
          <w:position w:val="-1"/>
          <w:szCs w:val="28"/>
          <w:lang w:val="uk-UA"/>
        </w:rPr>
        <w:t>«Про місцеве самоврядування в Україні»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>,</w:t>
      </w:r>
      <w:r w:rsidR="00244063" w:rsidRPr="00244063">
        <w:rPr>
          <w:rFonts w:eastAsia="Times New Roman" w:cs="Times New Roman"/>
          <w:szCs w:val="28"/>
          <w:lang w:val="uk-UA" w:eastAsia="ru-RU"/>
        </w:rPr>
        <w:t xml:space="preserve"> </w:t>
      </w:r>
      <w:r w:rsidR="00244063" w:rsidRPr="00886D2F">
        <w:rPr>
          <w:rFonts w:eastAsia="Times New Roman" w:cs="Times New Roman"/>
          <w:szCs w:val="28"/>
          <w:lang w:val="uk-UA" w:eastAsia="ru-RU"/>
        </w:rPr>
        <w:t xml:space="preserve"> </w:t>
      </w:r>
      <w:r w:rsidR="00244063" w:rsidRPr="00886D2F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244063" w:rsidRPr="00886D2F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244063" w:rsidRPr="00886D2F">
        <w:rPr>
          <w:rFonts w:eastAsia="Times New Roman" w:cs="Times New Roman"/>
          <w:szCs w:val="28"/>
          <w:lang w:val="uk-UA" w:eastAsia="ru-RU"/>
        </w:rPr>
        <w:t>: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</w:t>
      </w:r>
    </w:p>
    <w:p w:rsidR="00431472" w:rsidRPr="00431472" w:rsidRDefault="00996F43" w:rsidP="007823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/>
        <w:ind w:left="0" w:firstLineChars="303" w:firstLine="848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  <w:r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Внести зміни </w:t>
      </w:r>
      <w:r w:rsidR="00431472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до 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 xml:space="preserve">рішення </w:t>
      </w:r>
      <w:r w:rsidRPr="00996F43">
        <w:rPr>
          <w:rFonts w:eastAsia="Times New Roman" w:cs="Times New Roman"/>
          <w:color w:val="000000"/>
          <w:position w:val="-1"/>
          <w:szCs w:val="28"/>
          <w:lang w:val="uk-UA"/>
        </w:rPr>
        <w:t>Глухівської міської ради від 26.04.2024 №829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</w:t>
      </w:r>
      <w:r w:rsidR="00431472" w:rsidRPr="00431472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«Про </w:t>
      </w:r>
      <w:r w:rsidR="00431472" w:rsidRPr="00431472">
        <w:rPr>
          <w:rFonts w:eastAsia="Times New Roman" w:cs="Times New Roman"/>
          <w:color w:val="000000"/>
          <w:position w:val="-1"/>
          <w:szCs w:val="28"/>
          <w:highlight w:val="white"/>
          <w:lang w:val="uk-UA"/>
        </w:rPr>
        <w:t xml:space="preserve">надання згоди на прийняття у комунальну власність Глухівської міської ради </w:t>
      </w:r>
      <w:r w:rsidR="00431472" w:rsidRPr="00431472">
        <w:rPr>
          <w:rFonts w:eastAsia="Times New Roman" w:cs="Times New Roman"/>
          <w:position w:val="-1"/>
          <w:szCs w:val="28"/>
          <w:highlight w:val="white"/>
          <w:lang w:val="uk-UA"/>
        </w:rPr>
        <w:t>електричного скутера</w:t>
      </w:r>
      <w:r w:rsidR="00431472" w:rsidRPr="00431472">
        <w:rPr>
          <w:rFonts w:eastAsia="Times New Roman" w:cs="Times New Roman"/>
          <w:position w:val="-1"/>
          <w:szCs w:val="28"/>
          <w:lang w:val="uk-UA"/>
        </w:rPr>
        <w:t>»</w:t>
      </w:r>
      <w:r w:rsidR="00431472">
        <w:rPr>
          <w:rFonts w:eastAsia="Times New Roman" w:cs="Times New Roman"/>
          <w:position w:val="-1"/>
          <w:szCs w:val="28"/>
          <w:lang w:val="uk-UA"/>
        </w:rPr>
        <w:t>, а саме:</w:t>
      </w:r>
    </w:p>
    <w:p w:rsidR="00244063" w:rsidRDefault="00431472" w:rsidP="0043147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/>
        <w:ind w:firstLine="851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  <w:r>
        <w:rPr>
          <w:rFonts w:eastAsia="Times New Roman" w:cs="Times New Roman"/>
          <w:position w:val="-1"/>
          <w:szCs w:val="28"/>
          <w:lang w:val="uk-UA"/>
        </w:rPr>
        <w:t>1.1.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Пункт 1 рішення </w:t>
      </w:r>
      <w:r w:rsidR="00996F43">
        <w:rPr>
          <w:rFonts w:eastAsia="Times New Roman" w:cs="Times New Roman"/>
          <w:color w:val="000000"/>
          <w:position w:val="-1"/>
          <w:szCs w:val="28"/>
          <w:lang w:val="uk-UA"/>
        </w:rPr>
        <w:t>викла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сти</w:t>
      </w:r>
      <w:r w:rsidR="00996F4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в н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ов</w:t>
      </w:r>
      <w:r w:rsidR="00996F43">
        <w:rPr>
          <w:rFonts w:eastAsia="Times New Roman" w:cs="Times New Roman"/>
          <w:color w:val="000000"/>
          <w:position w:val="-1"/>
          <w:szCs w:val="28"/>
          <w:lang w:val="uk-UA"/>
        </w:rPr>
        <w:t>ій редакції: «</w:t>
      </w:r>
      <w:r w:rsidR="00244063" w:rsidRP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Надати згоду на </w:t>
      </w:r>
      <w:r w:rsidR="00996F4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безоплатне прийняття з державної власності із сфери управління Міністерства соціальної політики України до </w:t>
      </w:r>
      <w:r w:rsidR="00244063" w:rsidRPr="00244063">
        <w:rPr>
          <w:rFonts w:eastAsia="Times New Roman" w:cs="Times New Roman"/>
          <w:color w:val="000000"/>
          <w:position w:val="-1"/>
          <w:szCs w:val="28"/>
          <w:lang w:val="uk-UA"/>
        </w:rPr>
        <w:t>комунальн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ої</w:t>
      </w:r>
      <w:r w:rsidR="00244063" w:rsidRP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власн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ості</w:t>
      </w:r>
      <w:r w:rsidR="00244063" w:rsidRP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</w:t>
      </w:r>
      <w:r w:rsidR="00244063" w:rsidRPr="00C931E9">
        <w:rPr>
          <w:rFonts w:eastAsia="Times New Roman" w:cs="Times New Roman"/>
          <w:color w:val="000000"/>
          <w:position w:val="-1"/>
          <w:szCs w:val="28"/>
          <w:highlight w:val="white"/>
          <w:lang w:val="uk-UA"/>
        </w:rPr>
        <w:t>Глухівської</w:t>
      </w:r>
      <w:r w:rsidR="00244063" w:rsidRP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міської </w:t>
      </w:r>
      <w:r w:rsidR="00996F43">
        <w:rPr>
          <w:rFonts w:eastAsia="Times New Roman" w:cs="Times New Roman"/>
          <w:position w:val="-1"/>
          <w:szCs w:val="28"/>
          <w:lang w:val="uk-UA"/>
        </w:rPr>
        <w:t xml:space="preserve">територіальної громади окреме індивідуально визначене майно - </w:t>
      </w:r>
      <w:r w:rsidR="00244063" w:rsidRPr="00244063">
        <w:rPr>
          <w:rFonts w:eastAsia="Times New Roman" w:cs="Times New Roman"/>
          <w:position w:val="-1"/>
          <w:szCs w:val="28"/>
          <w:lang w:val="uk-UA"/>
        </w:rPr>
        <w:t>електричн</w:t>
      </w:r>
      <w:r w:rsidR="00996F43">
        <w:rPr>
          <w:rFonts w:eastAsia="Times New Roman" w:cs="Times New Roman"/>
          <w:position w:val="-1"/>
          <w:szCs w:val="28"/>
          <w:lang w:val="uk-UA"/>
        </w:rPr>
        <w:t>ий</w:t>
      </w:r>
      <w:r w:rsidR="00244063" w:rsidRPr="00244063">
        <w:rPr>
          <w:rFonts w:eastAsia="Times New Roman" w:cs="Times New Roman"/>
          <w:position w:val="-1"/>
          <w:szCs w:val="28"/>
          <w:lang w:val="uk-UA"/>
        </w:rPr>
        <w:t xml:space="preserve"> скутер Jinpeng, модель</w:t>
      </w:r>
      <w:r w:rsidR="00996F43">
        <w:rPr>
          <w:rFonts w:eastAsia="Times New Roman" w:cs="Times New Roman"/>
          <w:position w:val="-1"/>
          <w:szCs w:val="28"/>
          <w:lang w:val="uk-UA"/>
        </w:rPr>
        <w:t>:</w:t>
      </w:r>
      <w:r w:rsidR="00244063" w:rsidRPr="00244063">
        <w:rPr>
          <w:rFonts w:eastAsia="Times New Roman" w:cs="Times New Roman"/>
          <w:position w:val="-1"/>
          <w:szCs w:val="28"/>
          <w:lang w:val="uk-UA"/>
        </w:rPr>
        <w:t xml:space="preserve"> ZL-9</w:t>
      </w:r>
      <w:r w:rsidR="0046082A">
        <w:rPr>
          <w:rFonts w:eastAsia="Times New Roman" w:cs="Times New Roman"/>
          <w:position w:val="-1"/>
          <w:szCs w:val="28"/>
          <w:lang w:val="uk-UA"/>
        </w:rPr>
        <w:t xml:space="preserve">, </w:t>
      </w:r>
      <w:r w:rsidR="00996F43">
        <w:rPr>
          <w:rFonts w:eastAsia="Times New Roman" w:cs="Times New Roman"/>
          <w:position w:val="-1"/>
          <w:szCs w:val="28"/>
          <w:lang w:val="uk-UA"/>
        </w:rPr>
        <w:t xml:space="preserve">первісною вартістю 46576,98 гривень, </w:t>
      </w:r>
      <w:r w:rsidR="0046082A">
        <w:rPr>
          <w:rFonts w:eastAsia="Times New Roman" w:cs="Times New Roman"/>
          <w:position w:val="-1"/>
          <w:szCs w:val="28"/>
          <w:lang w:val="uk-UA"/>
        </w:rPr>
        <w:t xml:space="preserve">в кількості </w:t>
      </w:r>
      <w:r w:rsidR="00996F43">
        <w:rPr>
          <w:rFonts w:eastAsia="Times New Roman" w:cs="Times New Roman"/>
          <w:position w:val="-1"/>
          <w:szCs w:val="28"/>
          <w:lang w:val="uk-UA"/>
        </w:rPr>
        <w:t>1</w:t>
      </w:r>
      <w:r w:rsidR="0046082A">
        <w:rPr>
          <w:rFonts w:eastAsia="Times New Roman" w:cs="Times New Roman"/>
          <w:position w:val="-1"/>
          <w:szCs w:val="28"/>
          <w:lang w:val="uk-UA"/>
        </w:rPr>
        <w:t xml:space="preserve"> штук</w:t>
      </w:r>
      <w:r w:rsidR="00996F43">
        <w:rPr>
          <w:rFonts w:eastAsia="Times New Roman" w:cs="Times New Roman"/>
          <w:position w:val="-1"/>
          <w:szCs w:val="28"/>
          <w:lang w:val="uk-UA"/>
        </w:rPr>
        <w:t>а</w:t>
      </w:r>
      <w:r w:rsidR="0046082A">
        <w:rPr>
          <w:rFonts w:eastAsia="Times New Roman" w:cs="Times New Roman"/>
          <w:position w:val="-1"/>
          <w:szCs w:val="28"/>
          <w:lang w:val="uk-UA"/>
        </w:rPr>
        <w:t>,</w:t>
      </w:r>
      <w:r w:rsidR="00996F43">
        <w:rPr>
          <w:rFonts w:eastAsia="Times New Roman" w:cs="Times New Roman"/>
          <w:position w:val="-1"/>
          <w:szCs w:val="28"/>
          <w:lang w:val="uk-UA"/>
        </w:rPr>
        <w:t xml:space="preserve"> інвентарний номер 101540114</w:t>
      </w:r>
      <w:r w:rsidR="00206CD0">
        <w:rPr>
          <w:rFonts w:eastAsia="Times New Roman" w:cs="Times New Roman"/>
          <w:position w:val="-1"/>
          <w:szCs w:val="28"/>
          <w:lang w:val="uk-UA"/>
        </w:rPr>
        <w:t xml:space="preserve">, із </w:t>
      </w:r>
      <w:r w:rsidR="00206CD0" w:rsidRPr="00206CD0">
        <w:rPr>
          <w:rFonts w:eastAsia="Times New Roman" w:cs="Times New Roman"/>
          <w:position w:val="-1"/>
          <w:szCs w:val="28"/>
          <w:lang w:val="uk-UA"/>
        </w:rPr>
        <w:t xml:space="preserve">зобов’язанням використовувати зазначене майно </w:t>
      </w:r>
      <w:r w:rsidR="00206CD0">
        <w:rPr>
          <w:rFonts w:eastAsia="Times New Roman" w:cs="Times New Roman"/>
          <w:position w:val="-1"/>
          <w:szCs w:val="28"/>
          <w:lang w:val="uk-UA"/>
        </w:rPr>
        <w:t>Глухівською</w:t>
      </w:r>
      <w:r w:rsidR="00206CD0" w:rsidRPr="00206CD0">
        <w:rPr>
          <w:rFonts w:eastAsia="Times New Roman" w:cs="Times New Roman"/>
          <w:position w:val="-1"/>
          <w:szCs w:val="28"/>
          <w:lang w:val="uk-UA"/>
        </w:rPr>
        <w:t xml:space="preserve"> міською радою</w:t>
      </w:r>
      <w:r w:rsidR="00206CD0">
        <w:rPr>
          <w:rFonts w:eastAsia="Times New Roman" w:cs="Times New Roman"/>
          <w:position w:val="-1"/>
          <w:szCs w:val="28"/>
          <w:lang w:val="uk-UA"/>
        </w:rPr>
        <w:t xml:space="preserve"> Сумської області</w:t>
      </w:r>
      <w:r w:rsidR="00206CD0" w:rsidRPr="00206CD0">
        <w:rPr>
          <w:rFonts w:eastAsia="Times New Roman" w:cs="Times New Roman"/>
          <w:position w:val="-1"/>
          <w:szCs w:val="28"/>
          <w:lang w:val="uk-UA"/>
        </w:rPr>
        <w:t xml:space="preserve"> для забезпечення фахівців із соціальної роботи з метою підвищення якості надання соціальних послуг жителям громади і не відчужувати його у приватну власність</w:t>
      </w:r>
      <w:r w:rsidR="00206CD0">
        <w:rPr>
          <w:rFonts w:eastAsia="Times New Roman" w:cs="Times New Roman"/>
          <w:position w:val="-1"/>
          <w:szCs w:val="28"/>
          <w:lang w:val="uk-UA"/>
        </w:rPr>
        <w:t>»</w:t>
      </w:r>
      <w:r w:rsidR="00206CD0" w:rsidRPr="00206CD0">
        <w:rPr>
          <w:rFonts w:eastAsia="Times New Roman" w:cs="Times New Roman"/>
          <w:position w:val="-1"/>
          <w:szCs w:val="28"/>
          <w:lang w:val="uk-UA"/>
        </w:rPr>
        <w:t>.</w:t>
      </w:r>
    </w:p>
    <w:p w:rsidR="0046082A" w:rsidRPr="0046082A" w:rsidRDefault="0046082A" w:rsidP="007823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/>
        <w:ind w:left="0" w:firstLine="851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  <w:r w:rsidRPr="0046082A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            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Васильєву М.І.</w:t>
      </w:r>
      <w:r w:rsidRPr="0046082A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46082A" w:rsidRDefault="0046082A" w:rsidP="004608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 w:line="276" w:lineRule="auto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</w:p>
    <w:p w:rsidR="0046082A" w:rsidRPr="00431472" w:rsidRDefault="0046082A" w:rsidP="004608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 w:line="276" w:lineRule="auto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Cs w:val="28"/>
          <w:lang w:val="uk-UA"/>
        </w:rPr>
      </w:pPr>
      <w:r w:rsidRPr="0046082A">
        <w:rPr>
          <w:rFonts w:eastAsia="Times New Roman" w:cs="Times New Roman"/>
          <w:b/>
          <w:color w:val="000000"/>
          <w:position w:val="-1"/>
          <w:szCs w:val="28"/>
          <w:lang w:val="uk-UA"/>
        </w:rPr>
        <w:t>Міський голова</w:t>
      </w:r>
      <w:r w:rsidRPr="0046082A">
        <w:rPr>
          <w:rFonts w:eastAsia="Times New Roman" w:cs="Times New Roman"/>
          <w:b/>
          <w:color w:val="000000"/>
          <w:position w:val="-1"/>
          <w:szCs w:val="28"/>
          <w:lang w:val="uk-UA"/>
        </w:rPr>
        <w:tab/>
        <w:t xml:space="preserve">                                                                    </w:t>
      </w:r>
      <w:r w:rsidR="00431472">
        <w:rPr>
          <w:rFonts w:eastAsia="Times New Roman" w:cs="Times New Roman"/>
          <w:b/>
          <w:color w:val="000000"/>
          <w:position w:val="-1"/>
          <w:szCs w:val="28"/>
          <w:lang w:val="uk-UA"/>
        </w:rPr>
        <w:t>Надія ВАЙЛО</w:t>
      </w:r>
    </w:p>
    <w:p w:rsidR="00FC71EB" w:rsidRPr="00891768" w:rsidRDefault="00FC71EB" w:rsidP="00FC71EB">
      <w:pPr>
        <w:spacing w:after="0"/>
        <w:rPr>
          <w:rFonts w:eastAsia="Times New Roman" w:cs="Times New Roman"/>
          <w:sz w:val="22"/>
          <w:lang w:val="uk-UA" w:eastAsia="ru-RU"/>
        </w:rPr>
      </w:pPr>
    </w:p>
    <w:p w:rsidR="00FC71EB" w:rsidRPr="00891768" w:rsidRDefault="00FC71EB" w:rsidP="00FC71EB">
      <w:pPr>
        <w:spacing w:after="0"/>
        <w:rPr>
          <w:rFonts w:eastAsia="Times New Roman" w:cs="Times New Roman"/>
          <w:sz w:val="22"/>
          <w:lang w:val="uk-UA" w:eastAsia="ru-RU"/>
        </w:rPr>
      </w:pPr>
    </w:p>
    <w:p w:rsidR="00FC71EB" w:rsidRPr="0046082A" w:rsidRDefault="00FC71EB" w:rsidP="00FC71EB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sectPr w:rsidR="00835F83" w:rsidSect="00431472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00163"/>
    <w:multiLevelType w:val="multilevel"/>
    <w:tmpl w:val="A0BE2786"/>
    <w:lvl w:ilvl="0">
      <w:start w:val="1"/>
      <w:numFmt w:val="decimal"/>
      <w:lvlText w:val="%1."/>
      <w:lvlJc w:val="left"/>
      <w:pPr>
        <w:ind w:left="985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57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129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201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1273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1345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1417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1489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5618" w:hanging="180"/>
      </w:pPr>
      <w:rPr>
        <w:vertAlign w:val="baseline"/>
      </w:rPr>
    </w:lvl>
  </w:abstractNum>
  <w:abstractNum w:abstractNumId="1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86C"/>
    <w:multiLevelType w:val="hybridMultilevel"/>
    <w:tmpl w:val="D6A891F2"/>
    <w:lvl w:ilvl="0" w:tplc="7D045FAC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1E9"/>
    <w:rsid w:val="000B3968"/>
    <w:rsid w:val="0016599F"/>
    <w:rsid w:val="00206CD0"/>
    <w:rsid w:val="002379DB"/>
    <w:rsid w:val="00244063"/>
    <w:rsid w:val="00336913"/>
    <w:rsid w:val="00345EB8"/>
    <w:rsid w:val="0035284F"/>
    <w:rsid w:val="00431472"/>
    <w:rsid w:val="0046082A"/>
    <w:rsid w:val="004B6279"/>
    <w:rsid w:val="0055538A"/>
    <w:rsid w:val="00660E98"/>
    <w:rsid w:val="00660F00"/>
    <w:rsid w:val="006C0B77"/>
    <w:rsid w:val="006D1407"/>
    <w:rsid w:val="00782375"/>
    <w:rsid w:val="00786974"/>
    <w:rsid w:val="007A21ED"/>
    <w:rsid w:val="007B4B60"/>
    <w:rsid w:val="008242FF"/>
    <w:rsid w:val="00827E95"/>
    <w:rsid w:val="00835F83"/>
    <w:rsid w:val="008401EB"/>
    <w:rsid w:val="00870751"/>
    <w:rsid w:val="00891768"/>
    <w:rsid w:val="008D7CAC"/>
    <w:rsid w:val="00922C48"/>
    <w:rsid w:val="0097599B"/>
    <w:rsid w:val="00996F43"/>
    <w:rsid w:val="00A2774E"/>
    <w:rsid w:val="00AD3333"/>
    <w:rsid w:val="00B716F3"/>
    <w:rsid w:val="00B915B7"/>
    <w:rsid w:val="00C90309"/>
    <w:rsid w:val="00C931E9"/>
    <w:rsid w:val="00E12A34"/>
    <w:rsid w:val="00E90582"/>
    <w:rsid w:val="00EA59DF"/>
    <w:rsid w:val="00EE4070"/>
    <w:rsid w:val="00F12C76"/>
    <w:rsid w:val="00F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47AC"/>
  <w15:chartTrackingRefBased/>
  <w15:docId w15:val="{F6CDC726-9772-40AD-B6CC-B5FAC3A5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1E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E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7E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3875</Words>
  <Characters>2209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4</cp:revision>
  <cp:lastPrinted>2024-11-13T07:27:00Z</cp:lastPrinted>
  <dcterms:created xsi:type="dcterms:W3CDTF">2024-11-13T12:22:00Z</dcterms:created>
  <dcterms:modified xsi:type="dcterms:W3CDTF">2024-11-26T14:24:00Z</dcterms:modified>
</cp:coreProperties>
</file>