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C6F47" w14:textId="77777777" w:rsidR="00E50CBA" w:rsidRDefault="00E50CBA" w:rsidP="00E50CBA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14:paraId="0845D5CE" w14:textId="77777777" w:rsidR="00E50CBA" w:rsidRDefault="00E50CBA" w:rsidP="00E50CB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A482B7B" wp14:editId="1DB8F011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7FF99" w14:textId="77777777" w:rsidR="00E50CBA" w:rsidRPr="00F922FC" w:rsidRDefault="00E50CBA" w:rsidP="00E50CBA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14:paraId="6B858086" w14:textId="77777777" w:rsidR="00E50CBA" w:rsidRPr="00F922FC" w:rsidRDefault="00E50CBA" w:rsidP="00E50CBA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14:paraId="7BA07CE7" w14:textId="77777777" w:rsidR="00E50CBA" w:rsidRPr="00F922FC" w:rsidRDefault="00E50CBA" w:rsidP="00E50CB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0F157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 </w:t>
      </w:r>
      <w:r w:rsidRPr="00F922FC">
        <w:rPr>
          <w:b/>
          <w:bCs/>
          <w:sz w:val="28"/>
          <w:szCs w:val="28"/>
          <w:lang w:val="uk-UA"/>
        </w:rPr>
        <w:t>СЕСІЯ</w:t>
      </w:r>
    </w:p>
    <w:p w14:paraId="56E49D3B" w14:textId="77777777" w:rsidR="00E50CBA" w:rsidRPr="00F922FC" w:rsidRDefault="00E50CBA" w:rsidP="00E50CBA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14:paraId="1B70CF41" w14:textId="77777777" w:rsidR="00E50CBA" w:rsidRPr="00104622" w:rsidRDefault="00E50CBA" w:rsidP="00E50CBA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14:paraId="51CBBCE4" w14:textId="77777777" w:rsidR="00E50CBA" w:rsidRDefault="00E50CBA" w:rsidP="00E50CBA">
      <w:pPr>
        <w:jc w:val="both"/>
        <w:rPr>
          <w:b/>
          <w:bCs/>
          <w:sz w:val="28"/>
          <w:szCs w:val="28"/>
          <w:lang w:val="uk-UA"/>
        </w:rPr>
      </w:pPr>
    </w:p>
    <w:p w14:paraId="101A4D39" w14:textId="6967ACE8" w:rsidR="00E50CBA" w:rsidRPr="006E66E6" w:rsidRDefault="000F17C4" w:rsidP="00E50CBA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31.07.2025</w:t>
      </w:r>
      <w:r w:rsidR="00E50CBA" w:rsidRPr="006E66E6">
        <w:rPr>
          <w:sz w:val="28"/>
          <w:szCs w:val="28"/>
          <w:lang w:val="uk-UA"/>
        </w:rPr>
        <w:t xml:space="preserve">                                 м. Глухів                             № </w:t>
      </w:r>
      <w:r>
        <w:rPr>
          <w:sz w:val="28"/>
          <w:szCs w:val="28"/>
          <w:lang w:val="uk-UA"/>
        </w:rPr>
        <w:t>1062</w:t>
      </w:r>
      <w:r w:rsidR="00E50CBA" w:rsidRPr="006E66E6">
        <w:rPr>
          <w:sz w:val="28"/>
          <w:szCs w:val="28"/>
          <w:lang w:val="uk-UA"/>
        </w:rPr>
        <w:t xml:space="preserve">  </w:t>
      </w:r>
    </w:p>
    <w:p w14:paraId="5C1147BE" w14:textId="77777777" w:rsidR="00E50CBA" w:rsidRPr="006E66E6" w:rsidRDefault="00E50CBA" w:rsidP="00E50CBA">
      <w:pPr>
        <w:rPr>
          <w:sz w:val="28"/>
          <w:szCs w:val="28"/>
          <w:lang w:val="uk-UA"/>
        </w:rPr>
      </w:pPr>
    </w:p>
    <w:p w14:paraId="1DFA1B2B" w14:textId="77777777" w:rsidR="00E50CBA" w:rsidRPr="009828C7" w:rsidRDefault="00E50CBA" w:rsidP="00E50CBA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гуманітарної допомоги</w:t>
      </w:r>
    </w:p>
    <w:p w14:paraId="1EF0FD9D" w14:textId="77777777" w:rsidR="00E50CBA" w:rsidRPr="009828C7" w:rsidRDefault="00E50CBA" w:rsidP="00E50CBA">
      <w:pPr>
        <w:ind w:right="510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E3E4455" w14:textId="77777777" w:rsidR="00E50CBA" w:rsidRPr="00555B34" w:rsidRDefault="00E50CBA" w:rsidP="00E50CBA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керуючого справами </w:t>
      </w:r>
      <w:r w:rsidRPr="00555B3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Терещенко І.І.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представництва Норвезької ради у справах біженців в Україні, згідно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прийому – передачі від 13.06.2025,</w:t>
      </w:r>
      <w:r w:rsidRPr="00555B34">
        <w:rPr>
          <w:sz w:val="26"/>
          <w:szCs w:val="26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Закону України </w:t>
      </w:r>
      <w:r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14:paraId="55D0319E" w14:textId="77777777" w:rsidR="00E50CBA" w:rsidRPr="005C3D63" w:rsidRDefault="00E50CBA" w:rsidP="00E50CB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гуманітарну допомогу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оприбуткувати на баланс виконавчого комітету Глухівської міської ради.</w:t>
      </w:r>
    </w:p>
    <w:p w14:paraId="2F0C51D7" w14:textId="77777777" w:rsidR="00E50CBA" w:rsidRPr="009828C7" w:rsidRDefault="00E50CBA" w:rsidP="00E50CB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керуючого справами </w:t>
      </w:r>
      <w:r w:rsidRPr="00555B34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Терещенко І.І.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14:paraId="06AC7DF9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22697D45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3F7824E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14:paraId="094EB3B2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2B506079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591CD43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057C4BE0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0C777D43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5F0D1F3F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15749EAA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35F78D04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74E9A133" w14:textId="77777777" w:rsidR="00E50CBA" w:rsidRDefault="00E50CBA" w:rsidP="00E50CB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1DA1E0F" w14:textId="77777777" w:rsidR="00E50CBA" w:rsidRDefault="00E50CBA" w:rsidP="00E50CBA">
      <w:pPr>
        <w:autoSpaceDN w:val="0"/>
        <w:rPr>
          <w:b/>
          <w:w w:val="150"/>
          <w:sz w:val="26"/>
          <w:szCs w:val="26"/>
          <w:lang w:val="uk-UA"/>
        </w:rPr>
      </w:pPr>
    </w:p>
    <w:p w14:paraId="67BFFB17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4B1092CC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55DC7619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05AB7CB2" w14:textId="77777777" w:rsidR="00E50CBA" w:rsidRPr="00417D7E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</w:p>
    <w:p w14:paraId="1EDB6373" w14:textId="77777777" w:rsidR="00E50CBA" w:rsidRPr="00417D7E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14:paraId="618301C0" w14:textId="64BCD675" w:rsidR="00E50CBA" w:rsidRDefault="000F17C4" w:rsidP="00E50CBA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31.07.2025</w:t>
      </w:r>
      <w:r w:rsidR="00E50CBA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1062</w:t>
      </w:r>
    </w:p>
    <w:p w14:paraId="79E70DD2" w14:textId="77777777" w:rsidR="00E50CBA" w:rsidRPr="005C3D63" w:rsidRDefault="00E50CBA" w:rsidP="00E50CBA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</w:p>
    <w:p w14:paraId="300A20C9" w14:textId="77777777" w:rsidR="00E50CBA" w:rsidRDefault="00E50CBA" w:rsidP="00E50CBA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гуманітарної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оприбуткуванню на баланс виконавчого комітету Глухівської міської ради</w:t>
      </w:r>
    </w:p>
    <w:p w14:paraId="0F987D4A" w14:textId="77777777" w:rsidR="00E50CBA" w:rsidRDefault="00E50CBA" w:rsidP="00E50CBA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06"/>
        <w:gridCol w:w="3184"/>
        <w:gridCol w:w="1078"/>
        <w:gridCol w:w="1257"/>
        <w:gridCol w:w="2086"/>
        <w:gridCol w:w="1523"/>
      </w:tblGrid>
      <w:tr w:rsidR="00E50CBA" w:rsidRPr="000D08B7" w14:paraId="6A5E71A4" w14:textId="77777777" w:rsidTr="00D222A9">
        <w:tc>
          <w:tcPr>
            <w:tcW w:w="508" w:type="dxa"/>
          </w:tcPr>
          <w:p w14:paraId="680B312F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24" w:type="dxa"/>
          </w:tcPr>
          <w:p w14:paraId="106AC5D9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Назва товарів</w:t>
            </w:r>
          </w:p>
        </w:tc>
        <w:tc>
          <w:tcPr>
            <w:tcW w:w="1083" w:type="dxa"/>
          </w:tcPr>
          <w:p w14:paraId="6B34CD47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виміру</w:t>
            </w:r>
          </w:p>
        </w:tc>
        <w:tc>
          <w:tcPr>
            <w:tcW w:w="1160" w:type="dxa"/>
          </w:tcPr>
          <w:p w14:paraId="63B40684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2126" w:type="dxa"/>
          </w:tcPr>
          <w:p w14:paraId="0C6ADB2F" w14:textId="77777777" w:rsidR="00E50CBA" w:rsidRPr="000D08B7" w:rsidRDefault="00E50CBA" w:rsidP="00D222A9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Вартість за одиницю з ПДВ,  грн</w:t>
            </w:r>
          </w:p>
        </w:tc>
        <w:tc>
          <w:tcPr>
            <w:tcW w:w="1533" w:type="dxa"/>
          </w:tcPr>
          <w:p w14:paraId="7A675CC2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всього з ПДВ,   грн</w:t>
            </w:r>
          </w:p>
        </w:tc>
      </w:tr>
      <w:tr w:rsidR="00E50CBA" w:rsidRPr="000D08B7" w14:paraId="44C52EDE" w14:textId="77777777" w:rsidTr="00D222A9">
        <w:tc>
          <w:tcPr>
            <w:tcW w:w="508" w:type="dxa"/>
          </w:tcPr>
          <w:p w14:paraId="443A8176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24" w:type="dxa"/>
          </w:tcPr>
          <w:p w14:paraId="13856064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Ноутбук НР250-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10 15.6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>“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FHD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IPS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AG</w:t>
            </w:r>
            <w:r w:rsidRPr="00BF5C2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Intel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i</w:t>
            </w:r>
            <w:proofErr w:type="spellEnd"/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3-1315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8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512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UMA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DOS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AL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C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FT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(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сріблястий)</w:t>
            </w:r>
          </w:p>
        </w:tc>
        <w:tc>
          <w:tcPr>
            <w:tcW w:w="1083" w:type="dxa"/>
          </w:tcPr>
          <w:p w14:paraId="7ECF8B9B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160" w:type="dxa"/>
          </w:tcPr>
          <w:p w14:paraId="7B2BAABF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2126" w:type="dxa"/>
          </w:tcPr>
          <w:p w14:paraId="554261E3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19800,00</w:t>
            </w:r>
          </w:p>
        </w:tc>
        <w:tc>
          <w:tcPr>
            <w:tcW w:w="1533" w:type="dxa"/>
          </w:tcPr>
          <w:p w14:paraId="6EB22F15" w14:textId="77777777" w:rsidR="00E50CBA" w:rsidRPr="000D08B7" w:rsidRDefault="00E50CBA" w:rsidP="00D222A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356400,00</w:t>
            </w:r>
          </w:p>
        </w:tc>
      </w:tr>
      <w:tr w:rsidR="00E50CBA" w:rsidRPr="000D08B7" w14:paraId="592C3B6A" w14:textId="77777777" w:rsidTr="00D222A9">
        <w:tc>
          <w:tcPr>
            <w:tcW w:w="508" w:type="dxa"/>
          </w:tcPr>
          <w:p w14:paraId="5BA3C666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224" w:type="dxa"/>
          </w:tcPr>
          <w:p w14:paraId="34FF2965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Комплект 2Е-МК420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WB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(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клавіатура+миша</w:t>
            </w:r>
            <w:proofErr w:type="spellEnd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)</w:t>
            </w:r>
          </w:p>
        </w:tc>
        <w:tc>
          <w:tcPr>
            <w:tcW w:w="1083" w:type="dxa"/>
          </w:tcPr>
          <w:p w14:paraId="3BE3E893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160" w:type="dxa"/>
          </w:tcPr>
          <w:p w14:paraId="315E23EC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</w:p>
        </w:tc>
        <w:tc>
          <w:tcPr>
            <w:tcW w:w="2126" w:type="dxa"/>
          </w:tcPr>
          <w:p w14:paraId="0394EA6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650,00</w:t>
            </w:r>
          </w:p>
        </w:tc>
        <w:tc>
          <w:tcPr>
            <w:tcW w:w="1533" w:type="dxa"/>
          </w:tcPr>
          <w:p w14:paraId="02F0565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11700,00</w:t>
            </w:r>
          </w:p>
        </w:tc>
      </w:tr>
      <w:tr w:rsidR="00E50CBA" w:rsidRPr="000D08B7" w14:paraId="3F9F7C0E" w14:textId="77777777" w:rsidTr="00D222A9">
        <w:tc>
          <w:tcPr>
            <w:tcW w:w="508" w:type="dxa"/>
          </w:tcPr>
          <w:p w14:paraId="10F0311F" w14:textId="77777777" w:rsidR="00E50CBA" w:rsidRPr="000D08B7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224" w:type="dxa"/>
          </w:tcPr>
          <w:p w14:paraId="6999340C" w14:textId="77777777" w:rsidR="00E50CBA" w:rsidRPr="007777FE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Зарядна станція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EcoFlow</w:t>
            </w:r>
            <w:proofErr w:type="spellEnd"/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Delta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2, 1800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V</w:t>
            </w:r>
            <w:r w:rsidRPr="007777F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1024</w:t>
            </w:r>
          </w:p>
        </w:tc>
        <w:tc>
          <w:tcPr>
            <w:tcW w:w="1083" w:type="dxa"/>
          </w:tcPr>
          <w:p w14:paraId="356E9CA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160" w:type="dxa"/>
          </w:tcPr>
          <w:p w14:paraId="6F7BB862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4</w:t>
            </w:r>
          </w:p>
        </w:tc>
        <w:tc>
          <w:tcPr>
            <w:tcW w:w="2126" w:type="dxa"/>
          </w:tcPr>
          <w:p w14:paraId="785D7704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22500,00</w:t>
            </w:r>
          </w:p>
        </w:tc>
        <w:tc>
          <w:tcPr>
            <w:tcW w:w="1533" w:type="dxa"/>
          </w:tcPr>
          <w:p w14:paraId="34ABD88D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90000,00</w:t>
            </w:r>
          </w:p>
        </w:tc>
      </w:tr>
      <w:tr w:rsidR="00E50CBA" w:rsidRPr="000D08B7" w14:paraId="0DDF9C7E" w14:textId="77777777" w:rsidTr="00D222A9">
        <w:tc>
          <w:tcPr>
            <w:tcW w:w="508" w:type="dxa"/>
          </w:tcPr>
          <w:p w14:paraId="6466EEF7" w14:textId="77777777" w:rsidR="00E50CBA" w:rsidRPr="007777FE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4</w:t>
            </w:r>
          </w:p>
        </w:tc>
        <w:tc>
          <w:tcPr>
            <w:tcW w:w="3224" w:type="dxa"/>
          </w:tcPr>
          <w:p w14:paraId="5BEA5751" w14:textId="77777777" w:rsidR="00E50CBA" w:rsidRPr="00EF1D21" w:rsidRDefault="00E50CBA" w:rsidP="00D222A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Акумулятор портативний літій – іонний 2Е20000мА год, 65 Вт,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PD</w:t>
            </w:r>
            <w:r w:rsidRPr="00EF1D2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QC</w:t>
            </w:r>
            <w:r w:rsidRPr="00EF1D21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чорний</w:t>
            </w:r>
          </w:p>
        </w:tc>
        <w:tc>
          <w:tcPr>
            <w:tcW w:w="1083" w:type="dxa"/>
          </w:tcPr>
          <w:p w14:paraId="4824933F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160" w:type="dxa"/>
          </w:tcPr>
          <w:p w14:paraId="3E31A30A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2126" w:type="dxa"/>
          </w:tcPr>
          <w:p w14:paraId="11489798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1390,00</w:t>
            </w:r>
          </w:p>
        </w:tc>
        <w:tc>
          <w:tcPr>
            <w:tcW w:w="1533" w:type="dxa"/>
          </w:tcPr>
          <w:p w14:paraId="28EC5758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9730,00</w:t>
            </w:r>
          </w:p>
        </w:tc>
      </w:tr>
      <w:tr w:rsidR="00E50CBA" w14:paraId="21CA8A07" w14:textId="77777777" w:rsidTr="00D222A9">
        <w:tc>
          <w:tcPr>
            <w:tcW w:w="4815" w:type="dxa"/>
            <w:gridSpan w:val="3"/>
          </w:tcPr>
          <w:p w14:paraId="5683593A" w14:textId="77777777" w:rsidR="00E50CBA" w:rsidRDefault="00E50CBA" w:rsidP="00D222A9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160" w:type="dxa"/>
          </w:tcPr>
          <w:p w14:paraId="0802DC8B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2126" w:type="dxa"/>
          </w:tcPr>
          <w:p w14:paraId="70D36522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3" w:type="dxa"/>
          </w:tcPr>
          <w:p w14:paraId="78DBC2BB" w14:textId="77777777" w:rsidR="00E50CBA" w:rsidRDefault="00E50CBA" w:rsidP="00D222A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467830,00</w:t>
            </w:r>
          </w:p>
        </w:tc>
      </w:tr>
    </w:tbl>
    <w:p w14:paraId="721DFF63" w14:textId="77777777" w:rsidR="00E50CBA" w:rsidRDefault="00E50CBA" w:rsidP="00E50CBA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14:paraId="03DB78CC" w14:textId="77777777" w:rsidR="00E50CBA" w:rsidRDefault="00E50CBA" w:rsidP="00E50CB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14:paraId="47EC9620" w14:textId="0F3D7364" w:rsidR="00A06FBB" w:rsidRPr="00441635" w:rsidRDefault="00E50CBA" w:rsidP="00441635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sectPr w:rsidR="00A06FBB" w:rsidRPr="00441635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E91"/>
    <w:rsid w:val="000F17C4"/>
    <w:rsid w:val="00441635"/>
    <w:rsid w:val="00524E91"/>
    <w:rsid w:val="007712B7"/>
    <w:rsid w:val="00A06FBB"/>
    <w:rsid w:val="00BE023A"/>
    <w:rsid w:val="00C3504E"/>
    <w:rsid w:val="00E5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2854"/>
  <w15:chartTrackingRefBased/>
  <w15:docId w15:val="{4DD56B4B-721A-4999-94B3-9A3AE739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C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CBA"/>
    <w:pPr>
      <w:ind w:left="720"/>
      <w:contextualSpacing/>
    </w:pPr>
  </w:style>
  <w:style w:type="table" w:styleId="a4">
    <w:name w:val="Table Grid"/>
    <w:basedOn w:val="a1"/>
    <w:uiPriority w:val="59"/>
    <w:rsid w:val="00E50CB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Тетяна</cp:lastModifiedBy>
  <cp:revision>4</cp:revision>
  <dcterms:created xsi:type="dcterms:W3CDTF">2025-07-28T05:54:00Z</dcterms:created>
  <dcterms:modified xsi:type="dcterms:W3CDTF">2025-08-01T10:55:00Z</dcterms:modified>
</cp:coreProperties>
</file>