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DDB" w:rsidRDefault="00091996" w:rsidP="00997DDB">
      <w:pPr>
        <w:pStyle w:val="1"/>
        <w:tabs>
          <w:tab w:val="left" w:pos="4111"/>
          <w:tab w:val="left" w:pos="5670"/>
        </w:tabs>
        <w:rPr>
          <w:sz w:val="36"/>
        </w:rPr>
      </w:pPr>
      <w:bookmarkStart w:id="0" w:name="_GoBack"/>
      <w:bookmarkEnd w:id="0"/>
      <w:r>
        <w:rPr>
          <w:b w:val="0"/>
          <w:noProof/>
          <w:sz w:val="15"/>
          <w:szCs w:val="15"/>
          <w:lang w:val="uk-UA" w:eastAsia="uk-UA"/>
        </w:rPr>
        <w:drawing>
          <wp:inline distT="0" distB="0" distL="0" distR="0">
            <wp:extent cx="45720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7200" cy="657225"/>
                    </a:xfrm>
                    <a:prstGeom prst="rect">
                      <a:avLst/>
                    </a:prstGeom>
                    <a:noFill/>
                    <a:ln>
                      <a:noFill/>
                    </a:ln>
                  </pic:spPr>
                </pic:pic>
              </a:graphicData>
            </a:graphic>
          </wp:inline>
        </w:drawing>
      </w:r>
    </w:p>
    <w:p w:rsidR="00997DDB" w:rsidRPr="00997DDB" w:rsidRDefault="00997DDB" w:rsidP="00504F5D">
      <w:pPr>
        <w:pStyle w:val="1"/>
        <w:tabs>
          <w:tab w:val="left" w:pos="4111"/>
          <w:tab w:val="left" w:pos="5670"/>
        </w:tabs>
        <w:spacing w:line="240" w:lineRule="auto"/>
        <w:rPr>
          <w:sz w:val="28"/>
          <w:szCs w:val="28"/>
        </w:rPr>
      </w:pPr>
      <w:r w:rsidRPr="00997DDB">
        <w:rPr>
          <w:sz w:val="28"/>
          <w:szCs w:val="28"/>
        </w:rPr>
        <w:t>ГЛУХІВСЬКА МІСЬКА РАДА СУМСЬКОЇ ОБЛАСТІ</w:t>
      </w:r>
    </w:p>
    <w:p w:rsidR="00997DDB" w:rsidRPr="00997DDB" w:rsidRDefault="00997DDB" w:rsidP="00504F5D">
      <w:pPr>
        <w:pStyle w:val="2"/>
        <w:tabs>
          <w:tab w:val="left" w:pos="3119"/>
        </w:tabs>
        <w:spacing w:line="240" w:lineRule="auto"/>
        <w:jc w:val="center"/>
        <w:rPr>
          <w:rFonts w:ascii="Times New Roman" w:hAnsi="Times New Roman"/>
          <w:i w:val="0"/>
        </w:rPr>
      </w:pPr>
      <w:r w:rsidRPr="00997DDB">
        <w:rPr>
          <w:rFonts w:ascii="Times New Roman" w:hAnsi="Times New Roman"/>
          <w:i w:val="0"/>
        </w:rPr>
        <w:t>ВИКОНАВЧИЙ  КОМІТЕТ</w:t>
      </w:r>
    </w:p>
    <w:p w:rsidR="00997DDB" w:rsidRPr="00504F5D" w:rsidRDefault="00997DDB" w:rsidP="00504F5D">
      <w:pPr>
        <w:pStyle w:val="2"/>
        <w:spacing w:line="240" w:lineRule="auto"/>
        <w:jc w:val="center"/>
        <w:rPr>
          <w:rFonts w:ascii="Times New Roman" w:hAnsi="Times New Roman"/>
          <w:i w:val="0"/>
          <w:sz w:val="32"/>
          <w:szCs w:val="32"/>
        </w:rPr>
      </w:pPr>
      <w:r w:rsidRPr="00504F5D">
        <w:rPr>
          <w:rFonts w:ascii="Times New Roman" w:hAnsi="Times New Roman"/>
          <w:i w:val="0"/>
          <w:sz w:val="32"/>
          <w:szCs w:val="32"/>
        </w:rPr>
        <w:t>Р І Ш Е Н Н Я</w:t>
      </w:r>
      <w:r w:rsidRPr="00504F5D">
        <w:rPr>
          <w:rFonts w:ascii="Times New Roman" w:hAnsi="Times New Roman"/>
          <w:i w:val="0"/>
          <w:sz w:val="32"/>
          <w:szCs w:val="32"/>
        </w:rPr>
        <w:br/>
        <w:t xml:space="preserve"> </w:t>
      </w:r>
    </w:p>
    <w:p w:rsidR="00997DDB" w:rsidRDefault="00997DDB" w:rsidP="009774CD">
      <w:pPr>
        <w:ind w:left="0" w:firstLine="0"/>
        <w:rPr>
          <w:sz w:val="28"/>
          <w:szCs w:val="28"/>
          <w:u w:val="single"/>
          <w:lang w:val="uk-UA"/>
        </w:rPr>
      </w:pPr>
      <w:r w:rsidRPr="00997DDB">
        <w:rPr>
          <w:sz w:val="28"/>
          <w:szCs w:val="28"/>
        </w:rPr>
        <w:t xml:space="preserve"> </w:t>
      </w:r>
      <w:r w:rsidR="009774CD" w:rsidRPr="009774CD">
        <w:rPr>
          <w:sz w:val="28"/>
          <w:szCs w:val="28"/>
          <w:u w:val="single"/>
          <w:lang w:val="uk-UA"/>
        </w:rPr>
        <w:t>18.11.2021</w:t>
      </w:r>
      <w:r w:rsidRPr="00997DDB">
        <w:rPr>
          <w:sz w:val="28"/>
          <w:szCs w:val="28"/>
        </w:rPr>
        <w:t xml:space="preserve">                                  </w:t>
      </w:r>
      <w:r w:rsidRPr="00997DDB">
        <w:rPr>
          <w:sz w:val="28"/>
          <w:szCs w:val="28"/>
        </w:rPr>
        <w:tab/>
        <w:t xml:space="preserve"> м.Глухів                                  №</w:t>
      </w:r>
      <w:r w:rsidRPr="009774CD">
        <w:rPr>
          <w:sz w:val="28"/>
          <w:szCs w:val="28"/>
          <w:u w:val="single"/>
        </w:rPr>
        <w:t xml:space="preserve"> </w:t>
      </w:r>
      <w:r w:rsidR="009774CD" w:rsidRPr="009774CD">
        <w:rPr>
          <w:sz w:val="28"/>
          <w:szCs w:val="28"/>
          <w:u w:val="single"/>
          <w:lang w:val="uk-UA"/>
        </w:rPr>
        <w:t>307</w:t>
      </w:r>
    </w:p>
    <w:p w:rsidR="009774CD" w:rsidRPr="009774CD" w:rsidRDefault="009774CD" w:rsidP="009774CD">
      <w:pPr>
        <w:ind w:left="0" w:firstLine="0"/>
        <w:rPr>
          <w:b/>
          <w:color w:val="auto"/>
          <w:sz w:val="28"/>
          <w:szCs w:val="28"/>
          <w:lang w:val="uk-UA"/>
        </w:rPr>
      </w:pPr>
    </w:p>
    <w:p w:rsidR="00F0107C" w:rsidRPr="00710F6C" w:rsidRDefault="00997DDB" w:rsidP="00F0107C">
      <w:pPr>
        <w:pStyle w:val="1"/>
        <w:tabs>
          <w:tab w:val="left" w:pos="3828"/>
        </w:tabs>
        <w:spacing w:after="0" w:line="240" w:lineRule="auto"/>
        <w:ind w:left="11" w:right="0" w:hanging="11"/>
        <w:contextualSpacing/>
        <w:jc w:val="both"/>
        <w:rPr>
          <w:sz w:val="28"/>
          <w:szCs w:val="28"/>
          <w:lang w:val="uk-UA"/>
        </w:rPr>
      </w:pPr>
      <w:r w:rsidRPr="00710F6C">
        <w:rPr>
          <w:color w:val="auto"/>
          <w:sz w:val="28"/>
          <w:szCs w:val="28"/>
          <w:lang w:val="uk-UA"/>
        </w:rPr>
        <w:t xml:space="preserve">Про схвалення проєкту </w:t>
      </w:r>
      <w:r w:rsidRPr="00710F6C">
        <w:rPr>
          <w:sz w:val="28"/>
          <w:szCs w:val="28"/>
          <w:lang w:val="uk-UA"/>
        </w:rPr>
        <w:t>бюджет</w:t>
      </w:r>
      <w:r w:rsidR="00F0107C" w:rsidRPr="00710F6C">
        <w:rPr>
          <w:sz w:val="28"/>
          <w:szCs w:val="28"/>
          <w:lang w:val="uk-UA"/>
        </w:rPr>
        <w:t>у</w:t>
      </w:r>
      <w:r w:rsidRPr="00710F6C">
        <w:rPr>
          <w:sz w:val="28"/>
          <w:szCs w:val="28"/>
          <w:lang w:val="uk-UA"/>
        </w:rPr>
        <w:t xml:space="preserve"> </w:t>
      </w:r>
    </w:p>
    <w:p w:rsidR="00997DDB" w:rsidRPr="00710F6C" w:rsidRDefault="00997DDB" w:rsidP="00F0107C">
      <w:pPr>
        <w:pStyle w:val="1"/>
        <w:tabs>
          <w:tab w:val="left" w:pos="3828"/>
        </w:tabs>
        <w:spacing w:after="0" w:line="240" w:lineRule="auto"/>
        <w:ind w:left="11" w:right="0" w:hanging="11"/>
        <w:contextualSpacing/>
        <w:jc w:val="both"/>
        <w:rPr>
          <w:sz w:val="28"/>
          <w:szCs w:val="28"/>
          <w:lang w:val="uk-UA"/>
        </w:rPr>
      </w:pPr>
      <w:r w:rsidRPr="00710F6C">
        <w:rPr>
          <w:sz w:val="28"/>
          <w:szCs w:val="28"/>
          <w:lang w:val="uk-UA"/>
        </w:rPr>
        <w:t xml:space="preserve">Глухівської міської територіальної </w:t>
      </w:r>
    </w:p>
    <w:p w:rsidR="00997DDB" w:rsidRPr="00710F6C" w:rsidRDefault="00F0107C" w:rsidP="00F0107C">
      <w:pPr>
        <w:ind w:left="0" w:firstLine="0"/>
        <w:contextualSpacing/>
        <w:rPr>
          <w:b/>
          <w:sz w:val="28"/>
          <w:szCs w:val="28"/>
          <w:lang w:val="uk-UA"/>
        </w:rPr>
      </w:pPr>
      <w:r w:rsidRPr="00710F6C">
        <w:rPr>
          <w:b/>
          <w:sz w:val="28"/>
          <w:szCs w:val="28"/>
          <w:lang w:val="uk-UA"/>
        </w:rPr>
        <w:t>г</w:t>
      </w:r>
      <w:r w:rsidR="00997DDB" w:rsidRPr="00710F6C">
        <w:rPr>
          <w:b/>
          <w:sz w:val="28"/>
          <w:szCs w:val="28"/>
          <w:lang w:val="uk-UA"/>
        </w:rPr>
        <w:t>ромади на 2022 рік</w:t>
      </w:r>
    </w:p>
    <w:p w:rsidR="00997DDB" w:rsidRDefault="00997DDB" w:rsidP="00997DDB">
      <w:pPr>
        <w:ind w:left="0" w:firstLine="0"/>
        <w:contextualSpacing/>
        <w:rPr>
          <w:b/>
          <w:sz w:val="28"/>
          <w:szCs w:val="28"/>
          <w:lang w:val="uk-UA"/>
        </w:rPr>
      </w:pPr>
    </w:p>
    <w:p w:rsidR="00997DDB" w:rsidRDefault="00997DDB" w:rsidP="00997DDB">
      <w:pPr>
        <w:ind w:left="0" w:firstLine="0"/>
        <w:contextualSpacing/>
        <w:rPr>
          <w:b/>
          <w:sz w:val="28"/>
          <w:szCs w:val="28"/>
          <w:lang w:val="uk-UA"/>
        </w:rPr>
      </w:pPr>
      <w:r>
        <w:rPr>
          <w:b/>
          <w:sz w:val="28"/>
          <w:szCs w:val="28"/>
          <w:lang w:val="uk-UA"/>
        </w:rPr>
        <w:tab/>
      </w:r>
      <w:r>
        <w:rPr>
          <w:sz w:val="28"/>
          <w:szCs w:val="28"/>
          <w:lang w:val="uk-UA"/>
        </w:rPr>
        <w:t>Відповідно до підпункту 1 пункту «а»</w:t>
      </w:r>
      <w:r w:rsidR="00F0107C">
        <w:rPr>
          <w:sz w:val="28"/>
          <w:szCs w:val="28"/>
          <w:lang w:val="uk-UA"/>
        </w:rPr>
        <w:t xml:space="preserve"> частини першої</w:t>
      </w:r>
      <w:r>
        <w:rPr>
          <w:sz w:val="28"/>
          <w:szCs w:val="28"/>
          <w:lang w:val="uk-UA"/>
        </w:rPr>
        <w:t xml:space="preserve"> статті 28</w:t>
      </w:r>
      <w:r w:rsidR="00F0107C">
        <w:rPr>
          <w:sz w:val="28"/>
          <w:szCs w:val="28"/>
          <w:lang w:val="uk-UA"/>
        </w:rPr>
        <w:t>, частини першої</w:t>
      </w:r>
      <w:r>
        <w:rPr>
          <w:sz w:val="28"/>
          <w:szCs w:val="28"/>
          <w:lang w:val="uk-UA"/>
        </w:rPr>
        <w:t xml:space="preserve"> статті 52 </w:t>
      </w:r>
      <w:r w:rsidR="00F0107C">
        <w:rPr>
          <w:sz w:val="28"/>
          <w:szCs w:val="28"/>
          <w:lang w:val="uk-UA"/>
        </w:rPr>
        <w:t xml:space="preserve">та частини шостої статті 59 </w:t>
      </w:r>
      <w:r>
        <w:rPr>
          <w:sz w:val="28"/>
          <w:szCs w:val="28"/>
          <w:lang w:val="uk-UA"/>
        </w:rPr>
        <w:t xml:space="preserve">Закону України «Про місцеве самоврядування в Україні», </w:t>
      </w:r>
      <w:r>
        <w:rPr>
          <w:b/>
          <w:sz w:val="28"/>
          <w:szCs w:val="28"/>
          <w:lang w:val="uk-UA"/>
        </w:rPr>
        <w:t>виконавчий комітет міської ради ВИРІШИВ:</w:t>
      </w:r>
    </w:p>
    <w:p w:rsidR="00997DDB" w:rsidRDefault="00997DDB" w:rsidP="00997DDB">
      <w:pPr>
        <w:ind w:left="0" w:firstLine="567"/>
        <w:contextualSpacing/>
        <w:rPr>
          <w:sz w:val="28"/>
          <w:szCs w:val="28"/>
          <w:lang w:val="uk-UA"/>
        </w:rPr>
      </w:pPr>
      <w:r w:rsidRPr="00997DDB">
        <w:rPr>
          <w:sz w:val="28"/>
          <w:szCs w:val="28"/>
          <w:lang w:val="uk-UA"/>
        </w:rPr>
        <w:t xml:space="preserve">1.Схвалити проєкт </w:t>
      </w:r>
      <w:r w:rsidR="00F0107C">
        <w:rPr>
          <w:sz w:val="28"/>
          <w:szCs w:val="28"/>
          <w:lang w:val="uk-UA"/>
        </w:rPr>
        <w:t>бюджету</w:t>
      </w:r>
      <w:r w:rsidRPr="00997DDB">
        <w:rPr>
          <w:sz w:val="28"/>
          <w:szCs w:val="28"/>
          <w:lang w:val="uk-UA"/>
        </w:rPr>
        <w:t xml:space="preserve"> Глухівської міської територіальної громади на 202</w:t>
      </w:r>
      <w:r w:rsidR="00454217">
        <w:rPr>
          <w:sz w:val="28"/>
          <w:szCs w:val="28"/>
          <w:lang w:val="uk-UA"/>
        </w:rPr>
        <w:t>2</w:t>
      </w:r>
      <w:r w:rsidRPr="00997DDB">
        <w:rPr>
          <w:sz w:val="28"/>
          <w:szCs w:val="28"/>
          <w:lang w:val="uk-UA"/>
        </w:rPr>
        <w:t xml:space="preserve"> рік</w:t>
      </w:r>
      <w:r w:rsidR="0039658A">
        <w:rPr>
          <w:sz w:val="28"/>
          <w:szCs w:val="28"/>
          <w:lang w:val="uk-UA"/>
        </w:rPr>
        <w:t xml:space="preserve"> (додається)</w:t>
      </w:r>
      <w:r w:rsidR="002F5A2F">
        <w:rPr>
          <w:sz w:val="28"/>
          <w:szCs w:val="28"/>
          <w:lang w:val="uk-UA"/>
        </w:rPr>
        <w:t>.</w:t>
      </w:r>
      <w:r>
        <w:rPr>
          <w:sz w:val="28"/>
          <w:szCs w:val="28"/>
          <w:lang w:val="uk-UA"/>
        </w:rPr>
        <w:t xml:space="preserve"> </w:t>
      </w:r>
    </w:p>
    <w:p w:rsidR="00997DDB" w:rsidRPr="00B66B50" w:rsidRDefault="00997DDB" w:rsidP="00997DDB">
      <w:pPr>
        <w:ind w:left="0" w:firstLine="567"/>
        <w:contextualSpacing/>
        <w:rPr>
          <w:color w:val="auto"/>
          <w:sz w:val="28"/>
          <w:szCs w:val="28"/>
          <w:lang w:val="uk-UA"/>
        </w:rPr>
      </w:pPr>
      <w:r w:rsidRPr="00997DDB">
        <w:rPr>
          <w:sz w:val="28"/>
          <w:szCs w:val="28"/>
          <w:lang w:val="uk-UA"/>
        </w:rPr>
        <w:t xml:space="preserve">2. </w:t>
      </w:r>
      <w:r w:rsidRPr="00B66B50">
        <w:rPr>
          <w:color w:val="auto"/>
          <w:sz w:val="28"/>
          <w:szCs w:val="28"/>
          <w:lang w:val="uk-UA"/>
        </w:rPr>
        <w:t xml:space="preserve">Внести вищезазначений проєкт </w:t>
      </w:r>
      <w:r w:rsidR="00F0107C" w:rsidRPr="00B66B50">
        <w:rPr>
          <w:color w:val="auto"/>
          <w:sz w:val="28"/>
          <w:szCs w:val="28"/>
          <w:lang w:val="uk-UA"/>
        </w:rPr>
        <w:t xml:space="preserve">бюджету </w:t>
      </w:r>
      <w:r w:rsidRPr="00B66B50">
        <w:rPr>
          <w:color w:val="auto"/>
          <w:sz w:val="28"/>
          <w:szCs w:val="28"/>
          <w:lang w:val="uk-UA"/>
        </w:rPr>
        <w:t>на розгляд та затвердження Глухівською міською радою</w:t>
      </w:r>
      <w:r w:rsidR="00F0107C" w:rsidRPr="00B66B50">
        <w:rPr>
          <w:color w:val="auto"/>
          <w:sz w:val="28"/>
          <w:szCs w:val="28"/>
          <w:lang w:val="uk-UA"/>
        </w:rPr>
        <w:t xml:space="preserve"> Сумської області</w:t>
      </w:r>
      <w:r w:rsidRPr="00B66B50">
        <w:rPr>
          <w:color w:val="auto"/>
          <w:sz w:val="28"/>
          <w:szCs w:val="28"/>
          <w:lang w:val="uk-UA"/>
        </w:rPr>
        <w:t>.</w:t>
      </w:r>
    </w:p>
    <w:p w:rsidR="00A31CCB" w:rsidRPr="00B66B50" w:rsidRDefault="00F0107C" w:rsidP="00A31CCB">
      <w:pPr>
        <w:ind w:left="0" w:firstLine="567"/>
        <w:rPr>
          <w:b/>
          <w:color w:val="auto"/>
          <w:sz w:val="28"/>
          <w:szCs w:val="28"/>
          <w:lang w:val="uk-UA"/>
        </w:rPr>
      </w:pPr>
      <w:r w:rsidRPr="00B66B50">
        <w:rPr>
          <w:color w:val="auto"/>
          <w:sz w:val="28"/>
          <w:szCs w:val="28"/>
          <w:lang w:val="uk-UA"/>
        </w:rPr>
        <w:t>3</w:t>
      </w:r>
      <w:r w:rsidR="00997DDB" w:rsidRPr="00B66B50">
        <w:rPr>
          <w:color w:val="auto"/>
          <w:sz w:val="28"/>
          <w:szCs w:val="28"/>
          <w:lang w:val="uk-UA"/>
        </w:rPr>
        <w:t>.</w:t>
      </w:r>
      <w:r w:rsidR="002F5A2F">
        <w:rPr>
          <w:color w:val="auto"/>
          <w:sz w:val="28"/>
          <w:szCs w:val="28"/>
          <w:lang w:val="uk-UA"/>
        </w:rPr>
        <w:t xml:space="preserve"> </w:t>
      </w:r>
      <w:r w:rsidRPr="00B66B50">
        <w:rPr>
          <w:color w:val="auto"/>
          <w:sz w:val="28"/>
          <w:szCs w:val="28"/>
          <w:lang w:val="uk-UA"/>
        </w:rPr>
        <w:t>Організацію виконання цього рішення покласти на фінансове управління Глухівської міської ради (начальник- Онищенко А.В.), а к</w:t>
      </w:r>
      <w:r w:rsidR="00997DDB" w:rsidRPr="00B66B50">
        <w:rPr>
          <w:color w:val="auto"/>
          <w:sz w:val="28"/>
          <w:szCs w:val="28"/>
          <w:lang w:val="uk-UA"/>
        </w:rPr>
        <w:t>онтроль</w:t>
      </w:r>
      <w:r w:rsidR="009B61F2">
        <w:rPr>
          <w:color w:val="auto"/>
          <w:sz w:val="28"/>
          <w:szCs w:val="28"/>
          <w:lang w:val="uk-UA"/>
        </w:rPr>
        <w:t xml:space="preserve"> - на міського голову.</w:t>
      </w:r>
    </w:p>
    <w:p w:rsidR="00997DDB" w:rsidRDefault="00997DDB" w:rsidP="00A31CCB">
      <w:pPr>
        <w:ind w:left="0" w:firstLine="567"/>
        <w:contextualSpacing/>
        <w:rPr>
          <w:highlight w:val="yellow"/>
          <w:lang w:val="uk-UA"/>
        </w:rPr>
      </w:pPr>
    </w:p>
    <w:p w:rsidR="00454217" w:rsidRPr="00BE7ED7" w:rsidRDefault="00454217" w:rsidP="00454217">
      <w:pPr>
        <w:ind w:left="10"/>
        <w:rPr>
          <w:b/>
          <w:color w:val="auto"/>
          <w:sz w:val="28"/>
          <w:szCs w:val="28"/>
          <w:lang w:val="uk-UA"/>
        </w:rPr>
      </w:pPr>
      <w:r w:rsidRPr="00BE7ED7">
        <w:rPr>
          <w:b/>
          <w:color w:val="auto"/>
          <w:sz w:val="28"/>
          <w:szCs w:val="28"/>
          <w:lang w:val="uk-UA"/>
        </w:rPr>
        <w:t xml:space="preserve">Міський голова </w:t>
      </w:r>
      <w:r w:rsidRPr="00BE7ED7">
        <w:rPr>
          <w:b/>
          <w:color w:val="auto"/>
          <w:sz w:val="28"/>
          <w:szCs w:val="28"/>
          <w:lang w:val="uk-UA"/>
        </w:rPr>
        <w:tab/>
      </w:r>
      <w:r w:rsidRPr="00BE7ED7">
        <w:rPr>
          <w:b/>
          <w:color w:val="auto"/>
          <w:sz w:val="28"/>
          <w:szCs w:val="28"/>
        </w:rPr>
        <w:tab/>
      </w:r>
      <w:r w:rsidRPr="00BE7ED7">
        <w:rPr>
          <w:b/>
          <w:color w:val="auto"/>
          <w:sz w:val="28"/>
          <w:szCs w:val="28"/>
        </w:rPr>
        <w:tab/>
      </w:r>
      <w:r w:rsidRPr="00BE7ED7">
        <w:rPr>
          <w:b/>
          <w:color w:val="auto"/>
          <w:sz w:val="28"/>
          <w:szCs w:val="28"/>
        </w:rPr>
        <w:tab/>
      </w:r>
      <w:r w:rsidRPr="00BE7ED7">
        <w:rPr>
          <w:b/>
          <w:color w:val="auto"/>
          <w:sz w:val="28"/>
          <w:szCs w:val="28"/>
        </w:rPr>
        <w:tab/>
      </w:r>
      <w:r w:rsidRPr="00BE7ED7">
        <w:rPr>
          <w:b/>
          <w:color w:val="auto"/>
          <w:sz w:val="28"/>
          <w:szCs w:val="28"/>
        </w:rPr>
        <w:tab/>
      </w:r>
      <w:r w:rsidRPr="00BE7ED7">
        <w:rPr>
          <w:b/>
          <w:color w:val="auto"/>
          <w:sz w:val="28"/>
          <w:szCs w:val="28"/>
          <w:lang w:val="uk-UA"/>
        </w:rPr>
        <w:t xml:space="preserve">      Надія ВАЙЛО</w:t>
      </w:r>
    </w:p>
    <w:p w:rsidR="00454217" w:rsidRPr="00AD7F4F" w:rsidRDefault="00454217" w:rsidP="00454217">
      <w:pPr>
        <w:contextualSpacing/>
        <w:rPr>
          <w:sz w:val="28"/>
          <w:szCs w:val="28"/>
          <w:lang w:val="uk-UA"/>
        </w:rPr>
      </w:pPr>
      <w:r>
        <w:rPr>
          <w:highlight w:val="yellow"/>
          <w:lang w:val="uk-UA"/>
        </w:rPr>
        <w:br w:type="page"/>
      </w:r>
      <w:r w:rsidR="0050469F">
        <w:rPr>
          <w:lang w:val="uk-UA"/>
        </w:rPr>
        <w:lastRenderedPageBreak/>
        <w:tab/>
      </w:r>
      <w:r>
        <w:rPr>
          <w:lang w:val="uk-UA"/>
        </w:rPr>
        <w:tab/>
      </w:r>
      <w:r>
        <w:rPr>
          <w:lang w:val="uk-UA"/>
        </w:rPr>
        <w:tab/>
      </w:r>
      <w:r>
        <w:rPr>
          <w:lang w:val="uk-UA"/>
        </w:rPr>
        <w:tab/>
      </w:r>
      <w:r>
        <w:rPr>
          <w:lang w:val="uk-UA"/>
        </w:rPr>
        <w:tab/>
      </w:r>
      <w:r>
        <w:rPr>
          <w:lang w:val="uk-UA"/>
        </w:rPr>
        <w:tab/>
      </w:r>
      <w:r>
        <w:rPr>
          <w:lang w:val="uk-UA"/>
        </w:rPr>
        <w:tab/>
      </w:r>
      <w:r>
        <w:rPr>
          <w:lang w:val="uk-UA"/>
        </w:rPr>
        <w:tab/>
      </w:r>
      <w:r w:rsidRPr="00AD7F4F">
        <w:rPr>
          <w:sz w:val="28"/>
          <w:szCs w:val="28"/>
          <w:lang w:val="uk-UA"/>
        </w:rPr>
        <w:tab/>
      </w:r>
      <w:r w:rsidR="0050469F" w:rsidRPr="00AD7F4F">
        <w:rPr>
          <w:sz w:val="28"/>
          <w:szCs w:val="28"/>
          <w:lang w:val="uk-UA"/>
        </w:rPr>
        <w:t>СХВАЛЕНО</w:t>
      </w:r>
    </w:p>
    <w:p w:rsidR="00454217" w:rsidRPr="00AD7F4F" w:rsidRDefault="00454217" w:rsidP="00454217">
      <w:pPr>
        <w:contextualSpacing/>
        <w:rPr>
          <w:sz w:val="28"/>
          <w:szCs w:val="28"/>
          <w:lang w:val="uk-UA"/>
        </w:rPr>
      </w:pPr>
      <w:r w:rsidRPr="00AD7F4F">
        <w:rPr>
          <w:sz w:val="28"/>
          <w:szCs w:val="28"/>
          <w:lang w:val="uk-UA"/>
        </w:rPr>
        <w:tab/>
      </w:r>
      <w:r w:rsidRPr="00AD7F4F">
        <w:rPr>
          <w:sz w:val="28"/>
          <w:szCs w:val="28"/>
          <w:lang w:val="uk-UA"/>
        </w:rPr>
        <w:tab/>
      </w:r>
      <w:r w:rsidRPr="00AD7F4F">
        <w:rPr>
          <w:sz w:val="28"/>
          <w:szCs w:val="28"/>
          <w:lang w:val="uk-UA"/>
        </w:rPr>
        <w:tab/>
      </w:r>
      <w:r w:rsidRPr="00AD7F4F">
        <w:rPr>
          <w:sz w:val="28"/>
          <w:szCs w:val="28"/>
          <w:lang w:val="uk-UA"/>
        </w:rPr>
        <w:tab/>
      </w:r>
      <w:r w:rsidRPr="00AD7F4F">
        <w:rPr>
          <w:sz w:val="28"/>
          <w:szCs w:val="28"/>
          <w:lang w:val="uk-UA"/>
        </w:rPr>
        <w:tab/>
      </w:r>
      <w:r w:rsidRPr="00AD7F4F">
        <w:rPr>
          <w:sz w:val="28"/>
          <w:szCs w:val="28"/>
          <w:lang w:val="uk-UA"/>
        </w:rPr>
        <w:tab/>
      </w:r>
      <w:r w:rsidRPr="00AD7F4F">
        <w:rPr>
          <w:sz w:val="28"/>
          <w:szCs w:val="28"/>
          <w:lang w:val="uk-UA"/>
        </w:rPr>
        <w:tab/>
      </w:r>
      <w:r w:rsidRPr="00AD7F4F">
        <w:rPr>
          <w:sz w:val="28"/>
          <w:szCs w:val="28"/>
          <w:lang w:val="uk-UA"/>
        </w:rPr>
        <w:tab/>
      </w:r>
      <w:r w:rsidR="0050469F" w:rsidRPr="00AD7F4F">
        <w:rPr>
          <w:sz w:val="28"/>
          <w:szCs w:val="28"/>
          <w:lang w:val="uk-UA"/>
        </w:rPr>
        <w:tab/>
      </w:r>
      <w:r w:rsidRPr="00AD7F4F">
        <w:rPr>
          <w:sz w:val="28"/>
          <w:szCs w:val="28"/>
          <w:lang w:val="uk-UA"/>
        </w:rPr>
        <w:t>рішення виконавчого комітету</w:t>
      </w:r>
    </w:p>
    <w:p w:rsidR="00454217" w:rsidRPr="00AD7F4F" w:rsidRDefault="00454217" w:rsidP="00454217">
      <w:pPr>
        <w:contextualSpacing/>
        <w:rPr>
          <w:color w:val="auto"/>
          <w:sz w:val="28"/>
          <w:szCs w:val="28"/>
          <w:highlight w:val="yellow"/>
          <w:lang w:val="uk-UA"/>
        </w:rPr>
      </w:pPr>
      <w:r w:rsidRPr="00AD7F4F">
        <w:rPr>
          <w:sz w:val="28"/>
          <w:szCs w:val="28"/>
          <w:lang w:val="uk-UA"/>
        </w:rPr>
        <w:tab/>
      </w:r>
      <w:r w:rsidRPr="00AD7F4F">
        <w:rPr>
          <w:sz w:val="28"/>
          <w:szCs w:val="28"/>
          <w:lang w:val="uk-UA"/>
        </w:rPr>
        <w:tab/>
      </w:r>
      <w:r w:rsidRPr="00AD7F4F">
        <w:rPr>
          <w:sz w:val="28"/>
          <w:szCs w:val="28"/>
          <w:lang w:val="uk-UA"/>
        </w:rPr>
        <w:tab/>
      </w:r>
      <w:r w:rsidRPr="00AD7F4F">
        <w:rPr>
          <w:sz w:val="28"/>
          <w:szCs w:val="28"/>
          <w:lang w:val="uk-UA"/>
        </w:rPr>
        <w:tab/>
      </w:r>
      <w:r w:rsidRPr="00AD7F4F">
        <w:rPr>
          <w:sz w:val="28"/>
          <w:szCs w:val="28"/>
          <w:lang w:val="uk-UA"/>
        </w:rPr>
        <w:tab/>
      </w:r>
      <w:r w:rsidRPr="00AD7F4F">
        <w:rPr>
          <w:sz w:val="28"/>
          <w:szCs w:val="28"/>
          <w:lang w:val="uk-UA"/>
        </w:rPr>
        <w:tab/>
      </w:r>
      <w:r w:rsidRPr="00AD7F4F">
        <w:rPr>
          <w:color w:val="auto"/>
          <w:sz w:val="28"/>
          <w:szCs w:val="28"/>
          <w:lang w:val="uk-UA"/>
        </w:rPr>
        <w:tab/>
      </w:r>
      <w:r w:rsidRPr="00AD7F4F">
        <w:rPr>
          <w:color w:val="auto"/>
          <w:sz w:val="28"/>
          <w:szCs w:val="28"/>
          <w:lang w:val="uk-UA"/>
        </w:rPr>
        <w:tab/>
      </w:r>
      <w:r w:rsidRPr="00AD7F4F">
        <w:rPr>
          <w:color w:val="auto"/>
          <w:sz w:val="28"/>
          <w:szCs w:val="28"/>
          <w:lang w:val="uk-UA"/>
        </w:rPr>
        <w:tab/>
        <w:t>_______ № _______</w:t>
      </w:r>
    </w:p>
    <w:p w:rsidR="006029D7" w:rsidRPr="00AD7F4F" w:rsidRDefault="006029D7" w:rsidP="006029D7">
      <w:pPr>
        <w:spacing w:after="0" w:line="240" w:lineRule="auto"/>
        <w:ind w:left="0" w:firstLine="0"/>
        <w:jc w:val="center"/>
        <w:rPr>
          <w:color w:val="auto"/>
          <w:sz w:val="28"/>
          <w:szCs w:val="28"/>
          <w:lang w:val="uk-UA"/>
        </w:rPr>
      </w:pPr>
    </w:p>
    <w:p w:rsidR="006029D7" w:rsidRPr="00AD7F4F" w:rsidRDefault="006029D7" w:rsidP="006029D7">
      <w:pPr>
        <w:spacing w:after="0" w:line="240" w:lineRule="auto"/>
        <w:ind w:left="0" w:firstLine="0"/>
        <w:jc w:val="center"/>
        <w:rPr>
          <w:b/>
          <w:color w:val="auto"/>
          <w:sz w:val="28"/>
          <w:szCs w:val="28"/>
          <w:lang w:val="uk-UA"/>
        </w:rPr>
      </w:pPr>
      <w:r w:rsidRPr="00AD7F4F">
        <w:rPr>
          <w:b/>
          <w:color w:val="auto"/>
          <w:sz w:val="28"/>
          <w:szCs w:val="28"/>
          <w:lang w:val="uk-UA"/>
        </w:rPr>
        <w:t xml:space="preserve">Проєкт бюджету </w:t>
      </w:r>
    </w:p>
    <w:p w:rsidR="00B053EC" w:rsidRPr="00AD7F4F" w:rsidRDefault="006029D7" w:rsidP="006029D7">
      <w:pPr>
        <w:spacing w:after="0" w:line="240" w:lineRule="auto"/>
        <w:ind w:left="0" w:firstLine="0"/>
        <w:jc w:val="center"/>
        <w:rPr>
          <w:b/>
          <w:color w:val="auto"/>
          <w:sz w:val="28"/>
          <w:szCs w:val="28"/>
          <w:lang w:val="uk-UA"/>
        </w:rPr>
      </w:pPr>
      <w:r w:rsidRPr="00AD7F4F">
        <w:rPr>
          <w:b/>
          <w:color w:val="auto"/>
          <w:sz w:val="28"/>
          <w:szCs w:val="28"/>
          <w:lang w:val="uk-UA"/>
        </w:rPr>
        <w:t>Глухівської міської територіальної громади на 2022 рік</w:t>
      </w:r>
    </w:p>
    <w:p w:rsidR="006029D7" w:rsidRPr="00AD7F4F" w:rsidRDefault="006029D7" w:rsidP="006029D7">
      <w:pPr>
        <w:spacing w:after="0" w:line="240" w:lineRule="auto"/>
        <w:ind w:left="0" w:firstLine="0"/>
        <w:rPr>
          <w:color w:val="auto"/>
          <w:sz w:val="28"/>
          <w:szCs w:val="28"/>
          <w:u w:val="single"/>
          <w:lang w:val="uk-UA"/>
        </w:rPr>
      </w:pPr>
    </w:p>
    <w:p w:rsidR="006029D7" w:rsidRPr="00AD7F4F" w:rsidRDefault="006029D7" w:rsidP="006029D7">
      <w:pPr>
        <w:spacing w:after="0" w:line="240" w:lineRule="auto"/>
        <w:ind w:left="0" w:firstLine="0"/>
        <w:rPr>
          <w:color w:val="auto"/>
          <w:sz w:val="28"/>
          <w:szCs w:val="28"/>
          <w:u w:val="single"/>
          <w:lang w:val="uk-UA"/>
        </w:rPr>
      </w:pPr>
      <w:r w:rsidRPr="00AD7F4F">
        <w:rPr>
          <w:color w:val="auto"/>
          <w:sz w:val="28"/>
          <w:szCs w:val="28"/>
          <w:u w:val="single"/>
          <w:lang w:val="uk-UA"/>
        </w:rPr>
        <w:t>18541000000</w:t>
      </w:r>
    </w:p>
    <w:p w:rsidR="006029D7" w:rsidRPr="00AD7F4F" w:rsidRDefault="006029D7" w:rsidP="006029D7">
      <w:pPr>
        <w:spacing w:after="0" w:line="240" w:lineRule="auto"/>
        <w:ind w:left="0" w:firstLine="0"/>
        <w:rPr>
          <w:color w:val="auto"/>
          <w:sz w:val="28"/>
          <w:szCs w:val="28"/>
          <w:lang w:val="uk-UA"/>
        </w:rPr>
      </w:pPr>
      <w:r w:rsidRPr="00AD7F4F">
        <w:rPr>
          <w:color w:val="auto"/>
          <w:sz w:val="28"/>
          <w:szCs w:val="28"/>
          <w:lang w:val="uk-UA"/>
        </w:rPr>
        <w:t xml:space="preserve">    (код бюджету)</w:t>
      </w:r>
    </w:p>
    <w:p w:rsidR="006029D7" w:rsidRPr="00AD7F4F" w:rsidRDefault="006029D7" w:rsidP="00B053EC">
      <w:pPr>
        <w:spacing w:after="0" w:line="240" w:lineRule="auto"/>
        <w:ind w:left="0" w:firstLine="0"/>
        <w:rPr>
          <w:color w:val="auto"/>
          <w:sz w:val="28"/>
          <w:szCs w:val="28"/>
          <w:lang w:val="uk-UA"/>
        </w:rPr>
      </w:pPr>
    </w:p>
    <w:p w:rsidR="00D23935" w:rsidRPr="00BE7ED7" w:rsidRDefault="00B053EC" w:rsidP="00B053EC">
      <w:pPr>
        <w:spacing w:after="0" w:line="240" w:lineRule="auto"/>
        <w:ind w:left="0" w:firstLine="0"/>
        <w:rPr>
          <w:color w:val="auto"/>
          <w:sz w:val="28"/>
          <w:szCs w:val="28"/>
          <w:lang w:val="uk-UA"/>
        </w:rPr>
      </w:pPr>
      <w:r w:rsidRPr="00BE7ED7">
        <w:rPr>
          <w:color w:val="auto"/>
          <w:lang w:val="uk-UA"/>
        </w:rPr>
        <w:tab/>
      </w:r>
      <w:r w:rsidR="00473FFA" w:rsidRPr="00BE7ED7">
        <w:rPr>
          <w:color w:val="auto"/>
          <w:sz w:val="28"/>
          <w:szCs w:val="28"/>
          <w:lang w:val="uk-UA"/>
        </w:rPr>
        <w:t xml:space="preserve">Керуючись Бюджетним кодексом України, </w:t>
      </w:r>
      <w:r w:rsidR="003A41FA" w:rsidRPr="00BE7ED7">
        <w:rPr>
          <w:color w:val="auto"/>
          <w:sz w:val="28"/>
          <w:szCs w:val="28"/>
          <w:lang w:val="uk-UA"/>
        </w:rPr>
        <w:t>статтею 25</w:t>
      </w:r>
      <w:r w:rsidR="0039658A">
        <w:rPr>
          <w:color w:val="auto"/>
          <w:sz w:val="28"/>
          <w:szCs w:val="28"/>
          <w:lang w:val="uk-UA"/>
        </w:rPr>
        <w:t>,</w:t>
      </w:r>
      <w:r w:rsidR="003A41FA" w:rsidRPr="00BE7ED7">
        <w:rPr>
          <w:color w:val="auto"/>
          <w:sz w:val="28"/>
          <w:szCs w:val="28"/>
          <w:lang w:val="uk-UA"/>
        </w:rPr>
        <w:t xml:space="preserve"> пунктом 23 частини першої статті 26</w:t>
      </w:r>
      <w:r w:rsidR="0039658A">
        <w:rPr>
          <w:color w:val="auto"/>
          <w:sz w:val="28"/>
          <w:szCs w:val="28"/>
          <w:lang w:val="uk-UA"/>
        </w:rPr>
        <w:t xml:space="preserve"> та частиною першою статті 59</w:t>
      </w:r>
      <w:r w:rsidR="003A41FA" w:rsidRPr="00BE7ED7">
        <w:rPr>
          <w:color w:val="auto"/>
          <w:sz w:val="28"/>
          <w:szCs w:val="28"/>
          <w:lang w:val="uk-UA"/>
        </w:rPr>
        <w:t xml:space="preserve"> Закону України «Про місцеве самоврядування в Україні»</w:t>
      </w:r>
      <w:r w:rsidR="00473FFA" w:rsidRPr="00BE7ED7">
        <w:rPr>
          <w:color w:val="auto"/>
          <w:sz w:val="28"/>
          <w:szCs w:val="28"/>
          <w:lang w:val="uk-UA"/>
        </w:rPr>
        <w:t>,</w:t>
      </w:r>
      <w:r w:rsidR="00C1241D" w:rsidRPr="00BE7ED7">
        <w:rPr>
          <w:color w:val="auto"/>
          <w:sz w:val="28"/>
          <w:szCs w:val="28"/>
          <w:lang w:val="uk-UA"/>
        </w:rPr>
        <w:t xml:space="preserve"> </w:t>
      </w:r>
      <w:r w:rsidR="00AD004B" w:rsidRPr="00BE7ED7">
        <w:rPr>
          <w:b/>
          <w:color w:val="auto"/>
          <w:sz w:val="28"/>
          <w:szCs w:val="28"/>
          <w:lang w:val="uk-UA"/>
        </w:rPr>
        <w:t>Глухівська міська</w:t>
      </w:r>
      <w:r w:rsidR="00C1241D" w:rsidRPr="00BE7ED7">
        <w:rPr>
          <w:b/>
          <w:color w:val="auto"/>
          <w:sz w:val="28"/>
          <w:szCs w:val="28"/>
          <w:lang w:val="uk-UA"/>
        </w:rPr>
        <w:t xml:space="preserve"> рада вирішила</w:t>
      </w:r>
      <w:r w:rsidR="00C1241D" w:rsidRPr="00BE7ED7">
        <w:rPr>
          <w:color w:val="auto"/>
          <w:sz w:val="28"/>
          <w:szCs w:val="28"/>
          <w:lang w:val="uk-UA"/>
        </w:rPr>
        <w:t xml:space="preserve">: </w:t>
      </w:r>
    </w:p>
    <w:p w:rsidR="00AD004B" w:rsidRPr="00AC1D5B" w:rsidRDefault="00AD004B" w:rsidP="00B053EC">
      <w:pPr>
        <w:spacing w:after="0" w:line="240" w:lineRule="auto"/>
        <w:ind w:left="0" w:firstLine="0"/>
        <w:rPr>
          <w:color w:val="auto"/>
          <w:sz w:val="28"/>
          <w:szCs w:val="28"/>
          <w:lang w:val="uk-UA"/>
        </w:rPr>
      </w:pPr>
      <w:r w:rsidRPr="00B22F98">
        <w:rPr>
          <w:color w:val="FF0000"/>
          <w:sz w:val="28"/>
          <w:szCs w:val="28"/>
          <w:lang w:val="uk-UA"/>
        </w:rPr>
        <w:tab/>
      </w:r>
      <w:r w:rsidR="004E6FAF" w:rsidRPr="00AC1D5B">
        <w:rPr>
          <w:color w:val="auto"/>
          <w:sz w:val="28"/>
          <w:szCs w:val="28"/>
          <w:lang w:val="uk-UA"/>
        </w:rPr>
        <w:t>1.</w:t>
      </w:r>
      <w:r w:rsidR="00C1241D" w:rsidRPr="00AC1D5B">
        <w:rPr>
          <w:color w:val="auto"/>
          <w:sz w:val="28"/>
          <w:szCs w:val="28"/>
          <w:lang w:val="uk-UA"/>
        </w:rPr>
        <w:t>Визначити на 20</w:t>
      </w:r>
      <w:r w:rsidRPr="00AC1D5B">
        <w:rPr>
          <w:color w:val="auto"/>
          <w:sz w:val="28"/>
          <w:szCs w:val="28"/>
          <w:lang w:val="uk-UA"/>
        </w:rPr>
        <w:t>2</w:t>
      </w:r>
      <w:r w:rsidR="009B61F2">
        <w:rPr>
          <w:color w:val="auto"/>
          <w:sz w:val="28"/>
          <w:szCs w:val="28"/>
          <w:lang w:val="uk-UA"/>
        </w:rPr>
        <w:t>2</w:t>
      </w:r>
      <w:r w:rsidR="00C1241D" w:rsidRPr="00AC1D5B">
        <w:rPr>
          <w:color w:val="auto"/>
          <w:sz w:val="28"/>
          <w:szCs w:val="28"/>
          <w:lang w:val="uk-UA"/>
        </w:rPr>
        <w:t xml:space="preserve"> рік: </w:t>
      </w:r>
    </w:p>
    <w:p w:rsidR="00AD004B" w:rsidRPr="00AC1D5B" w:rsidRDefault="00AD004B" w:rsidP="00B053EC">
      <w:pPr>
        <w:spacing w:after="0" w:line="240" w:lineRule="auto"/>
        <w:ind w:left="0" w:firstLine="0"/>
        <w:rPr>
          <w:color w:val="auto"/>
          <w:sz w:val="28"/>
          <w:szCs w:val="28"/>
          <w:lang w:val="uk-UA"/>
        </w:rPr>
      </w:pPr>
      <w:r w:rsidRPr="00AC1D5B">
        <w:rPr>
          <w:color w:val="auto"/>
          <w:sz w:val="28"/>
          <w:szCs w:val="28"/>
          <w:lang w:val="uk-UA"/>
        </w:rPr>
        <w:tab/>
      </w:r>
      <w:r w:rsidR="00C1241D" w:rsidRPr="00AC1D5B">
        <w:rPr>
          <w:b/>
          <w:color w:val="auto"/>
          <w:sz w:val="28"/>
          <w:szCs w:val="28"/>
          <w:lang w:val="uk-UA"/>
        </w:rPr>
        <w:t xml:space="preserve">доходи </w:t>
      </w:r>
      <w:r w:rsidR="006029D7">
        <w:rPr>
          <w:b/>
          <w:color w:val="auto"/>
          <w:sz w:val="28"/>
          <w:szCs w:val="28"/>
          <w:lang w:val="uk-UA"/>
        </w:rPr>
        <w:t xml:space="preserve">бюджету Глухівської </w:t>
      </w:r>
      <w:r w:rsidR="00C1241D" w:rsidRPr="00AC1D5B">
        <w:rPr>
          <w:b/>
          <w:color w:val="auto"/>
          <w:sz w:val="28"/>
          <w:szCs w:val="28"/>
          <w:lang w:val="uk-UA"/>
        </w:rPr>
        <w:t>міс</w:t>
      </w:r>
      <w:r w:rsidRPr="00AC1D5B">
        <w:rPr>
          <w:b/>
          <w:color w:val="auto"/>
          <w:sz w:val="28"/>
          <w:szCs w:val="28"/>
          <w:lang w:val="uk-UA"/>
        </w:rPr>
        <w:t>ько</w:t>
      </w:r>
      <w:r w:rsidR="00D23935" w:rsidRPr="00AC1D5B">
        <w:rPr>
          <w:b/>
          <w:color w:val="auto"/>
          <w:sz w:val="28"/>
          <w:szCs w:val="28"/>
          <w:lang w:val="uk-UA"/>
        </w:rPr>
        <w:t>ї територіальної громади</w:t>
      </w:r>
      <w:r w:rsidR="00C1241D" w:rsidRPr="00AC1D5B">
        <w:rPr>
          <w:color w:val="auto"/>
          <w:sz w:val="28"/>
          <w:szCs w:val="28"/>
          <w:lang w:val="uk-UA"/>
        </w:rPr>
        <w:t xml:space="preserve"> у сумі </w:t>
      </w:r>
      <w:r w:rsidR="00AC1D5B" w:rsidRPr="00AC1D5B">
        <w:rPr>
          <w:color w:val="auto"/>
          <w:sz w:val="28"/>
          <w:szCs w:val="28"/>
          <w:lang w:val="uk-UA"/>
        </w:rPr>
        <w:t>287</w:t>
      </w:r>
      <w:r w:rsidR="00D15032">
        <w:rPr>
          <w:color w:val="auto"/>
          <w:sz w:val="28"/>
          <w:szCs w:val="28"/>
          <w:lang w:val="uk-UA"/>
        </w:rPr>
        <w:t>570</w:t>
      </w:r>
      <w:r w:rsidR="00AC1D5B" w:rsidRPr="00AC1D5B">
        <w:rPr>
          <w:color w:val="auto"/>
          <w:sz w:val="28"/>
          <w:szCs w:val="28"/>
          <w:lang w:val="uk-UA"/>
        </w:rPr>
        <w:t xml:space="preserve">487,00 </w:t>
      </w:r>
      <w:r w:rsidR="00C1241D" w:rsidRPr="00AC1D5B">
        <w:rPr>
          <w:color w:val="auto"/>
          <w:sz w:val="28"/>
          <w:szCs w:val="28"/>
          <w:lang w:val="uk-UA"/>
        </w:rPr>
        <w:t xml:space="preserve">гривень, у тому числі доходи загального фонду  бюджету </w:t>
      </w:r>
      <w:r w:rsidR="002B2304" w:rsidRPr="00AC1D5B">
        <w:rPr>
          <w:color w:val="auto"/>
          <w:sz w:val="28"/>
          <w:szCs w:val="28"/>
          <w:lang w:val="uk-UA"/>
        </w:rPr>
        <w:t>–</w:t>
      </w:r>
      <w:r w:rsidR="00C1241D" w:rsidRPr="00AC1D5B">
        <w:rPr>
          <w:color w:val="auto"/>
          <w:sz w:val="28"/>
          <w:szCs w:val="28"/>
          <w:lang w:val="uk-UA"/>
        </w:rPr>
        <w:t xml:space="preserve"> </w:t>
      </w:r>
      <w:r w:rsidR="00D15032">
        <w:rPr>
          <w:color w:val="auto"/>
          <w:sz w:val="28"/>
          <w:szCs w:val="28"/>
          <w:lang w:val="uk-UA"/>
        </w:rPr>
        <w:t>277042450</w:t>
      </w:r>
      <w:r w:rsidR="00AC1D5B" w:rsidRPr="00AC1D5B">
        <w:rPr>
          <w:color w:val="auto"/>
          <w:sz w:val="28"/>
          <w:szCs w:val="28"/>
          <w:lang w:val="uk-UA"/>
        </w:rPr>
        <w:t>,00</w:t>
      </w:r>
      <w:r w:rsidR="00C1241D" w:rsidRPr="00AC1D5B">
        <w:rPr>
          <w:color w:val="auto"/>
          <w:sz w:val="28"/>
          <w:szCs w:val="28"/>
          <w:lang w:val="uk-UA"/>
        </w:rPr>
        <w:t xml:space="preserve"> гривень та доходи спеціального фонду</w:t>
      </w:r>
      <w:r w:rsidR="00BC276D" w:rsidRPr="00AC1D5B">
        <w:rPr>
          <w:color w:val="auto"/>
          <w:sz w:val="28"/>
          <w:szCs w:val="28"/>
          <w:lang w:val="uk-UA"/>
        </w:rPr>
        <w:t xml:space="preserve"> бюджету </w:t>
      </w:r>
      <w:r w:rsidR="00DC0F0B" w:rsidRPr="00AC1D5B">
        <w:rPr>
          <w:color w:val="auto"/>
          <w:sz w:val="28"/>
          <w:szCs w:val="28"/>
          <w:lang w:val="uk-UA"/>
        </w:rPr>
        <w:t>–</w:t>
      </w:r>
      <w:r w:rsidR="00BC276D" w:rsidRPr="00AC1D5B">
        <w:rPr>
          <w:color w:val="auto"/>
          <w:sz w:val="28"/>
          <w:szCs w:val="28"/>
          <w:lang w:val="uk-UA"/>
        </w:rPr>
        <w:t xml:space="preserve"> </w:t>
      </w:r>
      <w:r w:rsidR="00AC1D5B" w:rsidRPr="00AC1D5B">
        <w:rPr>
          <w:color w:val="auto"/>
          <w:sz w:val="28"/>
          <w:szCs w:val="28"/>
          <w:lang w:val="uk-UA"/>
        </w:rPr>
        <w:t>10</w:t>
      </w:r>
      <w:r w:rsidR="00522CB0">
        <w:rPr>
          <w:color w:val="auto"/>
          <w:sz w:val="28"/>
          <w:szCs w:val="28"/>
          <w:lang w:val="uk-UA"/>
        </w:rPr>
        <w:t>528</w:t>
      </w:r>
      <w:r w:rsidR="00AC1D5B" w:rsidRPr="00AC1D5B">
        <w:rPr>
          <w:color w:val="auto"/>
          <w:sz w:val="28"/>
          <w:szCs w:val="28"/>
          <w:lang w:val="uk-UA"/>
        </w:rPr>
        <w:t>037,00</w:t>
      </w:r>
      <w:r w:rsidR="00C1241D" w:rsidRPr="00AC1D5B">
        <w:rPr>
          <w:color w:val="auto"/>
          <w:sz w:val="28"/>
          <w:szCs w:val="28"/>
          <w:lang w:val="uk-UA"/>
        </w:rPr>
        <w:t xml:space="preserve"> гривень згідно з додатком 1 до цього рішення; </w:t>
      </w:r>
    </w:p>
    <w:p w:rsidR="00AD004B" w:rsidRPr="00813020" w:rsidRDefault="00AD004B" w:rsidP="00B053EC">
      <w:pPr>
        <w:spacing w:after="0" w:line="240" w:lineRule="auto"/>
        <w:ind w:left="0" w:firstLine="0"/>
        <w:rPr>
          <w:color w:val="auto"/>
          <w:sz w:val="28"/>
          <w:szCs w:val="28"/>
          <w:lang w:val="uk-UA"/>
        </w:rPr>
      </w:pPr>
      <w:r w:rsidRPr="00B22F98">
        <w:rPr>
          <w:color w:val="FF0000"/>
          <w:sz w:val="28"/>
          <w:szCs w:val="28"/>
          <w:lang w:val="uk-UA"/>
        </w:rPr>
        <w:tab/>
      </w:r>
      <w:r w:rsidR="00C1241D" w:rsidRPr="00813020">
        <w:rPr>
          <w:b/>
          <w:color w:val="auto"/>
          <w:sz w:val="28"/>
          <w:szCs w:val="28"/>
          <w:lang w:val="uk-UA"/>
        </w:rPr>
        <w:t xml:space="preserve">видатки </w:t>
      </w:r>
      <w:r w:rsidR="006029D7">
        <w:rPr>
          <w:b/>
          <w:color w:val="auto"/>
          <w:sz w:val="28"/>
          <w:szCs w:val="28"/>
          <w:lang w:val="uk-UA"/>
        </w:rPr>
        <w:t xml:space="preserve">бюджету Глухівської </w:t>
      </w:r>
      <w:r w:rsidR="00C1241D" w:rsidRPr="00813020">
        <w:rPr>
          <w:b/>
          <w:color w:val="auto"/>
          <w:sz w:val="28"/>
          <w:szCs w:val="28"/>
          <w:lang w:val="uk-UA"/>
        </w:rPr>
        <w:t>міс</w:t>
      </w:r>
      <w:r w:rsidRPr="00813020">
        <w:rPr>
          <w:b/>
          <w:color w:val="auto"/>
          <w:sz w:val="28"/>
          <w:szCs w:val="28"/>
          <w:lang w:val="uk-UA"/>
        </w:rPr>
        <w:t>ько</w:t>
      </w:r>
      <w:r w:rsidR="00F41B69" w:rsidRPr="00813020">
        <w:rPr>
          <w:b/>
          <w:color w:val="auto"/>
          <w:sz w:val="28"/>
          <w:szCs w:val="28"/>
          <w:lang w:val="uk-UA"/>
        </w:rPr>
        <w:t xml:space="preserve">ї територіальної громади </w:t>
      </w:r>
      <w:r w:rsidR="00C1241D" w:rsidRPr="00813020">
        <w:rPr>
          <w:color w:val="auto"/>
          <w:sz w:val="28"/>
          <w:szCs w:val="28"/>
          <w:lang w:val="uk-UA"/>
        </w:rPr>
        <w:t xml:space="preserve">у сумі  </w:t>
      </w:r>
      <w:r w:rsidR="00813020" w:rsidRPr="00813020">
        <w:rPr>
          <w:color w:val="auto"/>
          <w:sz w:val="28"/>
          <w:szCs w:val="28"/>
          <w:lang w:val="uk-UA"/>
        </w:rPr>
        <w:t>287</w:t>
      </w:r>
      <w:r w:rsidR="00D84113">
        <w:rPr>
          <w:color w:val="auto"/>
          <w:sz w:val="28"/>
          <w:szCs w:val="28"/>
          <w:lang w:val="uk-UA"/>
        </w:rPr>
        <w:t>57</w:t>
      </w:r>
      <w:r w:rsidR="00813020" w:rsidRPr="00813020">
        <w:rPr>
          <w:color w:val="auto"/>
          <w:sz w:val="28"/>
          <w:szCs w:val="28"/>
          <w:lang w:val="uk-UA"/>
        </w:rPr>
        <w:t>1327</w:t>
      </w:r>
      <w:r w:rsidR="00C1241D" w:rsidRPr="00813020">
        <w:rPr>
          <w:color w:val="auto"/>
          <w:sz w:val="28"/>
          <w:szCs w:val="28"/>
          <w:lang w:val="uk-UA"/>
        </w:rPr>
        <w:t xml:space="preserve"> гривень, у тому числі видатки загального фонду  бюджету </w:t>
      </w:r>
      <w:r w:rsidR="004633F7" w:rsidRPr="00813020">
        <w:rPr>
          <w:color w:val="auto"/>
          <w:sz w:val="28"/>
          <w:szCs w:val="28"/>
          <w:lang w:val="uk-UA"/>
        </w:rPr>
        <w:t>–</w:t>
      </w:r>
      <w:r w:rsidR="00C1241D" w:rsidRPr="00813020">
        <w:rPr>
          <w:color w:val="auto"/>
          <w:sz w:val="28"/>
          <w:szCs w:val="28"/>
          <w:lang w:val="uk-UA"/>
        </w:rPr>
        <w:t xml:space="preserve"> </w:t>
      </w:r>
      <w:r w:rsidR="00813020" w:rsidRPr="00813020">
        <w:rPr>
          <w:color w:val="auto"/>
          <w:sz w:val="28"/>
          <w:szCs w:val="28"/>
          <w:lang w:val="uk-UA"/>
        </w:rPr>
        <w:t>272</w:t>
      </w:r>
      <w:r w:rsidR="00D84113">
        <w:rPr>
          <w:color w:val="auto"/>
          <w:sz w:val="28"/>
          <w:szCs w:val="28"/>
          <w:lang w:val="uk-UA"/>
        </w:rPr>
        <w:t>99</w:t>
      </w:r>
      <w:r w:rsidR="00813020" w:rsidRPr="00813020">
        <w:rPr>
          <w:color w:val="auto"/>
          <w:sz w:val="28"/>
          <w:szCs w:val="28"/>
          <w:lang w:val="uk-UA"/>
        </w:rPr>
        <w:t>2450</w:t>
      </w:r>
      <w:r w:rsidR="00C1241D" w:rsidRPr="00813020">
        <w:rPr>
          <w:color w:val="auto"/>
          <w:sz w:val="28"/>
          <w:szCs w:val="28"/>
          <w:lang w:val="uk-UA"/>
        </w:rPr>
        <w:t xml:space="preserve"> гривень та видатки спеціального фонду  бюджету </w:t>
      </w:r>
      <w:r w:rsidR="00DC0F0B" w:rsidRPr="00813020">
        <w:rPr>
          <w:color w:val="auto"/>
          <w:sz w:val="28"/>
          <w:szCs w:val="28"/>
          <w:lang w:val="uk-UA"/>
        </w:rPr>
        <w:t>–</w:t>
      </w:r>
      <w:r w:rsidR="00C1241D" w:rsidRPr="00813020">
        <w:rPr>
          <w:color w:val="auto"/>
          <w:sz w:val="28"/>
          <w:szCs w:val="28"/>
          <w:lang w:val="uk-UA"/>
        </w:rPr>
        <w:t xml:space="preserve"> </w:t>
      </w:r>
      <w:r w:rsidR="00CF5A88" w:rsidRPr="00813020">
        <w:rPr>
          <w:color w:val="auto"/>
          <w:sz w:val="28"/>
          <w:szCs w:val="28"/>
          <w:lang w:val="uk-UA"/>
        </w:rPr>
        <w:t>1</w:t>
      </w:r>
      <w:r w:rsidR="00813020" w:rsidRPr="00813020">
        <w:rPr>
          <w:color w:val="auto"/>
          <w:sz w:val="28"/>
          <w:szCs w:val="28"/>
          <w:lang w:val="uk-UA"/>
        </w:rPr>
        <w:t>4578877</w:t>
      </w:r>
      <w:r w:rsidR="00CF5A88" w:rsidRPr="00813020">
        <w:rPr>
          <w:color w:val="auto"/>
          <w:sz w:val="28"/>
          <w:szCs w:val="28"/>
          <w:lang w:val="uk-UA"/>
        </w:rPr>
        <w:t>,00</w:t>
      </w:r>
      <w:r w:rsidR="00C1241D" w:rsidRPr="00813020">
        <w:rPr>
          <w:color w:val="auto"/>
          <w:sz w:val="28"/>
          <w:szCs w:val="28"/>
          <w:lang w:val="uk-UA"/>
        </w:rPr>
        <w:t xml:space="preserve"> гривень; </w:t>
      </w:r>
    </w:p>
    <w:p w:rsidR="00AD004B" w:rsidRPr="00813020" w:rsidRDefault="00AD004B" w:rsidP="00B053EC">
      <w:pPr>
        <w:spacing w:after="0" w:line="240" w:lineRule="auto"/>
        <w:ind w:left="0" w:firstLine="0"/>
        <w:rPr>
          <w:color w:val="auto"/>
          <w:sz w:val="28"/>
          <w:szCs w:val="28"/>
          <w:lang w:val="uk-UA"/>
        </w:rPr>
      </w:pPr>
      <w:r w:rsidRPr="00813020">
        <w:rPr>
          <w:color w:val="auto"/>
          <w:sz w:val="28"/>
          <w:szCs w:val="28"/>
          <w:lang w:val="uk-UA"/>
        </w:rPr>
        <w:tab/>
      </w:r>
      <w:r w:rsidR="00C1241D" w:rsidRPr="00813020">
        <w:rPr>
          <w:b/>
          <w:color w:val="auto"/>
          <w:sz w:val="28"/>
          <w:szCs w:val="28"/>
          <w:lang w:val="uk-UA"/>
        </w:rPr>
        <w:t>повернення кредитів</w:t>
      </w:r>
      <w:r w:rsidR="00C1241D" w:rsidRPr="00813020">
        <w:rPr>
          <w:color w:val="auto"/>
          <w:sz w:val="28"/>
          <w:szCs w:val="28"/>
          <w:lang w:val="uk-UA"/>
        </w:rPr>
        <w:t xml:space="preserve"> до</w:t>
      </w:r>
      <w:r w:rsidR="00BC276D" w:rsidRPr="00813020">
        <w:rPr>
          <w:color w:val="auto"/>
          <w:sz w:val="28"/>
          <w:szCs w:val="28"/>
          <w:lang w:val="uk-UA"/>
        </w:rPr>
        <w:t xml:space="preserve"> </w:t>
      </w:r>
      <w:r w:rsidR="00C1241D" w:rsidRPr="00813020">
        <w:rPr>
          <w:color w:val="auto"/>
          <w:sz w:val="28"/>
          <w:szCs w:val="28"/>
          <w:lang w:val="uk-UA"/>
        </w:rPr>
        <w:t>бюджету</w:t>
      </w:r>
      <w:r w:rsidR="00F41B69" w:rsidRPr="00813020">
        <w:rPr>
          <w:color w:val="auto"/>
          <w:sz w:val="28"/>
          <w:szCs w:val="28"/>
          <w:lang w:val="uk-UA"/>
        </w:rPr>
        <w:t xml:space="preserve"> </w:t>
      </w:r>
      <w:r w:rsidR="006029D7">
        <w:rPr>
          <w:color w:val="auto"/>
          <w:sz w:val="28"/>
          <w:szCs w:val="28"/>
          <w:lang w:val="uk-UA"/>
        </w:rPr>
        <w:t xml:space="preserve">Глухівської </w:t>
      </w:r>
      <w:r w:rsidR="00F41B69" w:rsidRPr="00813020">
        <w:rPr>
          <w:color w:val="auto"/>
          <w:sz w:val="28"/>
          <w:szCs w:val="28"/>
          <w:lang w:val="uk-UA"/>
        </w:rPr>
        <w:t>міської територіальної громади</w:t>
      </w:r>
      <w:r w:rsidR="00C1241D" w:rsidRPr="00813020">
        <w:rPr>
          <w:color w:val="auto"/>
          <w:sz w:val="28"/>
          <w:szCs w:val="28"/>
          <w:lang w:val="uk-UA"/>
        </w:rPr>
        <w:t xml:space="preserve"> у сумі </w:t>
      </w:r>
      <w:r w:rsidR="00BC276D" w:rsidRPr="00813020">
        <w:rPr>
          <w:color w:val="auto"/>
          <w:sz w:val="28"/>
          <w:szCs w:val="28"/>
          <w:lang w:val="uk-UA"/>
        </w:rPr>
        <w:t>1</w:t>
      </w:r>
      <w:r w:rsidR="00813020" w:rsidRPr="00813020">
        <w:rPr>
          <w:color w:val="auto"/>
          <w:sz w:val="28"/>
          <w:szCs w:val="28"/>
          <w:lang w:val="uk-UA"/>
        </w:rPr>
        <w:t>4</w:t>
      </w:r>
      <w:r w:rsidR="00BC276D" w:rsidRPr="00813020">
        <w:rPr>
          <w:color w:val="auto"/>
          <w:sz w:val="28"/>
          <w:szCs w:val="28"/>
          <w:lang w:val="uk-UA"/>
        </w:rPr>
        <w:t xml:space="preserve">000,00 </w:t>
      </w:r>
      <w:r w:rsidR="00C1241D" w:rsidRPr="00813020">
        <w:rPr>
          <w:color w:val="auto"/>
          <w:sz w:val="28"/>
          <w:szCs w:val="28"/>
          <w:lang w:val="uk-UA"/>
        </w:rPr>
        <w:t xml:space="preserve">гривень, у тому числі повернення кредитів до спеціального фонду  бюджету </w:t>
      </w:r>
      <w:r w:rsidR="00BC276D" w:rsidRPr="00813020">
        <w:rPr>
          <w:color w:val="auto"/>
          <w:sz w:val="28"/>
          <w:szCs w:val="28"/>
          <w:lang w:val="uk-UA"/>
        </w:rPr>
        <w:t>–</w:t>
      </w:r>
      <w:r w:rsidR="00C1241D" w:rsidRPr="00813020">
        <w:rPr>
          <w:color w:val="auto"/>
          <w:sz w:val="28"/>
          <w:szCs w:val="28"/>
          <w:lang w:val="uk-UA"/>
        </w:rPr>
        <w:t xml:space="preserve"> </w:t>
      </w:r>
      <w:r w:rsidR="00BC276D" w:rsidRPr="00813020">
        <w:rPr>
          <w:color w:val="auto"/>
          <w:sz w:val="28"/>
          <w:szCs w:val="28"/>
          <w:lang w:val="uk-UA"/>
        </w:rPr>
        <w:t>1</w:t>
      </w:r>
      <w:r w:rsidR="00813020" w:rsidRPr="00813020">
        <w:rPr>
          <w:color w:val="auto"/>
          <w:sz w:val="28"/>
          <w:szCs w:val="28"/>
          <w:lang w:val="uk-UA"/>
        </w:rPr>
        <w:t>4</w:t>
      </w:r>
      <w:r w:rsidR="00BC276D" w:rsidRPr="00813020">
        <w:rPr>
          <w:color w:val="auto"/>
          <w:sz w:val="28"/>
          <w:szCs w:val="28"/>
          <w:lang w:val="uk-UA"/>
        </w:rPr>
        <w:t>000,00</w:t>
      </w:r>
      <w:r w:rsidR="00C1241D" w:rsidRPr="00813020">
        <w:rPr>
          <w:color w:val="auto"/>
          <w:sz w:val="28"/>
          <w:szCs w:val="28"/>
          <w:lang w:val="uk-UA"/>
        </w:rPr>
        <w:t xml:space="preserve"> гривень; </w:t>
      </w:r>
    </w:p>
    <w:p w:rsidR="00AD004B" w:rsidRPr="00813020" w:rsidRDefault="00AD004B" w:rsidP="00B053EC">
      <w:pPr>
        <w:spacing w:after="0" w:line="240" w:lineRule="auto"/>
        <w:ind w:left="0" w:firstLine="0"/>
        <w:rPr>
          <w:color w:val="auto"/>
          <w:sz w:val="28"/>
          <w:szCs w:val="28"/>
          <w:lang w:val="uk-UA"/>
        </w:rPr>
      </w:pPr>
      <w:r w:rsidRPr="00813020">
        <w:rPr>
          <w:color w:val="auto"/>
          <w:sz w:val="28"/>
          <w:szCs w:val="28"/>
          <w:lang w:val="uk-UA"/>
        </w:rPr>
        <w:tab/>
      </w:r>
      <w:r w:rsidR="00C1241D" w:rsidRPr="00813020">
        <w:rPr>
          <w:b/>
          <w:color w:val="auto"/>
          <w:sz w:val="28"/>
          <w:szCs w:val="28"/>
          <w:lang w:val="uk-UA"/>
        </w:rPr>
        <w:t>надання кредитів</w:t>
      </w:r>
      <w:r w:rsidR="00C1241D" w:rsidRPr="00813020">
        <w:rPr>
          <w:color w:val="auto"/>
          <w:sz w:val="28"/>
          <w:szCs w:val="28"/>
          <w:lang w:val="uk-UA"/>
        </w:rPr>
        <w:t xml:space="preserve"> з бюджету</w:t>
      </w:r>
      <w:r w:rsidR="006029D7">
        <w:rPr>
          <w:color w:val="auto"/>
          <w:sz w:val="28"/>
          <w:szCs w:val="28"/>
          <w:lang w:val="uk-UA"/>
        </w:rPr>
        <w:t xml:space="preserve"> Глухівської</w:t>
      </w:r>
      <w:r w:rsidR="00F41B69" w:rsidRPr="00813020">
        <w:rPr>
          <w:color w:val="auto"/>
          <w:sz w:val="28"/>
          <w:szCs w:val="28"/>
          <w:lang w:val="uk-UA"/>
        </w:rPr>
        <w:t xml:space="preserve"> міської територіальної громади</w:t>
      </w:r>
      <w:r w:rsidR="00C1241D" w:rsidRPr="00813020">
        <w:rPr>
          <w:color w:val="auto"/>
          <w:sz w:val="28"/>
          <w:szCs w:val="28"/>
          <w:lang w:val="uk-UA"/>
        </w:rPr>
        <w:t xml:space="preserve"> у сумі </w:t>
      </w:r>
      <w:r w:rsidR="00813020" w:rsidRPr="00813020">
        <w:rPr>
          <w:color w:val="auto"/>
          <w:sz w:val="28"/>
          <w:szCs w:val="28"/>
          <w:lang w:val="uk-UA"/>
        </w:rPr>
        <w:t>13160</w:t>
      </w:r>
      <w:r w:rsidR="00BC276D" w:rsidRPr="00813020">
        <w:rPr>
          <w:color w:val="auto"/>
          <w:sz w:val="28"/>
          <w:szCs w:val="28"/>
          <w:lang w:val="uk-UA"/>
        </w:rPr>
        <w:t>,00</w:t>
      </w:r>
      <w:r w:rsidR="00C1241D" w:rsidRPr="00813020">
        <w:rPr>
          <w:color w:val="auto"/>
          <w:sz w:val="28"/>
          <w:szCs w:val="28"/>
          <w:lang w:val="uk-UA"/>
        </w:rPr>
        <w:t xml:space="preserve"> гривень, у тому числі надання кредитів із спеціального фонду бюджету </w:t>
      </w:r>
      <w:r w:rsidR="00BC276D" w:rsidRPr="00813020">
        <w:rPr>
          <w:color w:val="auto"/>
          <w:sz w:val="28"/>
          <w:szCs w:val="28"/>
          <w:lang w:val="uk-UA"/>
        </w:rPr>
        <w:t>–</w:t>
      </w:r>
      <w:r w:rsidR="00C1241D" w:rsidRPr="00813020">
        <w:rPr>
          <w:color w:val="auto"/>
          <w:sz w:val="28"/>
          <w:szCs w:val="28"/>
          <w:lang w:val="uk-UA"/>
        </w:rPr>
        <w:t xml:space="preserve"> </w:t>
      </w:r>
      <w:r w:rsidR="00813020" w:rsidRPr="00813020">
        <w:rPr>
          <w:color w:val="auto"/>
          <w:sz w:val="28"/>
          <w:szCs w:val="28"/>
          <w:lang w:val="uk-UA"/>
        </w:rPr>
        <w:t>1316</w:t>
      </w:r>
      <w:r w:rsidR="00BC276D" w:rsidRPr="00813020">
        <w:rPr>
          <w:color w:val="auto"/>
          <w:sz w:val="28"/>
          <w:szCs w:val="28"/>
          <w:lang w:val="uk-UA"/>
        </w:rPr>
        <w:t>0,00</w:t>
      </w:r>
      <w:r w:rsidR="00C1241D" w:rsidRPr="00813020">
        <w:rPr>
          <w:color w:val="auto"/>
          <w:sz w:val="28"/>
          <w:szCs w:val="28"/>
          <w:lang w:val="uk-UA"/>
        </w:rPr>
        <w:t xml:space="preserve"> гривень; </w:t>
      </w:r>
    </w:p>
    <w:p w:rsidR="00AD004B" w:rsidRPr="00813020" w:rsidRDefault="00AD004B" w:rsidP="00B053EC">
      <w:pPr>
        <w:spacing w:after="0" w:line="240" w:lineRule="auto"/>
        <w:ind w:left="0" w:firstLine="0"/>
        <w:rPr>
          <w:color w:val="auto"/>
          <w:sz w:val="28"/>
          <w:szCs w:val="28"/>
          <w:lang w:val="uk-UA"/>
        </w:rPr>
      </w:pPr>
      <w:r w:rsidRPr="00813020">
        <w:rPr>
          <w:color w:val="auto"/>
          <w:sz w:val="28"/>
          <w:szCs w:val="28"/>
          <w:lang w:val="uk-UA"/>
        </w:rPr>
        <w:tab/>
      </w:r>
      <w:r w:rsidR="00C1241D" w:rsidRPr="00813020">
        <w:rPr>
          <w:b/>
          <w:color w:val="auto"/>
          <w:sz w:val="28"/>
          <w:szCs w:val="28"/>
          <w:lang w:val="uk-UA"/>
        </w:rPr>
        <w:t xml:space="preserve">профіцит </w:t>
      </w:r>
      <w:r w:rsidR="00BC276D" w:rsidRPr="00813020">
        <w:rPr>
          <w:color w:val="auto"/>
          <w:sz w:val="28"/>
          <w:szCs w:val="28"/>
          <w:lang w:val="uk-UA"/>
        </w:rPr>
        <w:t>за загальним</w:t>
      </w:r>
      <w:r w:rsidR="00C1241D" w:rsidRPr="00813020">
        <w:rPr>
          <w:color w:val="auto"/>
          <w:sz w:val="28"/>
          <w:szCs w:val="28"/>
          <w:lang w:val="uk-UA"/>
        </w:rPr>
        <w:t xml:space="preserve"> фондом</w:t>
      </w:r>
      <w:r w:rsidR="00F41B69" w:rsidRPr="00813020">
        <w:rPr>
          <w:color w:val="auto"/>
          <w:sz w:val="28"/>
          <w:szCs w:val="28"/>
          <w:lang w:val="uk-UA"/>
        </w:rPr>
        <w:t xml:space="preserve"> </w:t>
      </w:r>
      <w:r w:rsidR="00C1241D" w:rsidRPr="00813020">
        <w:rPr>
          <w:color w:val="auto"/>
          <w:sz w:val="28"/>
          <w:szCs w:val="28"/>
          <w:lang w:val="uk-UA"/>
        </w:rPr>
        <w:t>бюджету</w:t>
      </w:r>
      <w:r w:rsidR="006029D7">
        <w:rPr>
          <w:color w:val="auto"/>
          <w:sz w:val="28"/>
          <w:szCs w:val="28"/>
          <w:lang w:val="uk-UA"/>
        </w:rPr>
        <w:t xml:space="preserve"> Глухівської</w:t>
      </w:r>
      <w:r w:rsidR="00F41B69" w:rsidRPr="00813020">
        <w:rPr>
          <w:color w:val="auto"/>
          <w:sz w:val="28"/>
          <w:szCs w:val="28"/>
          <w:lang w:val="uk-UA"/>
        </w:rPr>
        <w:t xml:space="preserve"> міської територіальної громади</w:t>
      </w:r>
      <w:r w:rsidR="00C1241D" w:rsidRPr="00813020">
        <w:rPr>
          <w:color w:val="auto"/>
          <w:sz w:val="28"/>
          <w:szCs w:val="28"/>
          <w:lang w:val="uk-UA"/>
        </w:rPr>
        <w:t xml:space="preserve"> у сумі </w:t>
      </w:r>
      <w:r w:rsidR="00813020" w:rsidRPr="00813020">
        <w:rPr>
          <w:color w:val="auto"/>
          <w:sz w:val="28"/>
          <w:szCs w:val="28"/>
          <w:lang w:val="uk-UA"/>
        </w:rPr>
        <w:t>4050000</w:t>
      </w:r>
      <w:r w:rsidR="00CF5A88" w:rsidRPr="00813020">
        <w:rPr>
          <w:color w:val="auto"/>
          <w:sz w:val="28"/>
          <w:szCs w:val="28"/>
          <w:lang w:val="uk-UA"/>
        </w:rPr>
        <w:t>,</w:t>
      </w:r>
      <w:r w:rsidR="00BC276D" w:rsidRPr="00813020">
        <w:rPr>
          <w:color w:val="auto"/>
          <w:sz w:val="28"/>
          <w:szCs w:val="28"/>
          <w:lang w:val="uk-UA"/>
        </w:rPr>
        <w:t>00</w:t>
      </w:r>
      <w:r w:rsidR="00C1241D" w:rsidRPr="00813020">
        <w:rPr>
          <w:color w:val="auto"/>
          <w:sz w:val="28"/>
          <w:szCs w:val="28"/>
          <w:lang w:val="uk-UA"/>
        </w:rPr>
        <w:t xml:space="preserve"> гривень згідно з додатком 2 до цього рішення; </w:t>
      </w:r>
    </w:p>
    <w:p w:rsidR="002B4C80" w:rsidRPr="00813020" w:rsidRDefault="00AD004B" w:rsidP="00B053EC">
      <w:pPr>
        <w:spacing w:after="0" w:line="240" w:lineRule="auto"/>
        <w:ind w:left="0" w:firstLine="0"/>
        <w:rPr>
          <w:color w:val="auto"/>
          <w:sz w:val="28"/>
          <w:szCs w:val="28"/>
          <w:lang w:val="uk-UA"/>
        </w:rPr>
      </w:pPr>
      <w:r w:rsidRPr="00813020">
        <w:rPr>
          <w:color w:val="auto"/>
          <w:sz w:val="28"/>
          <w:szCs w:val="28"/>
          <w:lang w:val="uk-UA"/>
        </w:rPr>
        <w:tab/>
      </w:r>
      <w:r w:rsidR="00C1241D" w:rsidRPr="00813020">
        <w:rPr>
          <w:b/>
          <w:color w:val="auto"/>
          <w:sz w:val="28"/>
          <w:szCs w:val="28"/>
          <w:lang w:val="uk-UA"/>
        </w:rPr>
        <w:t>дефіцит</w:t>
      </w:r>
      <w:r w:rsidR="00C1241D" w:rsidRPr="00813020">
        <w:rPr>
          <w:color w:val="auto"/>
          <w:sz w:val="28"/>
          <w:szCs w:val="28"/>
          <w:lang w:val="uk-UA"/>
        </w:rPr>
        <w:t xml:space="preserve"> за </w:t>
      </w:r>
      <w:r w:rsidR="00BC276D" w:rsidRPr="00813020">
        <w:rPr>
          <w:color w:val="auto"/>
          <w:sz w:val="28"/>
          <w:szCs w:val="28"/>
          <w:lang w:val="uk-UA"/>
        </w:rPr>
        <w:t>спеціальним</w:t>
      </w:r>
      <w:r w:rsidR="00710F6C">
        <w:rPr>
          <w:color w:val="auto"/>
          <w:sz w:val="28"/>
          <w:szCs w:val="28"/>
          <w:lang w:val="uk-UA"/>
        </w:rPr>
        <w:t xml:space="preserve"> </w:t>
      </w:r>
      <w:r w:rsidR="00C1241D" w:rsidRPr="00813020">
        <w:rPr>
          <w:color w:val="auto"/>
          <w:sz w:val="28"/>
          <w:szCs w:val="28"/>
          <w:lang w:val="uk-UA"/>
        </w:rPr>
        <w:t>фондом бюджету</w:t>
      </w:r>
      <w:r w:rsidR="00F9076F">
        <w:rPr>
          <w:color w:val="auto"/>
          <w:sz w:val="28"/>
          <w:szCs w:val="28"/>
          <w:lang w:val="uk-UA"/>
        </w:rPr>
        <w:t xml:space="preserve"> Глухівської</w:t>
      </w:r>
      <w:r w:rsidR="00F41B69" w:rsidRPr="00813020">
        <w:rPr>
          <w:color w:val="auto"/>
          <w:sz w:val="28"/>
          <w:szCs w:val="28"/>
          <w:lang w:val="uk-UA"/>
        </w:rPr>
        <w:t xml:space="preserve"> міської територіальної громади</w:t>
      </w:r>
      <w:r w:rsidR="00C1241D" w:rsidRPr="00813020">
        <w:rPr>
          <w:color w:val="auto"/>
          <w:sz w:val="28"/>
          <w:szCs w:val="28"/>
          <w:lang w:val="uk-UA"/>
        </w:rPr>
        <w:t xml:space="preserve"> у сумі </w:t>
      </w:r>
      <w:r w:rsidR="00813020" w:rsidRPr="00813020">
        <w:rPr>
          <w:color w:val="auto"/>
          <w:sz w:val="28"/>
          <w:szCs w:val="28"/>
          <w:lang w:val="uk-UA"/>
        </w:rPr>
        <w:t>4050000</w:t>
      </w:r>
      <w:r w:rsidR="004633F7" w:rsidRPr="00813020">
        <w:rPr>
          <w:color w:val="auto"/>
          <w:sz w:val="28"/>
          <w:szCs w:val="28"/>
          <w:lang w:val="uk-UA"/>
        </w:rPr>
        <w:t>,00</w:t>
      </w:r>
      <w:r w:rsidR="006F043B" w:rsidRPr="00813020">
        <w:rPr>
          <w:color w:val="auto"/>
          <w:sz w:val="28"/>
          <w:szCs w:val="28"/>
          <w:lang w:val="uk-UA"/>
        </w:rPr>
        <w:t xml:space="preserve"> </w:t>
      </w:r>
      <w:r w:rsidR="00C1241D" w:rsidRPr="00813020">
        <w:rPr>
          <w:color w:val="auto"/>
          <w:sz w:val="28"/>
          <w:szCs w:val="28"/>
          <w:lang w:val="uk-UA"/>
        </w:rPr>
        <w:t xml:space="preserve">гривень згідно з додатком 2 до цього рішення; </w:t>
      </w:r>
    </w:p>
    <w:p w:rsidR="00AD004B" w:rsidRPr="00813020" w:rsidRDefault="00AD004B" w:rsidP="00B053EC">
      <w:pPr>
        <w:spacing w:after="0" w:line="240" w:lineRule="auto"/>
        <w:ind w:left="0" w:firstLine="0"/>
        <w:rPr>
          <w:color w:val="auto"/>
          <w:sz w:val="28"/>
          <w:szCs w:val="28"/>
          <w:lang w:val="uk-UA"/>
        </w:rPr>
      </w:pPr>
      <w:r w:rsidRPr="00B22F98">
        <w:rPr>
          <w:color w:val="FF0000"/>
          <w:sz w:val="28"/>
          <w:szCs w:val="28"/>
          <w:lang w:val="uk-UA"/>
        </w:rPr>
        <w:tab/>
      </w:r>
      <w:r w:rsidR="00C1241D" w:rsidRPr="00813020">
        <w:rPr>
          <w:b/>
          <w:color w:val="auto"/>
          <w:sz w:val="28"/>
          <w:szCs w:val="28"/>
          <w:lang w:val="uk-UA"/>
        </w:rPr>
        <w:t>оборотний залишок</w:t>
      </w:r>
      <w:r w:rsidR="00C1241D" w:rsidRPr="00813020">
        <w:rPr>
          <w:color w:val="auto"/>
          <w:sz w:val="28"/>
          <w:szCs w:val="28"/>
          <w:lang w:val="uk-UA"/>
        </w:rPr>
        <w:t xml:space="preserve"> </w:t>
      </w:r>
      <w:r w:rsidR="00C1241D" w:rsidRPr="00813020">
        <w:rPr>
          <w:b/>
          <w:color w:val="auto"/>
          <w:sz w:val="28"/>
          <w:szCs w:val="28"/>
          <w:lang w:val="uk-UA"/>
        </w:rPr>
        <w:t>бюджетних коштів</w:t>
      </w:r>
      <w:r w:rsidR="00C1241D" w:rsidRPr="00813020">
        <w:rPr>
          <w:color w:val="auto"/>
          <w:sz w:val="28"/>
          <w:szCs w:val="28"/>
          <w:lang w:val="uk-UA"/>
        </w:rPr>
        <w:t xml:space="preserve"> бюджету</w:t>
      </w:r>
      <w:r w:rsidR="006029D7">
        <w:rPr>
          <w:color w:val="auto"/>
          <w:sz w:val="28"/>
          <w:szCs w:val="28"/>
          <w:lang w:val="uk-UA"/>
        </w:rPr>
        <w:t xml:space="preserve"> Глухівської</w:t>
      </w:r>
      <w:r w:rsidR="00C1241D" w:rsidRPr="00813020">
        <w:rPr>
          <w:color w:val="auto"/>
          <w:sz w:val="28"/>
          <w:szCs w:val="28"/>
          <w:lang w:val="uk-UA"/>
        </w:rPr>
        <w:t xml:space="preserve"> </w:t>
      </w:r>
      <w:r w:rsidR="00F41B69" w:rsidRPr="00813020">
        <w:rPr>
          <w:color w:val="auto"/>
          <w:sz w:val="28"/>
          <w:szCs w:val="28"/>
          <w:lang w:val="uk-UA"/>
        </w:rPr>
        <w:t xml:space="preserve">міської територіальної громади </w:t>
      </w:r>
      <w:r w:rsidR="00C1241D" w:rsidRPr="00813020">
        <w:rPr>
          <w:color w:val="auto"/>
          <w:sz w:val="28"/>
          <w:szCs w:val="28"/>
          <w:lang w:val="uk-UA"/>
        </w:rPr>
        <w:t xml:space="preserve">у розмірі </w:t>
      </w:r>
      <w:r w:rsidR="00C762F9" w:rsidRPr="00813020">
        <w:rPr>
          <w:color w:val="auto"/>
          <w:sz w:val="28"/>
          <w:szCs w:val="28"/>
          <w:lang w:val="uk-UA"/>
        </w:rPr>
        <w:t>50000,00</w:t>
      </w:r>
      <w:r w:rsidR="00C1241D" w:rsidRPr="00813020">
        <w:rPr>
          <w:color w:val="auto"/>
          <w:sz w:val="28"/>
          <w:szCs w:val="28"/>
          <w:lang w:val="uk-UA"/>
        </w:rPr>
        <w:t xml:space="preserve"> гривень, що становить </w:t>
      </w:r>
      <w:r w:rsidR="00B536D1" w:rsidRPr="00813020">
        <w:rPr>
          <w:color w:val="auto"/>
          <w:sz w:val="28"/>
          <w:szCs w:val="28"/>
          <w:lang w:val="uk-UA"/>
        </w:rPr>
        <w:t>0,</w:t>
      </w:r>
      <w:r w:rsidR="00D23935" w:rsidRPr="00813020">
        <w:rPr>
          <w:color w:val="auto"/>
          <w:sz w:val="28"/>
          <w:szCs w:val="28"/>
          <w:lang w:val="uk-UA"/>
        </w:rPr>
        <w:t>0</w:t>
      </w:r>
      <w:r w:rsidR="00CF5A88" w:rsidRPr="00813020">
        <w:rPr>
          <w:color w:val="auto"/>
          <w:sz w:val="28"/>
          <w:szCs w:val="28"/>
          <w:lang w:val="uk-UA"/>
        </w:rPr>
        <w:t>2</w:t>
      </w:r>
      <w:r w:rsidR="00C1241D" w:rsidRPr="00813020">
        <w:rPr>
          <w:color w:val="auto"/>
          <w:sz w:val="28"/>
          <w:szCs w:val="28"/>
          <w:lang w:val="uk-UA"/>
        </w:rPr>
        <w:t xml:space="preserve"> відсотк</w:t>
      </w:r>
      <w:r w:rsidR="00CF5A88" w:rsidRPr="00813020">
        <w:rPr>
          <w:color w:val="auto"/>
          <w:sz w:val="28"/>
          <w:szCs w:val="28"/>
          <w:lang w:val="uk-UA"/>
        </w:rPr>
        <w:t>а</w:t>
      </w:r>
      <w:r w:rsidR="00C1241D" w:rsidRPr="00813020">
        <w:rPr>
          <w:color w:val="auto"/>
          <w:sz w:val="28"/>
          <w:szCs w:val="28"/>
          <w:lang w:val="uk-UA"/>
        </w:rPr>
        <w:t xml:space="preserve"> видатків загального фонду  бюджету, визначених цим пунктом; </w:t>
      </w:r>
    </w:p>
    <w:p w:rsidR="002B4C80" w:rsidRPr="00813020" w:rsidRDefault="00AD004B" w:rsidP="00B053EC">
      <w:pPr>
        <w:spacing w:after="0" w:line="240" w:lineRule="auto"/>
        <w:ind w:left="0" w:firstLine="0"/>
        <w:rPr>
          <w:color w:val="auto"/>
          <w:sz w:val="28"/>
          <w:szCs w:val="28"/>
          <w:lang w:val="uk-UA"/>
        </w:rPr>
      </w:pPr>
      <w:r w:rsidRPr="00B22F98">
        <w:rPr>
          <w:color w:val="FF0000"/>
          <w:sz w:val="28"/>
          <w:szCs w:val="28"/>
          <w:lang w:val="uk-UA"/>
        </w:rPr>
        <w:tab/>
      </w:r>
      <w:r w:rsidR="00C1241D" w:rsidRPr="00813020">
        <w:rPr>
          <w:b/>
          <w:color w:val="auto"/>
          <w:sz w:val="28"/>
          <w:szCs w:val="28"/>
          <w:lang w:val="uk-UA"/>
        </w:rPr>
        <w:t xml:space="preserve">резервний фонд </w:t>
      </w:r>
      <w:r w:rsidR="00C1241D" w:rsidRPr="00813020">
        <w:rPr>
          <w:color w:val="auto"/>
          <w:sz w:val="28"/>
          <w:szCs w:val="28"/>
          <w:lang w:val="uk-UA"/>
        </w:rPr>
        <w:t xml:space="preserve"> бюджету </w:t>
      </w:r>
      <w:r w:rsidR="00710F6C">
        <w:rPr>
          <w:color w:val="auto"/>
          <w:sz w:val="28"/>
          <w:szCs w:val="28"/>
          <w:lang w:val="uk-UA"/>
        </w:rPr>
        <w:t xml:space="preserve">Глухівської </w:t>
      </w:r>
      <w:r w:rsidR="00F41B69" w:rsidRPr="00813020">
        <w:rPr>
          <w:color w:val="auto"/>
          <w:sz w:val="28"/>
          <w:szCs w:val="28"/>
          <w:lang w:val="uk-UA"/>
        </w:rPr>
        <w:t xml:space="preserve">міської територіальної громади </w:t>
      </w:r>
      <w:r w:rsidR="00C1241D" w:rsidRPr="00813020">
        <w:rPr>
          <w:color w:val="auto"/>
          <w:sz w:val="28"/>
          <w:szCs w:val="28"/>
          <w:lang w:val="uk-UA"/>
        </w:rPr>
        <w:t>у розмірі</w:t>
      </w:r>
      <w:r w:rsidR="00B536D1" w:rsidRPr="00813020">
        <w:rPr>
          <w:color w:val="auto"/>
          <w:sz w:val="28"/>
          <w:szCs w:val="28"/>
          <w:lang w:val="uk-UA"/>
        </w:rPr>
        <w:t xml:space="preserve"> </w:t>
      </w:r>
      <w:r w:rsidR="00813020" w:rsidRPr="00813020">
        <w:rPr>
          <w:color w:val="auto"/>
          <w:sz w:val="28"/>
          <w:szCs w:val="28"/>
          <w:lang w:val="uk-UA"/>
        </w:rPr>
        <w:t>50</w:t>
      </w:r>
      <w:r w:rsidR="00D23935" w:rsidRPr="00813020">
        <w:rPr>
          <w:color w:val="auto"/>
          <w:sz w:val="28"/>
          <w:szCs w:val="28"/>
          <w:lang w:val="uk-UA"/>
        </w:rPr>
        <w:t>0000</w:t>
      </w:r>
      <w:r w:rsidR="00C1241D" w:rsidRPr="00813020">
        <w:rPr>
          <w:color w:val="auto"/>
          <w:sz w:val="28"/>
          <w:szCs w:val="28"/>
          <w:lang w:val="uk-UA"/>
        </w:rPr>
        <w:t xml:space="preserve"> гривень, що становить </w:t>
      </w:r>
      <w:r w:rsidR="00FE0F44" w:rsidRPr="00813020">
        <w:rPr>
          <w:color w:val="auto"/>
          <w:sz w:val="28"/>
          <w:szCs w:val="28"/>
          <w:lang w:val="uk-UA"/>
        </w:rPr>
        <w:t>0,</w:t>
      </w:r>
      <w:r w:rsidR="00813020" w:rsidRPr="00813020">
        <w:rPr>
          <w:color w:val="auto"/>
          <w:sz w:val="28"/>
          <w:szCs w:val="28"/>
          <w:lang w:val="uk-UA"/>
        </w:rPr>
        <w:t>2</w:t>
      </w:r>
      <w:r w:rsidR="00C1241D" w:rsidRPr="00813020">
        <w:rPr>
          <w:color w:val="auto"/>
          <w:sz w:val="28"/>
          <w:szCs w:val="28"/>
          <w:lang w:val="uk-UA"/>
        </w:rPr>
        <w:t xml:space="preserve"> відс</w:t>
      </w:r>
      <w:r w:rsidR="00826B2E" w:rsidRPr="00813020">
        <w:rPr>
          <w:color w:val="auto"/>
          <w:sz w:val="28"/>
          <w:szCs w:val="28"/>
          <w:lang w:val="uk-UA"/>
        </w:rPr>
        <w:t>отка</w:t>
      </w:r>
      <w:r w:rsidR="00F41B69" w:rsidRPr="00813020">
        <w:rPr>
          <w:color w:val="auto"/>
          <w:sz w:val="28"/>
          <w:szCs w:val="28"/>
          <w:lang w:val="uk-UA"/>
        </w:rPr>
        <w:t xml:space="preserve"> видатків загального фонду</w:t>
      </w:r>
      <w:r w:rsidR="00C1241D" w:rsidRPr="00813020">
        <w:rPr>
          <w:color w:val="auto"/>
          <w:sz w:val="28"/>
          <w:szCs w:val="28"/>
          <w:lang w:val="uk-UA"/>
        </w:rPr>
        <w:t xml:space="preserve"> бюджету, визначених цим пунктом. </w:t>
      </w:r>
    </w:p>
    <w:p w:rsidR="002B4C80" w:rsidRPr="00BE7ED7" w:rsidRDefault="00C762F9" w:rsidP="00B053EC">
      <w:pPr>
        <w:spacing w:after="0" w:line="240" w:lineRule="auto"/>
        <w:ind w:left="0" w:firstLine="0"/>
        <w:rPr>
          <w:color w:val="auto"/>
          <w:sz w:val="28"/>
          <w:szCs w:val="28"/>
          <w:lang w:val="uk-UA"/>
        </w:rPr>
      </w:pPr>
      <w:r w:rsidRPr="00B22F98">
        <w:rPr>
          <w:color w:val="FF0000"/>
          <w:sz w:val="28"/>
          <w:szCs w:val="28"/>
          <w:lang w:val="uk-UA"/>
        </w:rPr>
        <w:tab/>
      </w:r>
      <w:r w:rsidR="004E6FAF" w:rsidRPr="00BE7ED7">
        <w:rPr>
          <w:color w:val="auto"/>
          <w:sz w:val="28"/>
          <w:szCs w:val="28"/>
          <w:lang w:val="uk-UA"/>
        </w:rPr>
        <w:t xml:space="preserve">2. </w:t>
      </w:r>
      <w:r w:rsidR="00C1241D" w:rsidRPr="00BE7ED7">
        <w:rPr>
          <w:color w:val="auto"/>
          <w:sz w:val="28"/>
          <w:szCs w:val="28"/>
          <w:lang w:val="uk-UA"/>
        </w:rPr>
        <w:t xml:space="preserve">Затвердити бюджетні призначення головним розпорядникам коштів бюджету </w:t>
      </w:r>
      <w:r w:rsidR="00710F6C">
        <w:rPr>
          <w:color w:val="auto"/>
          <w:sz w:val="28"/>
          <w:szCs w:val="28"/>
          <w:lang w:val="uk-UA"/>
        </w:rPr>
        <w:t>Глухівської</w:t>
      </w:r>
      <w:r w:rsidR="00710F6C" w:rsidRPr="00813020">
        <w:rPr>
          <w:color w:val="auto"/>
          <w:sz w:val="28"/>
          <w:szCs w:val="28"/>
          <w:lang w:val="uk-UA"/>
        </w:rPr>
        <w:t xml:space="preserve"> </w:t>
      </w:r>
      <w:r w:rsidR="00F41B69" w:rsidRPr="00BE7ED7">
        <w:rPr>
          <w:color w:val="auto"/>
          <w:sz w:val="28"/>
          <w:szCs w:val="28"/>
          <w:lang w:val="uk-UA"/>
        </w:rPr>
        <w:t xml:space="preserve">міської територіальної громади </w:t>
      </w:r>
      <w:r w:rsidR="00C1241D" w:rsidRPr="00BE7ED7">
        <w:rPr>
          <w:color w:val="auto"/>
          <w:sz w:val="28"/>
          <w:szCs w:val="28"/>
          <w:lang w:val="uk-UA"/>
        </w:rPr>
        <w:t>на 20</w:t>
      </w:r>
      <w:r w:rsidR="00B31805" w:rsidRPr="00BE7ED7">
        <w:rPr>
          <w:color w:val="auto"/>
          <w:sz w:val="28"/>
          <w:szCs w:val="28"/>
          <w:lang w:val="uk-UA"/>
        </w:rPr>
        <w:t>2</w:t>
      </w:r>
      <w:r w:rsidR="00BE7ED7" w:rsidRPr="00BE7ED7">
        <w:rPr>
          <w:color w:val="auto"/>
          <w:sz w:val="28"/>
          <w:szCs w:val="28"/>
          <w:lang w:val="uk-UA"/>
        </w:rPr>
        <w:t>2</w:t>
      </w:r>
      <w:r w:rsidR="00C1241D" w:rsidRPr="00BE7ED7">
        <w:rPr>
          <w:color w:val="auto"/>
          <w:sz w:val="28"/>
          <w:szCs w:val="28"/>
          <w:lang w:val="uk-UA"/>
        </w:rPr>
        <w:t xml:space="preserve"> рік у розрізі відповідальних виконавців за бюджетними програмами згідно з додатками 3, 4 до цього рішення. </w:t>
      </w:r>
    </w:p>
    <w:p w:rsidR="002B4C80" w:rsidRPr="00BE7ED7" w:rsidRDefault="00C762F9" w:rsidP="00B053EC">
      <w:pPr>
        <w:spacing w:after="0" w:line="240" w:lineRule="auto"/>
        <w:ind w:left="0" w:firstLine="0"/>
        <w:rPr>
          <w:color w:val="auto"/>
          <w:sz w:val="28"/>
          <w:szCs w:val="28"/>
          <w:lang w:val="uk-UA"/>
        </w:rPr>
      </w:pPr>
      <w:r w:rsidRPr="00BE7ED7">
        <w:rPr>
          <w:color w:val="auto"/>
          <w:sz w:val="28"/>
          <w:szCs w:val="28"/>
          <w:lang w:val="uk-UA"/>
        </w:rPr>
        <w:lastRenderedPageBreak/>
        <w:tab/>
      </w:r>
      <w:r w:rsidR="004E6FAF" w:rsidRPr="00BE7ED7">
        <w:rPr>
          <w:color w:val="auto"/>
          <w:sz w:val="28"/>
          <w:szCs w:val="28"/>
          <w:lang w:val="uk-UA"/>
        </w:rPr>
        <w:t xml:space="preserve">3. </w:t>
      </w:r>
      <w:r w:rsidR="00C1241D" w:rsidRPr="00BE7ED7">
        <w:rPr>
          <w:color w:val="auto"/>
          <w:sz w:val="28"/>
          <w:szCs w:val="28"/>
          <w:lang w:val="uk-UA"/>
        </w:rPr>
        <w:t>Затвердити на 20</w:t>
      </w:r>
      <w:r w:rsidRPr="00BE7ED7">
        <w:rPr>
          <w:color w:val="auto"/>
          <w:sz w:val="28"/>
          <w:szCs w:val="28"/>
          <w:lang w:val="uk-UA"/>
        </w:rPr>
        <w:t>2</w:t>
      </w:r>
      <w:r w:rsidR="00BE7ED7" w:rsidRPr="00BE7ED7">
        <w:rPr>
          <w:color w:val="auto"/>
          <w:sz w:val="28"/>
          <w:szCs w:val="28"/>
          <w:lang w:val="uk-UA"/>
        </w:rPr>
        <w:t>2</w:t>
      </w:r>
      <w:r w:rsidR="00C1241D" w:rsidRPr="00BE7ED7">
        <w:rPr>
          <w:color w:val="auto"/>
          <w:sz w:val="28"/>
          <w:szCs w:val="28"/>
          <w:lang w:val="uk-UA"/>
        </w:rPr>
        <w:t xml:space="preserve"> рік </w:t>
      </w:r>
      <w:r w:rsidR="00C1241D" w:rsidRPr="00BE7ED7">
        <w:rPr>
          <w:b/>
          <w:color w:val="auto"/>
          <w:sz w:val="28"/>
          <w:szCs w:val="28"/>
          <w:lang w:val="uk-UA"/>
        </w:rPr>
        <w:t>міжбюджетні трансферти</w:t>
      </w:r>
      <w:r w:rsidR="00C1241D" w:rsidRPr="00BE7ED7">
        <w:rPr>
          <w:color w:val="auto"/>
          <w:sz w:val="28"/>
          <w:szCs w:val="28"/>
          <w:lang w:val="uk-UA"/>
        </w:rPr>
        <w:t xml:space="preserve"> згідно з додатком 5 до цього рішення. </w:t>
      </w:r>
    </w:p>
    <w:p w:rsidR="002B4C80" w:rsidRPr="00813020" w:rsidRDefault="0085209D" w:rsidP="00B053EC">
      <w:pPr>
        <w:spacing w:after="0" w:line="240" w:lineRule="auto"/>
        <w:ind w:left="0" w:firstLine="0"/>
        <w:rPr>
          <w:color w:val="auto"/>
          <w:sz w:val="28"/>
          <w:szCs w:val="28"/>
          <w:lang w:val="uk-UA"/>
        </w:rPr>
      </w:pPr>
      <w:r w:rsidRPr="00B22F98">
        <w:rPr>
          <w:color w:val="FF0000"/>
          <w:spacing w:val="-1"/>
          <w:sz w:val="28"/>
          <w:szCs w:val="28"/>
          <w:lang w:val="uk-UA"/>
        </w:rPr>
        <w:tab/>
      </w:r>
      <w:r w:rsidR="004E6FAF" w:rsidRPr="00BE7ED7">
        <w:rPr>
          <w:color w:val="auto"/>
          <w:sz w:val="28"/>
          <w:szCs w:val="28"/>
          <w:lang w:val="uk-UA"/>
        </w:rPr>
        <w:t>4</w:t>
      </w:r>
      <w:r w:rsidR="004E6FAF" w:rsidRPr="00813020">
        <w:rPr>
          <w:color w:val="auto"/>
          <w:sz w:val="28"/>
          <w:szCs w:val="28"/>
          <w:lang w:val="uk-UA"/>
        </w:rPr>
        <w:t xml:space="preserve">. </w:t>
      </w:r>
      <w:r w:rsidR="00C1241D" w:rsidRPr="00813020">
        <w:rPr>
          <w:color w:val="auto"/>
          <w:sz w:val="28"/>
          <w:szCs w:val="28"/>
          <w:lang w:val="uk-UA"/>
        </w:rPr>
        <w:t>Затвердити на 20</w:t>
      </w:r>
      <w:r w:rsidR="00C762F9" w:rsidRPr="00813020">
        <w:rPr>
          <w:color w:val="auto"/>
          <w:sz w:val="28"/>
          <w:szCs w:val="28"/>
          <w:lang w:val="uk-UA"/>
        </w:rPr>
        <w:t>2</w:t>
      </w:r>
      <w:r w:rsidR="00BE7ED7" w:rsidRPr="00813020">
        <w:rPr>
          <w:color w:val="auto"/>
          <w:sz w:val="28"/>
          <w:szCs w:val="28"/>
          <w:lang w:val="uk-UA"/>
        </w:rPr>
        <w:t>2</w:t>
      </w:r>
      <w:r w:rsidR="00C1241D" w:rsidRPr="00813020">
        <w:rPr>
          <w:color w:val="auto"/>
          <w:sz w:val="28"/>
          <w:szCs w:val="28"/>
          <w:lang w:val="uk-UA"/>
        </w:rPr>
        <w:t xml:space="preserve"> рік </w:t>
      </w:r>
      <w:r w:rsidR="00BE7ED7" w:rsidRPr="00813020">
        <w:rPr>
          <w:color w:val="auto"/>
          <w:sz w:val="28"/>
          <w:szCs w:val="28"/>
          <w:lang w:val="uk-UA"/>
        </w:rPr>
        <w:t xml:space="preserve">обсяги капітальних вкладень у розрізі інвестиційний проектів </w:t>
      </w:r>
      <w:r w:rsidR="00C1241D" w:rsidRPr="00813020">
        <w:rPr>
          <w:color w:val="auto"/>
          <w:sz w:val="28"/>
          <w:szCs w:val="28"/>
          <w:lang w:val="uk-UA"/>
        </w:rPr>
        <w:t xml:space="preserve">згідно з додатком 6 до цього рішення. </w:t>
      </w:r>
    </w:p>
    <w:p w:rsidR="002B4C80" w:rsidRPr="00813020" w:rsidRDefault="00C762F9" w:rsidP="00B053EC">
      <w:pPr>
        <w:spacing w:after="0" w:line="240" w:lineRule="auto"/>
        <w:ind w:left="0" w:firstLine="0"/>
        <w:rPr>
          <w:color w:val="auto"/>
          <w:sz w:val="28"/>
          <w:szCs w:val="28"/>
          <w:lang w:val="uk-UA"/>
        </w:rPr>
      </w:pPr>
      <w:r w:rsidRPr="00813020">
        <w:rPr>
          <w:color w:val="auto"/>
          <w:sz w:val="28"/>
          <w:szCs w:val="28"/>
          <w:lang w:val="uk-UA"/>
        </w:rPr>
        <w:tab/>
      </w:r>
      <w:r w:rsidR="004E6FAF" w:rsidRPr="00813020">
        <w:rPr>
          <w:color w:val="auto"/>
          <w:sz w:val="28"/>
          <w:szCs w:val="28"/>
          <w:lang w:val="uk-UA"/>
        </w:rPr>
        <w:t xml:space="preserve">5. </w:t>
      </w:r>
      <w:r w:rsidR="00C1241D" w:rsidRPr="00813020">
        <w:rPr>
          <w:color w:val="auto"/>
          <w:sz w:val="28"/>
          <w:szCs w:val="28"/>
          <w:lang w:val="uk-UA"/>
        </w:rPr>
        <w:t xml:space="preserve">Затвердити </w:t>
      </w:r>
      <w:r w:rsidR="00C1241D" w:rsidRPr="00813020">
        <w:rPr>
          <w:b/>
          <w:color w:val="auto"/>
          <w:sz w:val="28"/>
          <w:szCs w:val="28"/>
          <w:lang w:val="uk-UA"/>
        </w:rPr>
        <w:t xml:space="preserve">розподіл витрат </w:t>
      </w:r>
      <w:r w:rsidR="00C1241D" w:rsidRPr="00710F6C">
        <w:rPr>
          <w:b/>
          <w:color w:val="auto"/>
          <w:sz w:val="28"/>
          <w:szCs w:val="28"/>
          <w:lang w:val="uk-UA"/>
        </w:rPr>
        <w:t>бюджету</w:t>
      </w:r>
      <w:r w:rsidR="00F41B69" w:rsidRPr="00710F6C">
        <w:rPr>
          <w:b/>
          <w:color w:val="auto"/>
          <w:sz w:val="28"/>
          <w:szCs w:val="28"/>
          <w:lang w:val="uk-UA"/>
        </w:rPr>
        <w:t xml:space="preserve"> </w:t>
      </w:r>
      <w:r w:rsidR="00710F6C" w:rsidRPr="00710F6C">
        <w:rPr>
          <w:b/>
          <w:color w:val="auto"/>
          <w:sz w:val="28"/>
          <w:szCs w:val="28"/>
          <w:lang w:val="uk-UA"/>
        </w:rPr>
        <w:t>Глухівської</w:t>
      </w:r>
      <w:r w:rsidR="00710F6C" w:rsidRPr="00813020">
        <w:rPr>
          <w:color w:val="auto"/>
          <w:sz w:val="28"/>
          <w:szCs w:val="28"/>
          <w:lang w:val="uk-UA"/>
        </w:rPr>
        <w:t xml:space="preserve"> </w:t>
      </w:r>
      <w:r w:rsidR="00F41B69" w:rsidRPr="00813020">
        <w:rPr>
          <w:b/>
          <w:color w:val="auto"/>
          <w:sz w:val="28"/>
          <w:szCs w:val="28"/>
          <w:lang w:val="uk-UA"/>
        </w:rPr>
        <w:t>міської територіальної громади</w:t>
      </w:r>
      <w:r w:rsidR="00C1241D" w:rsidRPr="00813020">
        <w:rPr>
          <w:b/>
          <w:color w:val="auto"/>
          <w:sz w:val="28"/>
          <w:szCs w:val="28"/>
          <w:lang w:val="uk-UA"/>
        </w:rPr>
        <w:t xml:space="preserve"> на реалізацію </w:t>
      </w:r>
      <w:r w:rsidR="00F41B69" w:rsidRPr="00813020">
        <w:rPr>
          <w:b/>
          <w:color w:val="auto"/>
          <w:sz w:val="28"/>
          <w:szCs w:val="28"/>
          <w:lang w:val="uk-UA"/>
        </w:rPr>
        <w:t>місцевих</w:t>
      </w:r>
      <w:r w:rsidR="00B31805" w:rsidRPr="00813020">
        <w:rPr>
          <w:b/>
          <w:color w:val="auto"/>
          <w:sz w:val="28"/>
          <w:szCs w:val="28"/>
          <w:lang w:val="uk-UA"/>
        </w:rPr>
        <w:t xml:space="preserve"> </w:t>
      </w:r>
      <w:r w:rsidR="00C1241D" w:rsidRPr="00813020">
        <w:rPr>
          <w:b/>
          <w:color w:val="auto"/>
          <w:sz w:val="28"/>
          <w:szCs w:val="28"/>
          <w:lang w:val="uk-UA"/>
        </w:rPr>
        <w:t>програм</w:t>
      </w:r>
      <w:r w:rsidR="00C1241D" w:rsidRPr="00813020">
        <w:rPr>
          <w:color w:val="auto"/>
          <w:sz w:val="28"/>
          <w:szCs w:val="28"/>
          <w:lang w:val="uk-UA"/>
        </w:rPr>
        <w:t xml:space="preserve"> у сумі</w:t>
      </w:r>
      <w:r w:rsidR="00FE0F44" w:rsidRPr="00813020">
        <w:rPr>
          <w:color w:val="auto"/>
          <w:sz w:val="28"/>
          <w:szCs w:val="28"/>
          <w:lang w:val="uk-UA"/>
        </w:rPr>
        <w:t xml:space="preserve"> </w:t>
      </w:r>
      <w:r w:rsidR="00D84113">
        <w:rPr>
          <w:color w:val="auto"/>
          <w:sz w:val="28"/>
          <w:szCs w:val="28"/>
          <w:lang w:val="uk-UA"/>
        </w:rPr>
        <w:t>34</w:t>
      </w:r>
      <w:r w:rsidR="007E5312">
        <w:rPr>
          <w:color w:val="auto"/>
          <w:sz w:val="28"/>
          <w:szCs w:val="28"/>
          <w:lang w:val="uk-UA"/>
        </w:rPr>
        <w:t>9</w:t>
      </w:r>
      <w:r w:rsidR="00D84113">
        <w:rPr>
          <w:color w:val="auto"/>
          <w:sz w:val="28"/>
          <w:szCs w:val="28"/>
          <w:lang w:val="uk-UA"/>
        </w:rPr>
        <w:t>23853,00</w:t>
      </w:r>
      <w:r w:rsidR="00FE0F44" w:rsidRPr="00813020">
        <w:rPr>
          <w:color w:val="auto"/>
          <w:sz w:val="28"/>
          <w:szCs w:val="28"/>
          <w:lang w:val="uk-UA"/>
        </w:rPr>
        <w:t xml:space="preserve"> </w:t>
      </w:r>
      <w:r w:rsidR="00C1241D" w:rsidRPr="00813020">
        <w:rPr>
          <w:color w:val="auto"/>
          <w:sz w:val="28"/>
          <w:szCs w:val="28"/>
          <w:lang w:val="uk-UA"/>
        </w:rPr>
        <w:t xml:space="preserve">гривень згідно з додатком 7 до цього рішення. </w:t>
      </w:r>
    </w:p>
    <w:p w:rsidR="002B4C80" w:rsidRPr="00D85E6B" w:rsidRDefault="00C762F9" w:rsidP="00B053EC">
      <w:pPr>
        <w:spacing w:after="0" w:line="240" w:lineRule="auto"/>
        <w:ind w:left="0" w:firstLine="0"/>
        <w:rPr>
          <w:color w:val="auto"/>
          <w:sz w:val="28"/>
          <w:szCs w:val="28"/>
          <w:lang w:val="uk-UA"/>
        </w:rPr>
      </w:pPr>
      <w:r w:rsidRPr="00813020">
        <w:rPr>
          <w:color w:val="auto"/>
          <w:sz w:val="28"/>
          <w:szCs w:val="28"/>
          <w:lang w:val="uk-UA"/>
        </w:rPr>
        <w:tab/>
      </w:r>
      <w:r w:rsidR="00BC75E6" w:rsidRPr="00813020">
        <w:rPr>
          <w:color w:val="auto"/>
          <w:sz w:val="28"/>
          <w:szCs w:val="28"/>
          <w:lang w:val="uk-UA"/>
        </w:rPr>
        <w:t xml:space="preserve">6. </w:t>
      </w:r>
      <w:r w:rsidR="00C1241D" w:rsidRPr="00813020">
        <w:rPr>
          <w:color w:val="auto"/>
          <w:sz w:val="28"/>
          <w:szCs w:val="28"/>
          <w:lang w:val="uk-UA"/>
        </w:rPr>
        <w:t>Установити, що</w:t>
      </w:r>
      <w:r w:rsidR="00C1241D" w:rsidRPr="00D85E6B">
        <w:rPr>
          <w:color w:val="auto"/>
          <w:sz w:val="28"/>
          <w:szCs w:val="28"/>
          <w:lang w:val="uk-UA"/>
        </w:rPr>
        <w:t xml:space="preserve"> у загальному фонді  бюджету</w:t>
      </w:r>
      <w:r w:rsidR="00710F6C">
        <w:rPr>
          <w:color w:val="auto"/>
          <w:sz w:val="28"/>
          <w:szCs w:val="28"/>
          <w:lang w:val="uk-UA"/>
        </w:rPr>
        <w:t xml:space="preserve"> Глухівської</w:t>
      </w:r>
      <w:r w:rsidR="00C1241D" w:rsidRPr="00D85E6B">
        <w:rPr>
          <w:color w:val="auto"/>
          <w:sz w:val="28"/>
          <w:szCs w:val="28"/>
          <w:lang w:val="uk-UA"/>
        </w:rPr>
        <w:t xml:space="preserve"> </w:t>
      </w:r>
      <w:r w:rsidR="00B542A9" w:rsidRPr="00D85E6B">
        <w:rPr>
          <w:color w:val="auto"/>
          <w:sz w:val="28"/>
          <w:szCs w:val="28"/>
          <w:lang w:val="uk-UA"/>
        </w:rPr>
        <w:t xml:space="preserve">міської територіальної громади </w:t>
      </w:r>
      <w:r w:rsidR="00C1241D" w:rsidRPr="00D85E6B">
        <w:rPr>
          <w:color w:val="auto"/>
          <w:sz w:val="28"/>
          <w:szCs w:val="28"/>
          <w:lang w:val="uk-UA"/>
        </w:rPr>
        <w:t>на 20</w:t>
      </w:r>
      <w:r w:rsidRPr="00D85E6B">
        <w:rPr>
          <w:color w:val="auto"/>
          <w:sz w:val="28"/>
          <w:szCs w:val="28"/>
          <w:lang w:val="uk-UA"/>
        </w:rPr>
        <w:t>2</w:t>
      </w:r>
      <w:r w:rsidR="005E2D00" w:rsidRPr="00D85E6B">
        <w:rPr>
          <w:color w:val="auto"/>
          <w:sz w:val="28"/>
          <w:szCs w:val="28"/>
          <w:lang w:val="uk-UA"/>
        </w:rPr>
        <w:t>2</w:t>
      </w:r>
      <w:r w:rsidR="00C1241D" w:rsidRPr="00D85E6B">
        <w:rPr>
          <w:color w:val="auto"/>
          <w:sz w:val="28"/>
          <w:szCs w:val="28"/>
          <w:lang w:val="uk-UA"/>
        </w:rPr>
        <w:t xml:space="preserve"> рік: </w:t>
      </w:r>
    </w:p>
    <w:p w:rsidR="002B4C80" w:rsidRPr="00813020" w:rsidRDefault="00C762F9" w:rsidP="00B053EC">
      <w:pPr>
        <w:spacing w:after="0" w:line="240" w:lineRule="auto"/>
        <w:ind w:left="0" w:firstLine="0"/>
        <w:rPr>
          <w:color w:val="auto"/>
          <w:sz w:val="28"/>
          <w:szCs w:val="28"/>
          <w:lang w:val="uk-UA"/>
        </w:rPr>
      </w:pPr>
      <w:r w:rsidRPr="00D85E6B">
        <w:rPr>
          <w:color w:val="auto"/>
          <w:sz w:val="28"/>
          <w:szCs w:val="28"/>
          <w:lang w:val="uk-UA"/>
        </w:rPr>
        <w:tab/>
      </w:r>
      <w:r w:rsidR="00BC75E6" w:rsidRPr="00D85E6B">
        <w:rPr>
          <w:color w:val="auto"/>
          <w:sz w:val="28"/>
          <w:szCs w:val="28"/>
          <w:lang w:val="uk-UA"/>
        </w:rPr>
        <w:t>1</w:t>
      </w:r>
      <w:r w:rsidR="002F1909" w:rsidRPr="00D85E6B">
        <w:rPr>
          <w:color w:val="auto"/>
          <w:sz w:val="28"/>
          <w:szCs w:val="28"/>
          <w:lang w:val="uk-UA"/>
        </w:rPr>
        <w:t>) до д</w:t>
      </w:r>
      <w:r w:rsidR="002F1909" w:rsidRPr="00D85E6B">
        <w:rPr>
          <w:color w:val="auto"/>
          <w:sz w:val="28"/>
          <w:szCs w:val="28"/>
          <w:lang w:val="x-none"/>
        </w:rPr>
        <w:t>оходів загального фонду</w:t>
      </w:r>
      <w:r w:rsidR="002F1909" w:rsidRPr="00D85E6B">
        <w:rPr>
          <w:color w:val="auto"/>
          <w:sz w:val="28"/>
          <w:szCs w:val="28"/>
          <w:lang w:val="uk-UA"/>
        </w:rPr>
        <w:t xml:space="preserve"> </w:t>
      </w:r>
      <w:r w:rsidR="002F1909" w:rsidRPr="00D85E6B">
        <w:rPr>
          <w:color w:val="auto"/>
          <w:sz w:val="28"/>
          <w:szCs w:val="28"/>
          <w:lang w:val="x-none"/>
        </w:rPr>
        <w:t>належать доходи, визначені статтею 64</w:t>
      </w:r>
      <w:r w:rsidR="002F1909" w:rsidRPr="00D85E6B">
        <w:rPr>
          <w:color w:val="auto"/>
          <w:sz w:val="28"/>
          <w:szCs w:val="28"/>
          <w:lang w:val="uk-UA"/>
        </w:rPr>
        <w:t xml:space="preserve"> </w:t>
      </w:r>
      <w:r w:rsidR="002F1909" w:rsidRPr="00D85E6B">
        <w:rPr>
          <w:color w:val="auto"/>
          <w:sz w:val="28"/>
          <w:szCs w:val="28"/>
          <w:lang w:val="x-none"/>
        </w:rPr>
        <w:t xml:space="preserve">та  трансферти, визначені статтями 97, 101 Бюджетного кодексу України, (крім субвенцій, визначених статтею 69¹ та частиною першою статті </w:t>
      </w:r>
      <w:r w:rsidR="002F1909" w:rsidRPr="00813020">
        <w:rPr>
          <w:color w:val="auto"/>
          <w:sz w:val="28"/>
          <w:szCs w:val="28"/>
          <w:lang w:val="x-none"/>
        </w:rPr>
        <w:t>71 Бюджетного кодексу України);</w:t>
      </w:r>
    </w:p>
    <w:p w:rsidR="002B4C80" w:rsidRPr="00813020" w:rsidRDefault="00C762F9" w:rsidP="00B053EC">
      <w:pPr>
        <w:spacing w:after="0" w:line="240" w:lineRule="auto"/>
        <w:ind w:left="0" w:firstLine="0"/>
        <w:rPr>
          <w:color w:val="auto"/>
          <w:sz w:val="28"/>
          <w:szCs w:val="28"/>
          <w:lang w:val="uk-UA"/>
        </w:rPr>
      </w:pPr>
      <w:r w:rsidRPr="00813020">
        <w:rPr>
          <w:color w:val="auto"/>
          <w:sz w:val="28"/>
          <w:szCs w:val="28"/>
          <w:lang w:val="uk-UA"/>
        </w:rPr>
        <w:tab/>
      </w:r>
      <w:r w:rsidR="00BC75E6" w:rsidRPr="00813020">
        <w:rPr>
          <w:color w:val="auto"/>
          <w:sz w:val="28"/>
          <w:szCs w:val="28"/>
          <w:lang w:val="uk-UA"/>
        </w:rPr>
        <w:t xml:space="preserve">2) </w:t>
      </w:r>
      <w:r w:rsidR="00C1241D" w:rsidRPr="00813020">
        <w:rPr>
          <w:color w:val="auto"/>
          <w:sz w:val="28"/>
          <w:szCs w:val="28"/>
          <w:lang w:val="uk-UA"/>
        </w:rPr>
        <w:t>джерелами формування у частині фінансування є надходження, визначені пунктом</w:t>
      </w:r>
      <w:r w:rsidRPr="00813020">
        <w:rPr>
          <w:color w:val="auto"/>
          <w:sz w:val="28"/>
          <w:szCs w:val="28"/>
          <w:lang w:val="uk-UA"/>
        </w:rPr>
        <w:t xml:space="preserve"> 4</w:t>
      </w:r>
      <w:r w:rsidR="00C1241D" w:rsidRPr="00813020">
        <w:rPr>
          <w:color w:val="auto"/>
          <w:sz w:val="28"/>
          <w:szCs w:val="28"/>
          <w:lang w:val="uk-UA"/>
        </w:rPr>
        <w:t xml:space="preserve"> частини </w:t>
      </w:r>
      <w:r w:rsidRPr="00813020">
        <w:rPr>
          <w:color w:val="auto"/>
          <w:sz w:val="28"/>
          <w:szCs w:val="28"/>
          <w:lang w:val="uk-UA"/>
        </w:rPr>
        <w:t>1</w:t>
      </w:r>
      <w:r w:rsidR="00C1241D" w:rsidRPr="00813020">
        <w:rPr>
          <w:color w:val="auto"/>
          <w:sz w:val="28"/>
          <w:szCs w:val="28"/>
          <w:lang w:val="uk-UA"/>
        </w:rPr>
        <w:t xml:space="preserve"> статті </w:t>
      </w:r>
      <w:r w:rsidRPr="00813020">
        <w:rPr>
          <w:color w:val="auto"/>
          <w:sz w:val="28"/>
          <w:szCs w:val="28"/>
          <w:lang w:val="uk-UA"/>
        </w:rPr>
        <w:t>15</w:t>
      </w:r>
      <w:r w:rsidR="00C1241D" w:rsidRPr="00813020">
        <w:rPr>
          <w:color w:val="auto"/>
          <w:sz w:val="28"/>
          <w:szCs w:val="28"/>
          <w:lang w:val="uk-UA"/>
        </w:rPr>
        <w:t xml:space="preserve"> Бюджетного кодексу України; </w:t>
      </w:r>
    </w:p>
    <w:p w:rsidR="004B075A" w:rsidRPr="00813020" w:rsidRDefault="00BC75E6" w:rsidP="004B075A">
      <w:pPr>
        <w:pStyle w:val="a4"/>
        <w:ind w:firstLine="720"/>
        <w:jc w:val="both"/>
        <w:rPr>
          <w:rFonts w:ascii="Times New Roman" w:hAnsi="Times New Roman"/>
          <w:sz w:val="28"/>
          <w:szCs w:val="28"/>
        </w:rPr>
      </w:pPr>
      <w:r w:rsidRPr="00813020">
        <w:rPr>
          <w:rFonts w:ascii="Times New Roman" w:hAnsi="Times New Roman"/>
          <w:sz w:val="28"/>
          <w:szCs w:val="28"/>
        </w:rPr>
        <w:t xml:space="preserve">3) </w:t>
      </w:r>
      <w:r w:rsidR="00C1241D" w:rsidRPr="00813020">
        <w:rPr>
          <w:rFonts w:ascii="Times New Roman" w:hAnsi="Times New Roman"/>
          <w:sz w:val="28"/>
          <w:szCs w:val="28"/>
        </w:rPr>
        <w:t xml:space="preserve">джерелами формування у частині кредитування є: </w:t>
      </w:r>
      <w:r w:rsidR="004B075A" w:rsidRPr="00813020">
        <w:rPr>
          <w:rFonts w:ascii="Times New Roman" w:hAnsi="Times New Roman"/>
          <w:sz w:val="28"/>
          <w:szCs w:val="28"/>
        </w:rPr>
        <w:t xml:space="preserve">надходження, визначені статтею 64 </w:t>
      </w:r>
      <w:hyperlink r:id="rId9" w:tgtFrame="_blank" w:history="1">
        <w:r w:rsidR="004B075A" w:rsidRPr="00813020">
          <w:rPr>
            <w:rStyle w:val="a6"/>
            <w:rFonts w:ascii="Times New Roman" w:hAnsi="Times New Roman"/>
            <w:color w:val="auto"/>
            <w:sz w:val="28"/>
            <w:szCs w:val="28"/>
            <w:u w:val="none"/>
          </w:rPr>
          <w:t>Бюджетного кодексу України</w:t>
        </w:r>
      </w:hyperlink>
      <w:r w:rsidR="004B075A" w:rsidRPr="00813020">
        <w:rPr>
          <w:rFonts w:ascii="Times New Roman" w:hAnsi="Times New Roman"/>
          <w:sz w:val="28"/>
          <w:szCs w:val="28"/>
        </w:rPr>
        <w:t>.</w:t>
      </w:r>
    </w:p>
    <w:p w:rsidR="002B4C80" w:rsidRPr="00D85E6B" w:rsidRDefault="00AB7744" w:rsidP="008215B7">
      <w:pPr>
        <w:spacing w:after="0" w:line="240" w:lineRule="auto"/>
        <w:ind w:left="0" w:firstLine="720"/>
        <w:rPr>
          <w:color w:val="auto"/>
          <w:sz w:val="28"/>
          <w:szCs w:val="28"/>
          <w:lang w:val="uk-UA"/>
        </w:rPr>
      </w:pPr>
      <w:r w:rsidRPr="00813020">
        <w:rPr>
          <w:color w:val="auto"/>
          <w:sz w:val="28"/>
          <w:szCs w:val="28"/>
          <w:lang w:val="uk-UA"/>
        </w:rPr>
        <w:t>7</w:t>
      </w:r>
      <w:r w:rsidR="00C1241D" w:rsidRPr="00813020">
        <w:rPr>
          <w:color w:val="auto"/>
          <w:sz w:val="28"/>
          <w:szCs w:val="28"/>
          <w:lang w:val="uk-UA"/>
        </w:rPr>
        <w:t>. Установити, що джерелами формування спеціального</w:t>
      </w:r>
      <w:r w:rsidR="00C1241D" w:rsidRPr="00D85E6B">
        <w:rPr>
          <w:color w:val="auto"/>
          <w:sz w:val="28"/>
          <w:szCs w:val="28"/>
          <w:lang w:val="uk-UA"/>
        </w:rPr>
        <w:t xml:space="preserve"> фонду бюджету</w:t>
      </w:r>
      <w:r w:rsidR="00710F6C">
        <w:rPr>
          <w:color w:val="auto"/>
          <w:sz w:val="28"/>
          <w:szCs w:val="28"/>
          <w:lang w:val="uk-UA"/>
        </w:rPr>
        <w:t xml:space="preserve"> Глухівської</w:t>
      </w:r>
      <w:r w:rsidR="00B542A9" w:rsidRPr="00D85E6B">
        <w:rPr>
          <w:color w:val="auto"/>
          <w:sz w:val="28"/>
          <w:szCs w:val="28"/>
          <w:lang w:val="uk-UA"/>
        </w:rPr>
        <w:t xml:space="preserve"> міської територіальної громади</w:t>
      </w:r>
      <w:r w:rsidR="00C1241D" w:rsidRPr="00D85E6B">
        <w:rPr>
          <w:color w:val="auto"/>
          <w:sz w:val="28"/>
          <w:szCs w:val="28"/>
          <w:lang w:val="uk-UA"/>
        </w:rPr>
        <w:t xml:space="preserve"> на 20</w:t>
      </w:r>
      <w:r w:rsidR="00B542A9" w:rsidRPr="00D85E6B">
        <w:rPr>
          <w:color w:val="auto"/>
          <w:sz w:val="28"/>
          <w:szCs w:val="28"/>
          <w:lang w:val="uk-UA"/>
        </w:rPr>
        <w:t>2</w:t>
      </w:r>
      <w:r w:rsidR="00D85E6B" w:rsidRPr="00D85E6B">
        <w:rPr>
          <w:color w:val="auto"/>
          <w:sz w:val="28"/>
          <w:szCs w:val="28"/>
          <w:lang w:val="uk-UA"/>
        </w:rPr>
        <w:t>2</w:t>
      </w:r>
      <w:r w:rsidR="00C1241D" w:rsidRPr="00D85E6B">
        <w:rPr>
          <w:color w:val="auto"/>
          <w:sz w:val="28"/>
          <w:szCs w:val="28"/>
          <w:lang w:val="uk-UA"/>
        </w:rPr>
        <w:t xml:space="preserve"> рік: </w:t>
      </w:r>
    </w:p>
    <w:p w:rsidR="002B4C80" w:rsidRPr="00D85E6B" w:rsidRDefault="00BC75E6" w:rsidP="008215B7">
      <w:pPr>
        <w:spacing w:after="0" w:line="240" w:lineRule="auto"/>
        <w:ind w:left="0" w:firstLine="720"/>
        <w:rPr>
          <w:color w:val="auto"/>
          <w:sz w:val="28"/>
          <w:szCs w:val="28"/>
          <w:lang w:val="uk-UA"/>
        </w:rPr>
      </w:pPr>
      <w:r w:rsidRPr="00D85E6B">
        <w:rPr>
          <w:color w:val="auto"/>
          <w:sz w:val="28"/>
          <w:szCs w:val="28"/>
          <w:lang w:val="uk-UA"/>
        </w:rPr>
        <w:t xml:space="preserve">1) </w:t>
      </w:r>
      <w:r w:rsidR="00C1241D" w:rsidRPr="00D85E6B">
        <w:rPr>
          <w:color w:val="auto"/>
          <w:sz w:val="28"/>
          <w:szCs w:val="28"/>
          <w:lang w:val="uk-UA"/>
        </w:rPr>
        <w:t>у частині доходів є надходження, визначені стат</w:t>
      </w:r>
      <w:r w:rsidR="00710F6C">
        <w:rPr>
          <w:color w:val="auto"/>
          <w:sz w:val="28"/>
          <w:szCs w:val="28"/>
          <w:lang w:val="uk-UA"/>
        </w:rPr>
        <w:t>тєю</w:t>
      </w:r>
      <w:r w:rsidR="00C1241D" w:rsidRPr="00D85E6B">
        <w:rPr>
          <w:color w:val="auto"/>
          <w:sz w:val="28"/>
          <w:szCs w:val="28"/>
          <w:lang w:val="uk-UA"/>
        </w:rPr>
        <w:t xml:space="preserve"> </w:t>
      </w:r>
      <w:r w:rsidR="004B075A" w:rsidRPr="00D85E6B">
        <w:rPr>
          <w:color w:val="auto"/>
          <w:sz w:val="28"/>
          <w:szCs w:val="28"/>
          <w:lang w:val="uk-UA"/>
        </w:rPr>
        <w:t>69</w:t>
      </w:r>
      <w:r w:rsidR="004B075A" w:rsidRPr="00D85E6B">
        <w:rPr>
          <w:color w:val="auto"/>
          <w:sz w:val="28"/>
          <w:szCs w:val="28"/>
          <w:vertAlign w:val="superscript"/>
          <w:lang w:val="uk-UA"/>
        </w:rPr>
        <w:t xml:space="preserve">1 </w:t>
      </w:r>
      <w:r w:rsidR="004B075A" w:rsidRPr="00D85E6B">
        <w:rPr>
          <w:color w:val="auto"/>
          <w:sz w:val="28"/>
          <w:szCs w:val="28"/>
          <w:lang w:val="uk-UA"/>
        </w:rPr>
        <w:t xml:space="preserve">та </w:t>
      </w:r>
      <w:r w:rsidR="00710F6C">
        <w:rPr>
          <w:color w:val="auto"/>
          <w:sz w:val="28"/>
          <w:szCs w:val="28"/>
          <w:lang w:val="uk-UA"/>
        </w:rPr>
        <w:t xml:space="preserve">частиною першою статті </w:t>
      </w:r>
      <w:r w:rsidR="004B075A" w:rsidRPr="00D85E6B">
        <w:rPr>
          <w:color w:val="auto"/>
          <w:sz w:val="28"/>
          <w:szCs w:val="28"/>
          <w:lang w:val="uk-UA"/>
        </w:rPr>
        <w:t xml:space="preserve">71 </w:t>
      </w:r>
      <w:r w:rsidR="00C1241D" w:rsidRPr="00D85E6B">
        <w:rPr>
          <w:color w:val="auto"/>
          <w:sz w:val="28"/>
          <w:szCs w:val="28"/>
          <w:lang w:val="uk-UA"/>
        </w:rPr>
        <w:t xml:space="preserve"> Бюджетного кодексу України</w:t>
      </w:r>
      <w:r w:rsidR="00B31805" w:rsidRPr="00D85E6B">
        <w:rPr>
          <w:color w:val="auto"/>
          <w:sz w:val="28"/>
          <w:szCs w:val="28"/>
          <w:lang w:val="uk-UA"/>
        </w:rPr>
        <w:t>;</w:t>
      </w:r>
      <w:r w:rsidR="00C1241D" w:rsidRPr="00D85E6B">
        <w:rPr>
          <w:color w:val="auto"/>
          <w:sz w:val="28"/>
          <w:szCs w:val="28"/>
          <w:lang w:val="uk-UA"/>
        </w:rPr>
        <w:t xml:space="preserve"> </w:t>
      </w:r>
    </w:p>
    <w:p w:rsidR="002B4C80" w:rsidRPr="00813020" w:rsidRDefault="00BC75E6" w:rsidP="008215B7">
      <w:pPr>
        <w:spacing w:after="0" w:line="240" w:lineRule="auto"/>
        <w:ind w:left="0" w:firstLine="720"/>
        <w:rPr>
          <w:color w:val="auto"/>
          <w:sz w:val="28"/>
          <w:szCs w:val="28"/>
          <w:lang w:val="uk-UA"/>
        </w:rPr>
      </w:pPr>
      <w:r w:rsidRPr="00AC1D5B">
        <w:rPr>
          <w:color w:val="auto"/>
          <w:sz w:val="28"/>
          <w:szCs w:val="28"/>
          <w:lang w:val="uk-UA"/>
        </w:rPr>
        <w:t xml:space="preserve">2) </w:t>
      </w:r>
      <w:r w:rsidR="00C1241D" w:rsidRPr="00813020">
        <w:rPr>
          <w:color w:val="auto"/>
          <w:sz w:val="28"/>
          <w:szCs w:val="28"/>
          <w:lang w:val="uk-UA"/>
        </w:rPr>
        <w:t xml:space="preserve">у частині фінансування є надходження, визначені пунктом </w:t>
      </w:r>
      <w:r w:rsidR="00C762F9" w:rsidRPr="00813020">
        <w:rPr>
          <w:color w:val="auto"/>
          <w:sz w:val="28"/>
          <w:szCs w:val="28"/>
          <w:lang w:val="uk-UA"/>
        </w:rPr>
        <w:t>10</w:t>
      </w:r>
      <w:r w:rsidR="00C1241D" w:rsidRPr="00813020">
        <w:rPr>
          <w:color w:val="auto"/>
          <w:sz w:val="28"/>
          <w:szCs w:val="28"/>
          <w:lang w:val="uk-UA"/>
        </w:rPr>
        <w:t xml:space="preserve"> частини </w:t>
      </w:r>
      <w:r w:rsidR="00C762F9" w:rsidRPr="00813020">
        <w:rPr>
          <w:color w:val="auto"/>
          <w:sz w:val="28"/>
          <w:szCs w:val="28"/>
          <w:lang w:val="uk-UA"/>
        </w:rPr>
        <w:t>1</w:t>
      </w:r>
      <w:r w:rsidR="00C1241D" w:rsidRPr="00813020">
        <w:rPr>
          <w:color w:val="auto"/>
          <w:sz w:val="28"/>
          <w:szCs w:val="28"/>
          <w:lang w:val="uk-UA"/>
        </w:rPr>
        <w:t xml:space="preserve"> статті </w:t>
      </w:r>
      <w:r w:rsidR="00C762F9" w:rsidRPr="00813020">
        <w:rPr>
          <w:color w:val="auto"/>
          <w:sz w:val="28"/>
          <w:szCs w:val="28"/>
          <w:lang w:val="uk-UA"/>
        </w:rPr>
        <w:t>71, пунктом 4 частини 1 статті 15</w:t>
      </w:r>
      <w:r w:rsidR="00C1241D" w:rsidRPr="00813020">
        <w:rPr>
          <w:color w:val="auto"/>
          <w:sz w:val="28"/>
          <w:szCs w:val="28"/>
          <w:lang w:val="uk-UA"/>
        </w:rPr>
        <w:t xml:space="preserve"> Бюджетного кодексу України; </w:t>
      </w:r>
    </w:p>
    <w:p w:rsidR="002B4C80" w:rsidRPr="00813020" w:rsidRDefault="00BC75E6" w:rsidP="008215B7">
      <w:pPr>
        <w:spacing w:after="0" w:line="240" w:lineRule="auto"/>
        <w:ind w:left="0" w:firstLine="720"/>
        <w:rPr>
          <w:color w:val="auto"/>
          <w:sz w:val="28"/>
          <w:szCs w:val="28"/>
          <w:lang w:val="uk-UA"/>
        </w:rPr>
      </w:pPr>
      <w:r w:rsidRPr="00813020">
        <w:rPr>
          <w:color w:val="auto"/>
          <w:sz w:val="28"/>
          <w:szCs w:val="28"/>
          <w:lang w:val="uk-UA"/>
        </w:rPr>
        <w:t xml:space="preserve">3) </w:t>
      </w:r>
      <w:r w:rsidR="00C1241D" w:rsidRPr="00813020">
        <w:rPr>
          <w:color w:val="auto"/>
          <w:sz w:val="28"/>
          <w:szCs w:val="28"/>
          <w:lang w:val="uk-UA"/>
        </w:rPr>
        <w:t xml:space="preserve">у частині кредитування є надходження, визначені пунктом </w:t>
      </w:r>
      <w:r w:rsidR="000221EE" w:rsidRPr="00813020">
        <w:rPr>
          <w:color w:val="auto"/>
          <w:sz w:val="28"/>
          <w:szCs w:val="28"/>
          <w:lang w:val="uk-UA"/>
        </w:rPr>
        <w:t>11</w:t>
      </w:r>
      <w:r w:rsidR="00C1241D" w:rsidRPr="00813020">
        <w:rPr>
          <w:color w:val="auto"/>
          <w:sz w:val="28"/>
          <w:szCs w:val="28"/>
          <w:lang w:val="uk-UA"/>
        </w:rPr>
        <w:t xml:space="preserve"> частини </w:t>
      </w:r>
      <w:r w:rsidR="000221EE" w:rsidRPr="00813020">
        <w:rPr>
          <w:color w:val="auto"/>
          <w:sz w:val="28"/>
          <w:szCs w:val="28"/>
          <w:lang w:val="uk-UA"/>
        </w:rPr>
        <w:t xml:space="preserve">першої статті 69 </w:t>
      </w:r>
      <w:r w:rsidR="000221EE" w:rsidRPr="00813020">
        <w:rPr>
          <w:color w:val="auto"/>
          <w:sz w:val="28"/>
          <w:szCs w:val="28"/>
          <w:vertAlign w:val="superscript"/>
          <w:lang w:val="uk-UA"/>
        </w:rPr>
        <w:t xml:space="preserve">1 </w:t>
      </w:r>
      <w:r w:rsidR="00C1241D" w:rsidRPr="00813020">
        <w:rPr>
          <w:color w:val="auto"/>
          <w:sz w:val="28"/>
          <w:szCs w:val="28"/>
          <w:lang w:val="uk-UA"/>
        </w:rPr>
        <w:t xml:space="preserve"> Бюджетного кодексу України. </w:t>
      </w:r>
    </w:p>
    <w:p w:rsidR="002B4C80" w:rsidRPr="00D85E6B" w:rsidRDefault="00C762F9" w:rsidP="008215B7">
      <w:pPr>
        <w:spacing w:after="0" w:line="240" w:lineRule="auto"/>
        <w:ind w:left="0" w:firstLine="0"/>
        <w:rPr>
          <w:color w:val="auto"/>
          <w:sz w:val="28"/>
          <w:szCs w:val="28"/>
          <w:lang w:val="uk-UA"/>
        </w:rPr>
      </w:pPr>
      <w:r w:rsidRPr="00B22F98">
        <w:rPr>
          <w:color w:val="FF0000"/>
          <w:sz w:val="28"/>
          <w:szCs w:val="28"/>
          <w:lang w:val="uk-UA"/>
        </w:rPr>
        <w:tab/>
      </w:r>
      <w:r w:rsidR="00AB7744" w:rsidRPr="00D85E6B">
        <w:rPr>
          <w:color w:val="auto"/>
          <w:sz w:val="28"/>
          <w:szCs w:val="28"/>
          <w:lang w:val="uk-UA"/>
        </w:rPr>
        <w:t xml:space="preserve">8. </w:t>
      </w:r>
      <w:r w:rsidR="00C1241D" w:rsidRPr="00D85E6B">
        <w:rPr>
          <w:color w:val="auto"/>
          <w:sz w:val="28"/>
          <w:szCs w:val="28"/>
          <w:lang w:val="uk-UA"/>
        </w:rPr>
        <w:t>Установити, що у 20</w:t>
      </w:r>
      <w:r w:rsidR="00000D1E" w:rsidRPr="00D85E6B">
        <w:rPr>
          <w:color w:val="auto"/>
          <w:sz w:val="28"/>
          <w:szCs w:val="28"/>
          <w:lang w:val="uk-UA"/>
        </w:rPr>
        <w:t>2</w:t>
      </w:r>
      <w:r w:rsidR="00D85E6B">
        <w:rPr>
          <w:color w:val="auto"/>
          <w:sz w:val="28"/>
          <w:szCs w:val="28"/>
          <w:lang w:val="uk-UA"/>
        </w:rPr>
        <w:t>2</w:t>
      </w:r>
      <w:r w:rsidR="00C1241D" w:rsidRPr="00D85E6B">
        <w:rPr>
          <w:color w:val="auto"/>
          <w:sz w:val="28"/>
          <w:szCs w:val="28"/>
          <w:lang w:val="uk-UA"/>
        </w:rPr>
        <w:t xml:space="preserve"> році кошти, отримані до спеціального фонду  бюджету</w:t>
      </w:r>
      <w:r w:rsidR="00710F6C">
        <w:rPr>
          <w:color w:val="auto"/>
          <w:sz w:val="28"/>
          <w:szCs w:val="28"/>
          <w:lang w:val="uk-UA"/>
        </w:rPr>
        <w:t xml:space="preserve"> Глухівської</w:t>
      </w:r>
      <w:r w:rsidR="00B542A9" w:rsidRPr="00D85E6B">
        <w:rPr>
          <w:color w:val="auto"/>
          <w:sz w:val="28"/>
          <w:szCs w:val="28"/>
          <w:lang w:val="uk-UA"/>
        </w:rPr>
        <w:t xml:space="preserve"> міської територіальної громади</w:t>
      </w:r>
      <w:r w:rsidR="00C1241D" w:rsidRPr="00D85E6B">
        <w:rPr>
          <w:color w:val="auto"/>
          <w:sz w:val="28"/>
          <w:szCs w:val="28"/>
          <w:lang w:val="uk-UA"/>
        </w:rPr>
        <w:t xml:space="preserve"> згідно з відповідними пунктами частини </w:t>
      </w:r>
      <w:r w:rsidR="00000D1E" w:rsidRPr="00D85E6B">
        <w:rPr>
          <w:color w:val="auto"/>
          <w:sz w:val="28"/>
          <w:szCs w:val="28"/>
          <w:lang w:val="uk-UA"/>
        </w:rPr>
        <w:t>1</w:t>
      </w:r>
      <w:r w:rsidR="00C1241D" w:rsidRPr="00D85E6B">
        <w:rPr>
          <w:color w:val="auto"/>
          <w:sz w:val="28"/>
          <w:szCs w:val="28"/>
          <w:lang w:val="uk-UA"/>
        </w:rPr>
        <w:t xml:space="preserve"> статті </w:t>
      </w:r>
      <w:r w:rsidR="00000D1E" w:rsidRPr="00D85E6B">
        <w:rPr>
          <w:color w:val="auto"/>
          <w:sz w:val="28"/>
          <w:szCs w:val="28"/>
          <w:lang w:val="uk-UA"/>
        </w:rPr>
        <w:t>71</w:t>
      </w:r>
      <w:r w:rsidR="00C1241D" w:rsidRPr="00D85E6B">
        <w:rPr>
          <w:color w:val="auto"/>
          <w:sz w:val="28"/>
          <w:szCs w:val="28"/>
          <w:lang w:val="uk-UA"/>
        </w:rPr>
        <w:t xml:space="preserve"> Бюджетного кодексу України, спрямовуються на реалізацію заходів, </w:t>
      </w:r>
      <w:r w:rsidR="008215B7" w:rsidRPr="00D85E6B">
        <w:rPr>
          <w:color w:val="auto"/>
          <w:sz w:val="28"/>
          <w:szCs w:val="28"/>
          <w:lang w:val="uk-UA"/>
        </w:rPr>
        <w:t xml:space="preserve">визначених частиною 2 статті 71 Бюджетного кодексу. </w:t>
      </w:r>
    </w:p>
    <w:p w:rsidR="002B4C80" w:rsidRPr="00BE7ED7" w:rsidRDefault="00C762F9" w:rsidP="00B053EC">
      <w:pPr>
        <w:spacing w:after="0" w:line="240" w:lineRule="auto"/>
        <w:ind w:left="0" w:firstLine="0"/>
        <w:rPr>
          <w:color w:val="auto"/>
          <w:sz w:val="28"/>
          <w:szCs w:val="28"/>
          <w:lang w:val="uk-UA"/>
        </w:rPr>
      </w:pPr>
      <w:r w:rsidRPr="00B22F98">
        <w:rPr>
          <w:color w:val="FF0000"/>
          <w:sz w:val="28"/>
          <w:szCs w:val="28"/>
          <w:lang w:val="uk-UA"/>
        </w:rPr>
        <w:tab/>
      </w:r>
      <w:r w:rsidR="00F0177F" w:rsidRPr="00BE7ED7">
        <w:rPr>
          <w:color w:val="auto"/>
          <w:sz w:val="28"/>
          <w:szCs w:val="28"/>
          <w:lang w:val="uk-UA"/>
        </w:rPr>
        <w:t>9</w:t>
      </w:r>
      <w:r w:rsidR="00AB7744" w:rsidRPr="00BE7ED7">
        <w:rPr>
          <w:color w:val="auto"/>
          <w:sz w:val="28"/>
          <w:szCs w:val="28"/>
          <w:lang w:val="uk-UA"/>
        </w:rPr>
        <w:t xml:space="preserve">. </w:t>
      </w:r>
      <w:r w:rsidR="00C1241D" w:rsidRPr="00BE7ED7">
        <w:rPr>
          <w:color w:val="auto"/>
          <w:sz w:val="28"/>
          <w:szCs w:val="28"/>
          <w:lang w:val="uk-UA"/>
        </w:rPr>
        <w:t>Визначити на 20</w:t>
      </w:r>
      <w:r w:rsidRPr="00BE7ED7">
        <w:rPr>
          <w:color w:val="auto"/>
          <w:sz w:val="28"/>
          <w:szCs w:val="28"/>
          <w:lang w:val="uk-UA"/>
        </w:rPr>
        <w:t>2</w:t>
      </w:r>
      <w:r w:rsidR="00BE7ED7" w:rsidRPr="00BE7ED7">
        <w:rPr>
          <w:color w:val="auto"/>
          <w:sz w:val="28"/>
          <w:szCs w:val="28"/>
          <w:lang w:val="uk-UA"/>
        </w:rPr>
        <w:t>2</w:t>
      </w:r>
      <w:r w:rsidR="00C1241D" w:rsidRPr="00BE7ED7">
        <w:rPr>
          <w:color w:val="auto"/>
          <w:sz w:val="28"/>
          <w:szCs w:val="28"/>
          <w:lang w:val="uk-UA"/>
        </w:rPr>
        <w:t xml:space="preserve"> рік відповідно до статті 55 Бюджетного кодексу України захищеними видатками бюджету</w:t>
      </w:r>
      <w:r w:rsidR="00B542A9" w:rsidRPr="00BE7ED7">
        <w:rPr>
          <w:color w:val="auto"/>
          <w:sz w:val="28"/>
          <w:szCs w:val="28"/>
          <w:lang w:val="uk-UA"/>
        </w:rPr>
        <w:t xml:space="preserve"> </w:t>
      </w:r>
      <w:r w:rsidR="00710F6C">
        <w:rPr>
          <w:color w:val="auto"/>
          <w:sz w:val="28"/>
          <w:szCs w:val="28"/>
          <w:lang w:val="uk-UA"/>
        </w:rPr>
        <w:t xml:space="preserve"> Глухівської</w:t>
      </w:r>
      <w:r w:rsidR="00710F6C" w:rsidRPr="00813020">
        <w:rPr>
          <w:color w:val="auto"/>
          <w:sz w:val="28"/>
          <w:szCs w:val="28"/>
          <w:lang w:val="uk-UA"/>
        </w:rPr>
        <w:t xml:space="preserve"> </w:t>
      </w:r>
      <w:r w:rsidR="00B542A9" w:rsidRPr="00BE7ED7">
        <w:rPr>
          <w:color w:val="auto"/>
          <w:sz w:val="28"/>
          <w:szCs w:val="28"/>
          <w:lang w:val="uk-UA"/>
        </w:rPr>
        <w:t>міської територіальної громади</w:t>
      </w:r>
      <w:r w:rsidR="00C1241D" w:rsidRPr="00BE7ED7">
        <w:rPr>
          <w:color w:val="auto"/>
          <w:sz w:val="28"/>
          <w:szCs w:val="28"/>
          <w:lang w:val="uk-UA"/>
        </w:rPr>
        <w:t xml:space="preserve"> видатки загального фонду на: </w:t>
      </w:r>
    </w:p>
    <w:p w:rsidR="00C762F9" w:rsidRPr="00BE7ED7" w:rsidRDefault="00C762F9" w:rsidP="00C762F9">
      <w:pPr>
        <w:spacing w:after="0"/>
        <w:ind w:left="346" w:firstLine="0"/>
        <w:rPr>
          <w:color w:val="auto"/>
          <w:sz w:val="28"/>
          <w:szCs w:val="28"/>
          <w:lang w:val="uk-UA"/>
        </w:rPr>
      </w:pPr>
      <w:r w:rsidRPr="00BE7ED7">
        <w:rPr>
          <w:color w:val="auto"/>
          <w:sz w:val="28"/>
          <w:szCs w:val="28"/>
          <w:lang w:val="uk-UA"/>
        </w:rPr>
        <w:tab/>
        <w:t>оплату праці працівників бюджетних установ;</w:t>
      </w:r>
    </w:p>
    <w:p w:rsidR="00C762F9" w:rsidRPr="00BE7ED7" w:rsidRDefault="00C762F9" w:rsidP="00C762F9">
      <w:pPr>
        <w:spacing w:after="0"/>
        <w:ind w:left="346" w:firstLine="0"/>
        <w:rPr>
          <w:color w:val="auto"/>
          <w:sz w:val="28"/>
          <w:szCs w:val="28"/>
          <w:lang w:val="uk-UA"/>
        </w:rPr>
      </w:pPr>
      <w:bookmarkStart w:id="1" w:name="n900"/>
      <w:bookmarkEnd w:id="1"/>
      <w:r w:rsidRPr="00BE7ED7">
        <w:rPr>
          <w:color w:val="auto"/>
          <w:sz w:val="28"/>
          <w:szCs w:val="28"/>
          <w:lang w:val="uk-UA"/>
        </w:rPr>
        <w:tab/>
        <w:t>нарахування на заробітну плату;</w:t>
      </w:r>
    </w:p>
    <w:p w:rsidR="00C762F9" w:rsidRPr="00BE7ED7" w:rsidRDefault="00C762F9" w:rsidP="00C762F9">
      <w:pPr>
        <w:spacing w:after="0"/>
        <w:ind w:left="346" w:firstLine="0"/>
        <w:rPr>
          <w:color w:val="auto"/>
          <w:sz w:val="28"/>
          <w:szCs w:val="28"/>
          <w:lang w:val="uk-UA"/>
        </w:rPr>
      </w:pPr>
      <w:bookmarkStart w:id="2" w:name="n901"/>
      <w:bookmarkEnd w:id="2"/>
      <w:r w:rsidRPr="00BE7ED7">
        <w:rPr>
          <w:color w:val="auto"/>
          <w:sz w:val="28"/>
          <w:szCs w:val="28"/>
          <w:lang w:val="uk-UA"/>
        </w:rPr>
        <w:tab/>
        <w:t>придбання медикаментів та перев'язувальних матеріалів;</w:t>
      </w:r>
    </w:p>
    <w:p w:rsidR="00C762F9" w:rsidRPr="00BE7ED7" w:rsidRDefault="00C762F9" w:rsidP="00C762F9">
      <w:pPr>
        <w:spacing w:after="0"/>
        <w:ind w:left="346" w:firstLine="0"/>
        <w:rPr>
          <w:color w:val="auto"/>
          <w:sz w:val="28"/>
          <w:szCs w:val="28"/>
          <w:lang w:val="uk-UA"/>
        </w:rPr>
      </w:pPr>
      <w:bookmarkStart w:id="3" w:name="n902"/>
      <w:bookmarkEnd w:id="3"/>
      <w:r w:rsidRPr="00BE7ED7">
        <w:rPr>
          <w:color w:val="auto"/>
          <w:sz w:val="28"/>
          <w:szCs w:val="28"/>
          <w:lang w:val="uk-UA"/>
        </w:rPr>
        <w:tab/>
        <w:t>забезпечення продуктами харчування;</w:t>
      </w:r>
    </w:p>
    <w:p w:rsidR="00C762F9" w:rsidRPr="00BE7ED7" w:rsidRDefault="00C762F9" w:rsidP="00C762F9">
      <w:pPr>
        <w:spacing w:after="0"/>
        <w:ind w:left="346" w:firstLine="0"/>
        <w:rPr>
          <w:color w:val="auto"/>
          <w:sz w:val="28"/>
          <w:szCs w:val="28"/>
          <w:lang w:val="uk-UA"/>
        </w:rPr>
      </w:pPr>
      <w:bookmarkStart w:id="4" w:name="n903"/>
      <w:bookmarkEnd w:id="4"/>
      <w:r w:rsidRPr="00BE7ED7">
        <w:rPr>
          <w:color w:val="auto"/>
          <w:sz w:val="28"/>
          <w:szCs w:val="28"/>
          <w:lang w:val="uk-UA"/>
        </w:rPr>
        <w:tab/>
        <w:t>оплату комунальних послуг та енергоносіїв;</w:t>
      </w:r>
    </w:p>
    <w:p w:rsidR="00C762F9" w:rsidRPr="00BE7ED7" w:rsidRDefault="00C762F9" w:rsidP="00C762F9">
      <w:pPr>
        <w:spacing w:after="0"/>
        <w:ind w:left="346" w:firstLine="0"/>
        <w:rPr>
          <w:color w:val="auto"/>
          <w:sz w:val="28"/>
          <w:szCs w:val="28"/>
          <w:lang w:val="uk-UA"/>
        </w:rPr>
      </w:pPr>
      <w:bookmarkStart w:id="5" w:name="n904"/>
      <w:bookmarkEnd w:id="5"/>
      <w:r w:rsidRPr="00BE7ED7">
        <w:rPr>
          <w:color w:val="auto"/>
          <w:sz w:val="28"/>
          <w:szCs w:val="28"/>
          <w:lang w:val="uk-UA"/>
        </w:rPr>
        <w:tab/>
        <w:t>обслуговування державного (місцевого) боргу;</w:t>
      </w:r>
    </w:p>
    <w:p w:rsidR="00C762F9" w:rsidRPr="00BE7ED7" w:rsidRDefault="00C762F9" w:rsidP="00C762F9">
      <w:pPr>
        <w:spacing w:after="0"/>
        <w:ind w:left="346" w:firstLine="0"/>
        <w:rPr>
          <w:color w:val="auto"/>
          <w:sz w:val="28"/>
          <w:szCs w:val="28"/>
          <w:lang w:val="uk-UA"/>
        </w:rPr>
      </w:pPr>
      <w:bookmarkStart w:id="6" w:name="n2132"/>
      <w:bookmarkStart w:id="7" w:name="n905"/>
      <w:bookmarkEnd w:id="6"/>
      <w:bookmarkEnd w:id="7"/>
      <w:r w:rsidRPr="00BE7ED7">
        <w:rPr>
          <w:color w:val="auto"/>
          <w:sz w:val="28"/>
          <w:szCs w:val="28"/>
          <w:lang w:val="uk-UA"/>
        </w:rPr>
        <w:tab/>
      </w:r>
      <w:r w:rsidR="004C591A" w:rsidRPr="00BE7ED7">
        <w:rPr>
          <w:color w:val="auto"/>
          <w:sz w:val="28"/>
          <w:szCs w:val="28"/>
          <w:lang w:val="uk-UA"/>
        </w:rPr>
        <w:t>соціальне</w:t>
      </w:r>
      <w:r w:rsidR="00595CD2" w:rsidRPr="00BE7ED7">
        <w:rPr>
          <w:color w:val="auto"/>
          <w:sz w:val="28"/>
          <w:szCs w:val="28"/>
          <w:lang w:val="uk-UA"/>
        </w:rPr>
        <w:t xml:space="preserve"> </w:t>
      </w:r>
      <w:r w:rsidR="004C591A" w:rsidRPr="00BE7ED7">
        <w:rPr>
          <w:color w:val="auto"/>
          <w:sz w:val="28"/>
          <w:szCs w:val="28"/>
          <w:lang w:val="uk-UA"/>
        </w:rPr>
        <w:t xml:space="preserve"> забезпечення</w:t>
      </w:r>
      <w:r w:rsidRPr="00BE7ED7">
        <w:rPr>
          <w:color w:val="auto"/>
          <w:sz w:val="28"/>
          <w:szCs w:val="28"/>
          <w:lang w:val="uk-UA"/>
        </w:rPr>
        <w:t>;</w:t>
      </w:r>
    </w:p>
    <w:p w:rsidR="00C762F9" w:rsidRPr="00BE7ED7" w:rsidRDefault="00C762F9" w:rsidP="00C762F9">
      <w:pPr>
        <w:spacing w:after="0"/>
        <w:ind w:left="346" w:firstLine="0"/>
        <w:rPr>
          <w:color w:val="auto"/>
          <w:sz w:val="28"/>
          <w:szCs w:val="28"/>
          <w:lang w:val="uk-UA"/>
        </w:rPr>
      </w:pPr>
      <w:bookmarkStart w:id="8" w:name="n906"/>
      <w:bookmarkEnd w:id="8"/>
      <w:r w:rsidRPr="00BE7ED7">
        <w:rPr>
          <w:color w:val="auto"/>
          <w:sz w:val="28"/>
          <w:szCs w:val="28"/>
          <w:lang w:val="uk-UA"/>
        </w:rPr>
        <w:tab/>
        <w:t>поточні трансферти місцевим бюджетам;</w:t>
      </w:r>
    </w:p>
    <w:p w:rsidR="00C762F9" w:rsidRPr="00BE7ED7" w:rsidRDefault="00C762F9" w:rsidP="00C762F9">
      <w:pPr>
        <w:spacing w:after="0"/>
        <w:ind w:left="346" w:firstLine="0"/>
        <w:rPr>
          <w:color w:val="auto"/>
          <w:sz w:val="28"/>
          <w:szCs w:val="28"/>
          <w:lang w:val="uk-UA"/>
        </w:rPr>
      </w:pPr>
      <w:bookmarkStart w:id="9" w:name="n907"/>
      <w:bookmarkEnd w:id="9"/>
      <w:r w:rsidRPr="00BE7ED7">
        <w:rPr>
          <w:color w:val="auto"/>
          <w:sz w:val="28"/>
          <w:szCs w:val="28"/>
          <w:lang w:val="uk-UA"/>
        </w:rPr>
        <w:tab/>
        <w:t xml:space="preserve">підготовку кадрів </w:t>
      </w:r>
      <w:r w:rsidR="004C591A" w:rsidRPr="00BE7ED7">
        <w:rPr>
          <w:color w:val="auto"/>
          <w:sz w:val="28"/>
          <w:szCs w:val="28"/>
          <w:lang w:val="uk-UA"/>
        </w:rPr>
        <w:t>з</w:t>
      </w:r>
      <w:r w:rsidR="00C7521C" w:rsidRPr="00BE7ED7">
        <w:rPr>
          <w:color w:val="auto"/>
          <w:sz w:val="28"/>
          <w:szCs w:val="28"/>
          <w:lang w:val="uk-UA"/>
        </w:rPr>
        <w:t xml:space="preserve">акладами </w:t>
      </w:r>
      <w:r w:rsidR="004C591A" w:rsidRPr="00BE7ED7">
        <w:rPr>
          <w:color w:val="auto"/>
          <w:sz w:val="28"/>
          <w:szCs w:val="28"/>
          <w:lang w:val="uk-UA"/>
        </w:rPr>
        <w:t>фахової перед вищої та вищої освіти</w:t>
      </w:r>
      <w:r w:rsidRPr="00BE7ED7">
        <w:rPr>
          <w:color w:val="auto"/>
          <w:sz w:val="28"/>
          <w:szCs w:val="28"/>
          <w:lang w:val="uk-UA"/>
        </w:rPr>
        <w:t>;</w:t>
      </w:r>
    </w:p>
    <w:p w:rsidR="00C762F9" w:rsidRPr="00BE7ED7" w:rsidRDefault="00C762F9" w:rsidP="00C762F9">
      <w:pPr>
        <w:spacing w:after="0"/>
        <w:ind w:left="346" w:firstLine="0"/>
        <w:rPr>
          <w:color w:val="auto"/>
          <w:sz w:val="28"/>
          <w:szCs w:val="28"/>
          <w:lang w:val="uk-UA"/>
        </w:rPr>
      </w:pPr>
      <w:bookmarkStart w:id="10" w:name="n908"/>
      <w:bookmarkEnd w:id="10"/>
      <w:r w:rsidRPr="00BE7ED7">
        <w:rPr>
          <w:color w:val="auto"/>
          <w:sz w:val="28"/>
          <w:szCs w:val="28"/>
          <w:lang w:val="uk-UA"/>
        </w:rPr>
        <w:tab/>
      </w:r>
      <w:bookmarkStart w:id="11" w:name="n909"/>
      <w:bookmarkStart w:id="12" w:name="n911"/>
      <w:bookmarkStart w:id="13" w:name="n912"/>
      <w:bookmarkEnd w:id="11"/>
      <w:bookmarkEnd w:id="12"/>
      <w:bookmarkEnd w:id="13"/>
      <w:r w:rsidRPr="00BE7ED7">
        <w:rPr>
          <w:color w:val="auto"/>
          <w:sz w:val="28"/>
          <w:szCs w:val="28"/>
          <w:lang w:val="uk-UA"/>
        </w:rPr>
        <w:t>оплату послуг з охорони державних (комунальних) закладів культури;</w:t>
      </w:r>
    </w:p>
    <w:p w:rsidR="00C762F9" w:rsidRPr="00BE7ED7" w:rsidRDefault="00C762F9" w:rsidP="00C762F9">
      <w:pPr>
        <w:spacing w:after="0"/>
        <w:ind w:left="346" w:firstLine="0"/>
        <w:rPr>
          <w:color w:val="auto"/>
          <w:sz w:val="28"/>
          <w:szCs w:val="28"/>
          <w:lang w:val="uk-UA"/>
        </w:rPr>
      </w:pPr>
      <w:r w:rsidRPr="00BE7ED7">
        <w:rPr>
          <w:color w:val="auto"/>
          <w:sz w:val="28"/>
          <w:szCs w:val="28"/>
          <w:lang w:val="uk-UA"/>
        </w:rPr>
        <w:tab/>
        <w:t>оплату енергосервісу.</w:t>
      </w:r>
    </w:p>
    <w:p w:rsidR="00F51BE0" w:rsidRPr="00BE7ED7" w:rsidRDefault="00C762F9" w:rsidP="00F51BE0">
      <w:pPr>
        <w:spacing w:after="0"/>
        <w:ind w:left="0" w:firstLine="0"/>
        <w:rPr>
          <w:color w:val="auto"/>
          <w:sz w:val="28"/>
          <w:szCs w:val="28"/>
          <w:lang w:val="uk-UA"/>
        </w:rPr>
      </w:pPr>
      <w:r w:rsidRPr="00BE7ED7">
        <w:rPr>
          <w:color w:val="auto"/>
          <w:sz w:val="28"/>
          <w:szCs w:val="28"/>
          <w:lang w:val="uk-UA"/>
        </w:rPr>
        <w:lastRenderedPageBreak/>
        <w:tab/>
      </w:r>
      <w:r w:rsidR="00B427DF" w:rsidRPr="00BE7ED7">
        <w:rPr>
          <w:color w:val="auto"/>
          <w:sz w:val="28"/>
          <w:szCs w:val="28"/>
          <w:lang w:val="uk-UA"/>
        </w:rPr>
        <w:t>1</w:t>
      </w:r>
      <w:r w:rsidR="00F0177F" w:rsidRPr="00BE7ED7">
        <w:rPr>
          <w:color w:val="auto"/>
          <w:sz w:val="28"/>
          <w:szCs w:val="28"/>
          <w:lang w:val="uk-UA"/>
        </w:rPr>
        <w:t>0</w:t>
      </w:r>
      <w:r w:rsidR="00B427DF" w:rsidRPr="00BE7ED7">
        <w:rPr>
          <w:color w:val="auto"/>
          <w:sz w:val="28"/>
          <w:szCs w:val="28"/>
          <w:lang w:val="uk-UA"/>
        </w:rPr>
        <w:t xml:space="preserve">. </w:t>
      </w:r>
      <w:r w:rsidR="00F51BE0" w:rsidRPr="00BE7ED7">
        <w:rPr>
          <w:color w:val="auto"/>
          <w:sz w:val="28"/>
          <w:szCs w:val="28"/>
          <w:lang w:val="uk-UA"/>
        </w:rPr>
        <w:t>Відповідно до статті 43 та пункту 1 статті 73 Бюджетного кодексу України надати право фінансовому управлінню Глухівської міської ради  отримувати у порядку, визначеному Кабінетом Міністрів України:</w:t>
      </w:r>
    </w:p>
    <w:p w:rsidR="002B4C80" w:rsidRPr="00BE7ED7" w:rsidRDefault="00F51BE0" w:rsidP="00F51BE0">
      <w:pPr>
        <w:spacing w:after="0" w:line="240" w:lineRule="auto"/>
        <w:ind w:left="0" w:firstLine="0"/>
        <w:rPr>
          <w:color w:val="auto"/>
          <w:sz w:val="28"/>
          <w:szCs w:val="28"/>
          <w:lang w:val="uk-UA"/>
        </w:rPr>
      </w:pPr>
      <w:r w:rsidRPr="00BE7ED7">
        <w:rPr>
          <w:color w:val="auto"/>
          <w:sz w:val="28"/>
          <w:szCs w:val="28"/>
          <w:lang w:val="uk-UA"/>
        </w:rPr>
        <w:tab/>
        <w:t>-  позики на покриття тимчасових касових розривів  бюджету</w:t>
      </w:r>
      <w:r w:rsidR="00B542A9" w:rsidRPr="00BE7ED7">
        <w:rPr>
          <w:color w:val="auto"/>
          <w:sz w:val="28"/>
          <w:szCs w:val="28"/>
          <w:lang w:val="uk-UA"/>
        </w:rPr>
        <w:t xml:space="preserve"> </w:t>
      </w:r>
      <w:r w:rsidR="00710F6C">
        <w:rPr>
          <w:color w:val="auto"/>
          <w:sz w:val="28"/>
          <w:szCs w:val="28"/>
          <w:lang w:val="uk-UA"/>
        </w:rPr>
        <w:t>Глухівської</w:t>
      </w:r>
      <w:r w:rsidR="00710F6C" w:rsidRPr="00813020">
        <w:rPr>
          <w:color w:val="auto"/>
          <w:sz w:val="28"/>
          <w:szCs w:val="28"/>
          <w:lang w:val="uk-UA"/>
        </w:rPr>
        <w:t xml:space="preserve"> </w:t>
      </w:r>
      <w:r w:rsidR="00710F6C">
        <w:rPr>
          <w:color w:val="auto"/>
          <w:sz w:val="28"/>
          <w:szCs w:val="28"/>
          <w:lang w:val="uk-UA"/>
        </w:rPr>
        <w:t xml:space="preserve"> </w:t>
      </w:r>
      <w:r w:rsidR="00B542A9" w:rsidRPr="00BE7ED7">
        <w:rPr>
          <w:color w:val="auto"/>
          <w:sz w:val="28"/>
          <w:szCs w:val="28"/>
          <w:lang w:val="uk-UA"/>
        </w:rPr>
        <w:t>міської територіальної громади</w:t>
      </w:r>
      <w:r w:rsidRPr="00BE7ED7">
        <w:rPr>
          <w:color w:val="auto"/>
          <w:sz w:val="28"/>
          <w:szCs w:val="28"/>
          <w:lang w:val="uk-UA"/>
        </w:rPr>
        <w:t>, пов'язаних із забезпеченням зах</w:t>
      </w:r>
      <w:r w:rsidR="00B542A9" w:rsidRPr="00BE7ED7">
        <w:rPr>
          <w:color w:val="auto"/>
          <w:sz w:val="28"/>
          <w:szCs w:val="28"/>
          <w:lang w:val="uk-UA"/>
        </w:rPr>
        <w:t>ищених видатків загального фонду</w:t>
      </w:r>
      <w:r w:rsidRPr="00BE7ED7">
        <w:rPr>
          <w:color w:val="auto"/>
          <w:sz w:val="28"/>
          <w:szCs w:val="28"/>
          <w:lang w:val="uk-UA"/>
        </w:rPr>
        <w:t>, в межах поточного бюджетного періоду за рахунок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r w:rsidR="00C1241D" w:rsidRPr="00BE7ED7">
        <w:rPr>
          <w:color w:val="auto"/>
          <w:sz w:val="28"/>
          <w:szCs w:val="28"/>
          <w:lang w:val="uk-UA"/>
        </w:rPr>
        <w:t xml:space="preserve"> </w:t>
      </w:r>
    </w:p>
    <w:p w:rsidR="002B4C80" w:rsidRPr="00BE7ED7" w:rsidRDefault="00C762F9" w:rsidP="00B053EC">
      <w:pPr>
        <w:spacing w:after="0" w:line="240" w:lineRule="auto"/>
        <w:ind w:left="0" w:firstLine="0"/>
        <w:rPr>
          <w:color w:val="auto"/>
          <w:sz w:val="28"/>
          <w:szCs w:val="28"/>
          <w:lang w:val="uk-UA"/>
        </w:rPr>
      </w:pPr>
      <w:r w:rsidRPr="00B22F98">
        <w:rPr>
          <w:color w:val="FF0000"/>
          <w:sz w:val="28"/>
          <w:szCs w:val="28"/>
          <w:lang w:val="uk-UA"/>
        </w:rPr>
        <w:tab/>
      </w:r>
      <w:r w:rsidR="00B427DF" w:rsidRPr="00BE7ED7">
        <w:rPr>
          <w:color w:val="auto"/>
          <w:sz w:val="28"/>
          <w:szCs w:val="28"/>
          <w:lang w:val="uk-UA"/>
        </w:rPr>
        <w:t>1</w:t>
      </w:r>
      <w:r w:rsidR="00F0177F" w:rsidRPr="00BE7ED7">
        <w:rPr>
          <w:color w:val="auto"/>
          <w:sz w:val="28"/>
          <w:szCs w:val="28"/>
          <w:lang w:val="uk-UA"/>
        </w:rPr>
        <w:t>1</w:t>
      </w:r>
      <w:r w:rsidR="00B427DF" w:rsidRPr="00BE7ED7">
        <w:rPr>
          <w:color w:val="auto"/>
          <w:sz w:val="28"/>
          <w:szCs w:val="28"/>
          <w:lang w:val="uk-UA"/>
        </w:rPr>
        <w:t xml:space="preserve">. </w:t>
      </w:r>
      <w:r w:rsidR="004A7028" w:rsidRPr="00BE7ED7">
        <w:rPr>
          <w:color w:val="auto"/>
          <w:sz w:val="28"/>
          <w:szCs w:val="28"/>
          <w:lang w:val="uk-UA"/>
        </w:rPr>
        <w:t xml:space="preserve">Головним розпорядникам коштів бюджету </w:t>
      </w:r>
      <w:r w:rsidR="00710F6C">
        <w:rPr>
          <w:color w:val="auto"/>
          <w:sz w:val="28"/>
          <w:szCs w:val="28"/>
          <w:lang w:val="uk-UA"/>
        </w:rPr>
        <w:t>Глухівської міської територіальної громади</w:t>
      </w:r>
      <w:r w:rsidR="004A7028" w:rsidRPr="00BE7ED7">
        <w:rPr>
          <w:color w:val="auto"/>
          <w:sz w:val="28"/>
          <w:szCs w:val="28"/>
          <w:lang w:val="uk-UA"/>
        </w:rPr>
        <w:t>, на</w:t>
      </w:r>
      <w:r w:rsidR="00C1241D" w:rsidRPr="00BE7ED7">
        <w:rPr>
          <w:color w:val="auto"/>
          <w:sz w:val="28"/>
          <w:szCs w:val="28"/>
          <w:lang w:val="uk-UA"/>
        </w:rPr>
        <w:t xml:space="preserve"> виконання норм Бюджетного кодексу України: </w:t>
      </w:r>
    </w:p>
    <w:p w:rsidR="002B4C80" w:rsidRPr="00BE7ED7" w:rsidRDefault="004A7028" w:rsidP="00B053EC">
      <w:pPr>
        <w:spacing w:after="0" w:line="240" w:lineRule="auto"/>
        <w:ind w:left="0" w:firstLine="0"/>
        <w:rPr>
          <w:color w:val="auto"/>
          <w:sz w:val="28"/>
          <w:szCs w:val="28"/>
          <w:lang w:val="uk-UA"/>
        </w:rPr>
      </w:pPr>
      <w:r w:rsidRPr="00BE7ED7">
        <w:rPr>
          <w:color w:val="auto"/>
          <w:sz w:val="28"/>
          <w:szCs w:val="28"/>
          <w:lang w:val="uk-UA"/>
        </w:rPr>
        <w:tab/>
      </w:r>
      <w:r w:rsidR="00B427DF" w:rsidRPr="00BE7ED7">
        <w:rPr>
          <w:color w:val="auto"/>
          <w:sz w:val="28"/>
          <w:szCs w:val="28"/>
          <w:lang w:val="uk-UA"/>
        </w:rPr>
        <w:t xml:space="preserve">1) </w:t>
      </w:r>
      <w:r w:rsidR="00C1241D" w:rsidRPr="00BE7ED7">
        <w:rPr>
          <w:color w:val="auto"/>
          <w:sz w:val="28"/>
          <w:szCs w:val="28"/>
          <w:lang w:val="uk-UA"/>
        </w:rPr>
        <w:t>затверд</w:t>
      </w:r>
      <w:r w:rsidRPr="00BE7ED7">
        <w:rPr>
          <w:color w:val="auto"/>
          <w:sz w:val="28"/>
          <w:szCs w:val="28"/>
          <w:lang w:val="uk-UA"/>
        </w:rPr>
        <w:t>ити</w:t>
      </w:r>
      <w:r w:rsidR="00C1241D" w:rsidRPr="00BE7ED7">
        <w:rPr>
          <w:color w:val="auto"/>
          <w:sz w:val="28"/>
          <w:szCs w:val="28"/>
          <w:lang w:val="uk-UA"/>
        </w:rPr>
        <w:t xml:space="preserve"> паспорт</w:t>
      </w:r>
      <w:r w:rsidRPr="00BE7ED7">
        <w:rPr>
          <w:color w:val="auto"/>
          <w:sz w:val="28"/>
          <w:szCs w:val="28"/>
          <w:lang w:val="uk-UA"/>
        </w:rPr>
        <w:t>и</w:t>
      </w:r>
      <w:r w:rsidR="00C1241D" w:rsidRPr="00BE7ED7">
        <w:rPr>
          <w:color w:val="auto"/>
          <w:sz w:val="28"/>
          <w:szCs w:val="28"/>
          <w:lang w:val="uk-UA"/>
        </w:rPr>
        <w:t xml:space="preserve"> бюджетних програм протягом 45 днів з дня набрання чинності ц</w:t>
      </w:r>
      <w:r w:rsidRPr="00BE7ED7">
        <w:rPr>
          <w:color w:val="auto"/>
          <w:sz w:val="28"/>
          <w:szCs w:val="28"/>
          <w:lang w:val="uk-UA"/>
        </w:rPr>
        <w:t>ього</w:t>
      </w:r>
      <w:r w:rsidR="00C1241D" w:rsidRPr="00BE7ED7">
        <w:rPr>
          <w:color w:val="auto"/>
          <w:sz w:val="28"/>
          <w:szCs w:val="28"/>
          <w:lang w:val="uk-UA"/>
        </w:rPr>
        <w:t xml:space="preserve"> рішення; </w:t>
      </w:r>
    </w:p>
    <w:p w:rsidR="002B4C80" w:rsidRPr="00BE7ED7" w:rsidRDefault="004A7028" w:rsidP="00B053EC">
      <w:pPr>
        <w:spacing w:after="0" w:line="240" w:lineRule="auto"/>
        <w:ind w:left="0" w:firstLine="0"/>
        <w:rPr>
          <w:color w:val="auto"/>
          <w:sz w:val="28"/>
          <w:szCs w:val="28"/>
          <w:lang w:val="uk-UA"/>
        </w:rPr>
      </w:pPr>
      <w:r w:rsidRPr="00BE7ED7">
        <w:rPr>
          <w:color w:val="auto"/>
          <w:sz w:val="28"/>
          <w:szCs w:val="28"/>
          <w:lang w:val="uk-UA"/>
        </w:rPr>
        <w:tab/>
      </w:r>
      <w:r w:rsidR="00B427DF" w:rsidRPr="00BE7ED7">
        <w:rPr>
          <w:color w:val="auto"/>
          <w:sz w:val="28"/>
          <w:szCs w:val="28"/>
          <w:lang w:val="uk-UA"/>
        </w:rPr>
        <w:t xml:space="preserve">2) </w:t>
      </w:r>
      <w:r w:rsidR="00C1241D" w:rsidRPr="00BE7ED7">
        <w:rPr>
          <w:color w:val="auto"/>
          <w:sz w:val="28"/>
          <w:szCs w:val="28"/>
          <w:lang w:val="uk-UA"/>
        </w:rPr>
        <w:t>здійсн</w:t>
      </w:r>
      <w:r w:rsidRPr="00BE7ED7">
        <w:rPr>
          <w:color w:val="auto"/>
          <w:sz w:val="28"/>
          <w:szCs w:val="28"/>
          <w:lang w:val="uk-UA"/>
        </w:rPr>
        <w:t>ювати</w:t>
      </w:r>
      <w:r w:rsidR="00C1241D" w:rsidRPr="00BE7ED7">
        <w:rPr>
          <w:color w:val="auto"/>
          <w:sz w:val="28"/>
          <w:szCs w:val="28"/>
          <w:lang w:val="uk-UA"/>
        </w:rPr>
        <w:t xml:space="preserve">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 </w:t>
      </w:r>
    </w:p>
    <w:p w:rsidR="002B4C80" w:rsidRPr="00BE7ED7" w:rsidRDefault="00CC189E" w:rsidP="00B053EC">
      <w:pPr>
        <w:spacing w:after="0" w:line="240" w:lineRule="auto"/>
        <w:ind w:left="0" w:firstLine="0"/>
        <w:rPr>
          <w:color w:val="auto"/>
          <w:sz w:val="28"/>
          <w:szCs w:val="28"/>
          <w:lang w:val="uk-UA"/>
        </w:rPr>
      </w:pPr>
      <w:r w:rsidRPr="00BE7ED7">
        <w:rPr>
          <w:color w:val="auto"/>
          <w:sz w:val="28"/>
          <w:szCs w:val="28"/>
          <w:lang w:val="uk-UA"/>
        </w:rPr>
        <w:tab/>
      </w:r>
      <w:r w:rsidR="00B427DF" w:rsidRPr="00BE7ED7">
        <w:rPr>
          <w:color w:val="auto"/>
          <w:sz w:val="28"/>
          <w:szCs w:val="28"/>
          <w:lang w:val="uk-UA"/>
        </w:rPr>
        <w:t xml:space="preserve">3) </w:t>
      </w:r>
      <w:r w:rsidR="00C1241D" w:rsidRPr="00BE7ED7">
        <w:rPr>
          <w:color w:val="auto"/>
          <w:sz w:val="28"/>
          <w:szCs w:val="28"/>
          <w:lang w:val="uk-UA"/>
        </w:rPr>
        <w:t>здійсн</w:t>
      </w:r>
      <w:r w:rsidRPr="00BE7ED7">
        <w:rPr>
          <w:color w:val="auto"/>
          <w:sz w:val="28"/>
          <w:szCs w:val="28"/>
          <w:lang w:val="uk-UA"/>
        </w:rPr>
        <w:t>ювати</w:t>
      </w:r>
      <w:r w:rsidR="00C1241D" w:rsidRPr="00BE7ED7">
        <w:rPr>
          <w:color w:val="auto"/>
          <w:sz w:val="28"/>
          <w:szCs w:val="28"/>
          <w:lang w:val="uk-UA"/>
        </w:rPr>
        <w:t xml:space="preserve"> контролю за своєчасним поверненням у повному обсязі до бюджету коштів, наданих за операціями з кредитування бюджету, а також кредитів (позик), наданих під місцеві гарантії; </w:t>
      </w:r>
    </w:p>
    <w:p w:rsidR="002B4C80" w:rsidRPr="00BE7ED7" w:rsidRDefault="00CC189E" w:rsidP="00B053EC">
      <w:pPr>
        <w:spacing w:after="0" w:line="240" w:lineRule="auto"/>
        <w:ind w:left="0" w:firstLine="0"/>
        <w:rPr>
          <w:color w:val="auto"/>
          <w:sz w:val="28"/>
          <w:szCs w:val="28"/>
          <w:lang w:val="uk-UA"/>
        </w:rPr>
      </w:pPr>
      <w:r w:rsidRPr="00BE7ED7">
        <w:rPr>
          <w:color w:val="auto"/>
          <w:sz w:val="28"/>
          <w:szCs w:val="28"/>
          <w:lang w:val="uk-UA"/>
        </w:rPr>
        <w:tab/>
      </w:r>
      <w:r w:rsidR="00B427DF" w:rsidRPr="00BE7ED7">
        <w:rPr>
          <w:color w:val="auto"/>
          <w:sz w:val="28"/>
          <w:szCs w:val="28"/>
          <w:lang w:val="uk-UA"/>
        </w:rPr>
        <w:t xml:space="preserve">4) </w:t>
      </w:r>
      <w:r w:rsidR="00C1241D" w:rsidRPr="00BE7ED7">
        <w:rPr>
          <w:color w:val="auto"/>
          <w:sz w:val="28"/>
          <w:szCs w:val="28"/>
          <w:lang w:val="uk-UA"/>
        </w:rPr>
        <w:t>забезпеч</w:t>
      </w:r>
      <w:r w:rsidRPr="00BE7ED7">
        <w:rPr>
          <w:color w:val="auto"/>
          <w:sz w:val="28"/>
          <w:szCs w:val="28"/>
          <w:lang w:val="uk-UA"/>
        </w:rPr>
        <w:t>ити</w:t>
      </w:r>
      <w:r w:rsidR="00C1241D" w:rsidRPr="00BE7ED7">
        <w:rPr>
          <w:color w:val="auto"/>
          <w:sz w:val="28"/>
          <w:szCs w:val="28"/>
          <w:lang w:val="uk-UA"/>
        </w:rPr>
        <w:t xml:space="preserve"> доступн</w:t>
      </w:r>
      <w:r w:rsidRPr="00BE7ED7">
        <w:rPr>
          <w:color w:val="auto"/>
          <w:sz w:val="28"/>
          <w:szCs w:val="28"/>
          <w:lang w:val="uk-UA"/>
        </w:rPr>
        <w:t>ість</w:t>
      </w:r>
      <w:r w:rsidR="00C1241D" w:rsidRPr="00BE7ED7">
        <w:rPr>
          <w:color w:val="auto"/>
          <w:sz w:val="28"/>
          <w:szCs w:val="28"/>
          <w:lang w:val="uk-UA"/>
        </w:rPr>
        <w:t xml:space="preserve"> інформації про бюджет відповідно до законодавства, а саме: </w:t>
      </w:r>
    </w:p>
    <w:p w:rsidR="00B427DF" w:rsidRPr="000C1802" w:rsidRDefault="004A7028" w:rsidP="00B053EC">
      <w:pPr>
        <w:spacing w:after="0" w:line="240" w:lineRule="auto"/>
        <w:ind w:left="0" w:firstLine="0"/>
        <w:rPr>
          <w:color w:val="auto"/>
          <w:sz w:val="28"/>
          <w:szCs w:val="28"/>
          <w:lang w:val="uk-UA"/>
        </w:rPr>
      </w:pPr>
      <w:r w:rsidRPr="00BE7ED7">
        <w:rPr>
          <w:color w:val="auto"/>
          <w:sz w:val="28"/>
          <w:szCs w:val="28"/>
          <w:lang w:val="uk-UA"/>
        </w:rPr>
        <w:tab/>
      </w:r>
      <w:r w:rsidR="00C1241D" w:rsidRPr="000C1802">
        <w:rPr>
          <w:color w:val="auto"/>
          <w:sz w:val="28"/>
          <w:szCs w:val="28"/>
          <w:lang w:val="uk-UA"/>
        </w:rPr>
        <w:t>здійсн</w:t>
      </w:r>
      <w:r w:rsidR="00CC189E" w:rsidRPr="000C1802">
        <w:rPr>
          <w:color w:val="auto"/>
          <w:sz w:val="28"/>
          <w:szCs w:val="28"/>
          <w:lang w:val="uk-UA"/>
        </w:rPr>
        <w:t>ити</w:t>
      </w:r>
      <w:r w:rsidR="00C1241D" w:rsidRPr="000C1802">
        <w:rPr>
          <w:color w:val="auto"/>
          <w:sz w:val="28"/>
          <w:szCs w:val="28"/>
          <w:lang w:val="uk-UA"/>
        </w:rPr>
        <w:t xml:space="preserve"> публічн</w:t>
      </w:r>
      <w:r w:rsidR="00CC189E" w:rsidRPr="000C1802">
        <w:rPr>
          <w:color w:val="auto"/>
          <w:sz w:val="28"/>
          <w:szCs w:val="28"/>
          <w:lang w:val="uk-UA"/>
        </w:rPr>
        <w:t>е</w:t>
      </w:r>
      <w:r w:rsidR="00C1241D" w:rsidRPr="000C1802">
        <w:rPr>
          <w:color w:val="auto"/>
          <w:sz w:val="28"/>
          <w:szCs w:val="28"/>
          <w:lang w:val="uk-UA"/>
        </w:rPr>
        <w:t xml:space="preserve"> представлення та публікаці</w:t>
      </w:r>
      <w:r w:rsidR="00CC189E" w:rsidRPr="000C1802">
        <w:rPr>
          <w:color w:val="auto"/>
          <w:sz w:val="28"/>
          <w:szCs w:val="28"/>
          <w:lang w:val="uk-UA"/>
        </w:rPr>
        <w:t>ю</w:t>
      </w:r>
      <w:r w:rsidR="00C1241D" w:rsidRPr="000C1802">
        <w:rPr>
          <w:color w:val="auto"/>
          <w:sz w:val="28"/>
          <w:szCs w:val="28"/>
          <w:lang w:val="uk-UA"/>
        </w:rPr>
        <w:t xml:space="preserve"> інформації про бюджет</w:t>
      </w:r>
      <w:r w:rsidR="00710F6C" w:rsidRPr="000C1802">
        <w:rPr>
          <w:color w:val="auto"/>
          <w:sz w:val="28"/>
          <w:szCs w:val="28"/>
          <w:lang w:val="uk-UA"/>
        </w:rPr>
        <w:t xml:space="preserve"> Глухівської міської територіальної громади</w:t>
      </w:r>
      <w:r w:rsidR="00C1241D" w:rsidRPr="000C1802">
        <w:rPr>
          <w:color w:val="auto"/>
          <w:sz w:val="28"/>
          <w:szCs w:val="28"/>
          <w:lang w:val="uk-UA"/>
        </w:rPr>
        <w:t xml:space="preserve">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w:t>
      </w:r>
      <w:r w:rsidRPr="000C1802">
        <w:rPr>
          <w:color w:val="auto"/>
          <w:sz w:val="28"/>
          <w:szCs w:val="28"/>
          <w:lang w:val="uk-UA"/>
        </w:rPr>
        <w:t>2</w:t>
      </w:r>
      <w:r w:rsidR="00BE7ED7" w:rsidRPr="000C1802">
        <w:rPr>
          <w:color w:val="auto"/>
          <w:sz w:val="28"/>
          <w:szCs w:val="28"/>
          <w:lang w:val="uk-UA"/>
        </w:rPr>
        <w:t>3</w:t>
      </w:r>
      <w:r w:rsidR="00C1241D" w:rsidRPr="000C1802">
        <w:rPr>
          <w:color w:val="auto"/>
          <w:sz w:val="28"/>
          <w:szCs w:val="28"/>
          <w:lang w:val="uk-UA"/>
        </w:rPr>
        <w:t xml:space="preserve"> року; </w:t>
      </w:r>
    </w:p>
    <w:p w:rsidR="002B4C80" w:rsidRPr="00BE7ED7" w:rsidRDefault="004A7028" w:rsidP="00B053EC">
      <w:pPr>
        <w:spacing w:after="0" w:line="240" w:lineRule="auto"/>
        <w:ind w:left="0" w:firstLine="0"/>
        <w:rPr>
          <w:color w:val="auto"/>
          <w:sz w:val="28"/>
          <w:szCs w:val="28"/>
          <w:lang w:val="uk-UA"/>
        </w:rPr>
      </w:pPr>
      <w:r w:rsidRPr="00BE7ED7">
        <w:rPr>
          <w:color w:val="auto"/>
          <w:sz w:val="28"/>
          <w:szCs w:val="28"/>
          <w:lang w:val="uk-UA"/>
        </w:rPr>
        <w:tab/>
      </w:r>
      <w:r w:rsidR="00C1241D" w:rsidRPr="00BE7ED7">
        <w:rPr>
          <w:color w:val="auto"/>
          <w:sz w:val="28"/>
          <w:szCs w:val="28"/>
          <w:lang w:val="uk-UA"/>
        </w:rPr>
        <w:t xml:space="preserve">оприлюднення паспортів бюджетних програм </w:t>
      </w:r>
      <w:r w:rsidR="000C1802">
        <w:rPr>
          <w:color w:val="auto"/>
          <w:sz w:val="28"/>
          <w:szCs w:val="28"/>
          <w:lang w:val="uk-UA"/>
        </w:rPr>
        <w:t xml:space="preserve">(включаючи зміни до паспортів) </w:t>
      </w:r>
      <w:r w:rsidR="00C1241D" w:rsidRPr="00BE7ED7">
        <w:rPr>
          <w:color w:val="auto"/>
          <w:sz w:val="28"/>
          <w:szCs w:val="28"/>
          <w:lang w:val="uk-UA"/>
        </w:rPr>
        <w:t xml:space="preserve">у триденний строк з дня затвердження таких документів; </w:t>
      </w:r>
    </w:p>
    <w:p w:rsidR="002B4C80" w:rsidRPr="00BE7ED7" w:rsidRDefault="00F0177F" w:rsidP="00B053EC">
      <w:pPr>
        <w:spacing w:after="0" w:line="240" w:lineRule="auto"/>
        <w:ind w:left="0" w:firstLine="0"/>
        <w:rPr>
          <w:color w:val="auto"/>
          <w:sz w:val="28"/>
          <w:szCs w:val="28"/>
          <w:lang w:val="uk-UA"/>
        </w:rPr>
      </w:pPr>
      <w:r w:rsidRPr="00B22F98">
        <w:rPr>
          <w:color w:val="FF0000"/>
          <w:sz w:val="28"/>
          <w:szCs w:val="28"/>
          <w:lang w:val="uk-UA"/>
        </w:rPr>
        <w:tab/>
      </w:r>
      <w:r w:rsidR="00B427DF" w:rsidRPr="00BE7ED7">
        <w:rPr>
          <w:color w:val="auto"/>
          <w:sz w:val="28"/>
          <w:szCs w:val="28"/>
          <w:lang w:val="uk-UA"/>
        </w:rPr>
        <w:t xml:space="preserve">5) </w:t>
      </w:r>
      <w:r w:rsidR="00C1241D" w:rsidRPr="00BE7ED7">
        <w:rPr>
          <w:color w:val="auto"/>
          <w:sz w:val="28"/>
          <w:szCs w:val="28"/>
          <w:lang w:val="uk-UA"/>
        </w:rPr>
        <w:t>взяття бюджетних зобов'язань</w:t>
      </w:r>
      <w:r w:rsidR="000C1802">
        <w:rPr>
          <w:color w:val="auto"/>
          <w:sz w:val="28"/>
          <w:szCs w:val="28"/>
          <w:lang w:val="uk-UA"/>
        </w:rPr>
        <w:t xml:space="preserve"> та здійснення платежів тільки в межах бюджетних асигнувань</w:t>
      </w:r>
      <w:r w:rsidR="00504F5D">
        <w:rPr>
          <w:color w:val="auto"/>
          <w:sz w:val="28"/>
          <w:szCs w:val="28"/>
          <w:lang w:val="uk-UA"/>
        </w:rPr>
        <w:t xml:space="preserve"> встановлених кошторисом, враховуючи необхідність виконання бюджетних зобов’язань минулих років, узятих на облік в управлінні державної казначейської служби України в м. Глухів</w:t>
      </w:r>
      <w:r w:rsidR="00C1241D" w:rsidRPr="00BE7ED7">
        <w:rPr>
          <w:color w:val="auto"/>
          <w:sz w:val="28"/>
          <w:szCs w:val="28"/>
          <w:lang w:val="uk-UA"/>
        </w:rPr>
        <w:t xml:space="preserve">, довгострокових зобов'язань за енергосервісом та здійснення витрат бюджету; </w:t>
      </w:r>
    </w:p>
    <w:p w:rsidR="00F93A11" w:rsidRPr="00BE7ED7" w:rsidRDefault="00F0177F" w:rsidP="00F93A11">
      <w:pPr>
        <w:spacing w:after="0" w:line="240" w:lineRule="auto"/>
        <w:ind w:left="0" w:firstLine="0"/>
        <w:rPr>
          <w:color w:val="auto"/>
          <w:sz w:val="28"/>
          <w:szCs w:val="28"/>
          <w:lang w:val="uk-UA"/>
        </w:rPr>
      </w:pPr>
      <w:r w:rsidRPr="00BE7ED7">
        <w:rPr>
          <w:color w:val="auto"/>
          <w:sz w:val="28"/>
          <w:szCs w:val="28"/>
          <w:lang w:val="uk-UA"/>
        </w:rPr>
        <w:tab/>
      </w:r>
      <w:r w:rsidR="00B427DF" w:rsidRPr="00BE7ED7">
        <w:rPr>
          <w:color w:val="auto"/>
          <w:sz w:val="28"/>
          <w:szCs w:val="28"/>
          <w:lang w:val="uk-UA"/>
        </w:rPr>
        <w:t xml:space="preserve">6) </w:t>
      </w:r>
      <w:r w:rsidR="00C1241D" w:rsidRPr="00BE7ED7">
        <w:rPr>
          <w:color w:val="auto"/>
          <w:sz w:val="28"/>
          <w:szCs w:val="28"/>
          <w:lang w:val="uk-UA"/>
        </w:rPr>
        <w:t>забезпеч</w:t>
      </w:r>
      <w:r w:rsidR="004A7028" w:rsidRPr="00BE7ED7">
        <w:rPr>
          <w:color w:val="auto"/>
          <w:sz w:val="28"/>
          <w:szCs w:val="28"/>
          <w:lang w:val="uk-UA"/>
        </w:rPr>
        <w:t xml:space="preserve">ити </w:t>
      </w:r>
      <w:r w:rsidR="00C1241D" w:rsidRPr="00BE7ED7">
        <w:rPr>
          <w:color w:val="auto"/>
          <w:sz w:val="28"/>
          <w:szCs w:val="28"/>
          <w:lang w:val="uk-UA"/>
        </w:rPr>
        <w:t xml:space="preserve">у повному обсязі проведення розрахунків </w:t>
      </w:r>
      <w:r w:rsidR="000C1802">
        <w:rPr>
          <w:color w:val="auto"/>
          <w:sz w:val="28"/>
          <w:szCs w:val="28"/>
          <w:lang w:val="uk-UA"/>
        </w:rPr>
        <w:t xml:space="preserve">по оплаті праці працівників бюджетних установ, </w:t>
      </w:r>
      <w:r w:rsidR="00C1241D" w:rsidRPr="00BE7ED7">
        <w:rPr>
          <w:color w:val="auto"/>
          <w:sz w:val="28"/>
          <w:szCs w:val="28"/>
          <w:lang w:val="uk-UA"/>
        </w:rPr>
        <w:t>за електричну та теплову енергію, водопостачання, водовідведення, природний газ</w:t>
      </w:r>
      <w:r w:rsidR="00BE7ED7">
        <w:rPr>
          <w:color w:val="auto"/>
          <w:sz w:val="28"/>
          <w:szCs w:val="28"/>
          <w:lang w:val="uk-UA"/>
        </w:rPr>
        <w:t>, інші енергоносії, комунальні послуги</w:t>
      </w:r>
      <w:r w:rsidR="00C1241D" w:rsidRPr="00BE7ED7">
        <w:rPr>
          <w:color w:val="auto"/>
          <w:sz w:val="28"/>
          <w:szCs w:val="28"/>
          <w:lang w:val="uk-UA"/>
        </w:rPr>
        <w:t xml:space="preserve"> та послуги зв'язку, які споживаються бюджетними установами, та укладання договорів за кожним видом </w:t>
      </w:r>
      <w:r w:rsidR="00BE7ED7">
        <w:rPr>
          <w:color w:val="auto"/>
          <w:sz w:val="28"/>
          <w:szCs w:val="28"/>
          <w:lang w:val="uk-UA"/>
        </w:rPr>
        <w:t xml:space="preserve">відповідних послуг </w:t>
      </w:r>
      <w:r w:rsidR="00C1241D" w:rsidRPr="00BE7ED7">
        <w:rPr>
          <w:color w:val="auto"/>
          <w:sz w:val="28"/>
          <w:szCs w:val="28"/>
          <w:lang w:val="uk-UA"/>
        </w:rPr>
        <w:t>у межах</w:t>
      </w:r>
      <w:r w:rsidR="00BE7ED7">
        <w:rPr>
          <w:color w:val="auto"/>
          <w:sz w:val="28"/>
          <w:szCs w:val="28"/>
          <w:lang w:val="uk-UA"/>
        </w:rPr>
        <w:t xml:space="preserve"> бюджетних асигнувань, затверджених у кошторисі.</w:t>
      </w:r>
      <w:r w:rsidR="00C1241D" w:rsidRPr="00BE7ED7">
        <w:rPr>
          <w:color w:val="auto"/>
          <w:sz w:val="28"/>
          <w:szCs w:val="28"/>
          <w:lang w:val="uk-UA"/>
        </w:rPr>
        <w:t xml:space="preserve"> </w:t>
      </w:r>
    </w:p>
    <w:p w:rsidR="00F93A11" w:rsidRPr="00BE7ED7" w:rsidRDefault="00F93A11" w:rsidP="00F93A11">
      <w:pPr>
        <w:spacing w:after="0" w:line="240" w:lineRule="auto"/>
        <w:ind w:left="0" w:firstLine="0"/>
        <w:rPr>
          <w:color w:val="auto"/>
          <w:sz w:val="28"/>
          <w:szCs w:val="28"/>
          <w:lang w:val="uk-UA"/>
        </w:rPr>
      </w:pPr>
      <w:r w:rsidRPr="00BE7ED7">
        <w:rPr>
          <w:color w:val="auto"/>
          <w:sz w:val="28"/>
          <w:szCs w:val="28"/>
          <w:lang w:val="uk-UA"/>
        </w:rPr>
        <w:tab/>
      </w:r>
      <w:r w:rsidR="00B427DF" w:rsidRPr="00BE7ED7">
        <w:rPr>
          <w:color w:val="auto"/>
          <w:sz w:val="28"/>
          <w:szCs w:val="28"/>
          <w:lang w:val="uk-UA"/>
        </w:rPr>
        <w:t>1</w:t>
      </w:r>
      <w:r w:rsidR="00F0177F" w:rsidRPr="00BE7ED7">
        <w:rPr>
          <w:color w:val="auto"/>
          <w:sz w:val="28"/>
          <w:szCs w:val="28"/>
          <w:lang w:val="uk-UA"/>
        </w:rPr>
        <w:t>2</w:t>
      </w:r>
      <w:r w:rsidR="00B427DF" w:rsidRPr="00BE7ED7">
        <w:rPr>
          <w:color w:val="auto"/>
          <w:sz w:val="28"/>
          <w:szCs w:val="28"/>
          <w:lang w:val="uk-UA"/>
        </w:rPr>
        <w:t xml:space="preserve">. </w:t>
      </w:r>
      <w:r w:rsidR="00A372A5" w:rsidRPr="00BE7ED7">
        <w:rPr>
          <w:color w:val="auto"/>
          <w:sz w:val="28"/>
          <w:szCs w:val="28"/>
          <w:lang w:val="uk-UA"/>
        </w:rPr>
        <w:t xml:space="preserve">Надати право </w:t>
      </w:r>
      <w:r w:rsidR="006C670C" w:rsidRPr="00BE7ED7">
        <w:rPr>
          <w:color w:val="auto"/>
          <w:sz w:val="28"/>
          <w:szCs w:val="28"/>
          <w:lang w:val="uk-UA"/>
        </w:rPr>
        <w:t xml:space="preserve">виконавчому комітету Глухівської міської ради </w:t>
      </w:r>
      <w:r w:rsidRPr="00BE7ED7">
        <w:rPr>
          <w:color w:val="auto"/>
          <w:sz w:val="28"/>
          <w:szCs w:val="28"/>
          <w:lang w:val="uk-UA"/>
        </w:rPr>
        <w:t>в період між сесіями Глухівської міської ради</w:t>
      </w:r>
      <w:r w:rsidR="00366E2E" w:rsidRPr="00BE7ED7">
        <w:rPr>
          <w:color w:val="auto"/>
          <w:sz w:val="28"/>
          <w:szCs w:val="28"/>
          <w:lang w:val="uk-UA"/>
        </w:rPr>
        <w:t>, відповідно до пункту 6 статті 23 Бюджетного кодексу України</w:t>
      </w:r>
      <w:r w:rsidRPr="00BE7ED7">
        <w:rPr>
          <w:color w:val="auto"/>
          <w:sz w:val="28"/>
          <w:szCs w:val="28"/>
          <w:lang w:val="uk-UA"/>
        </w:rPr>
        <w:t xml:space="preserve">: </w:t>
      </w:r>
    </w:p>
    <w:p w:rsidR="00F93A11" w:rsidRPr="00BE7ED7" w:rsidRDefault="00B31805" w:rsidP="00F93A11">
      <w:pPr>
        <w:pStyle w:val="a7"/>
        <w:tabs>
          <w:tab w:val="left" w:pos="1134"/>
        </w:tabs>
        <w:spacing w:after="0"/>
        <w:ind w:left="0" w:firstLine="709"/>
        <w:rPr>
          <w:color w:val="auto"/>
          <w:sz w:val="28"/>
          <w:szCs w:val="28"/>
          <w:lang w:val="uk-UA"/>
        </w:rPr>
      </w:pPr>
      <w:r w:rsidRPr="00BE7ED7">
        <w:rPr>
          <w:color w:val="auto"/>
          <w:sz w:val="28"/>
          <w:szCs w:val="28"/>
          <w:lang w:val="uk-UA"/>
        </w:rPr>
        <w:lastRenderedPageBreak/>
        <w:t>1</w:t>
      </w:r>
      <w:r w:rsidR="00F93A11" w:rsidRPr="00BE7ED7">
        <w:rPr>
          <w:color w:val="auto"/>
          <w:sz w:val="28"/>
          <w:szCs w:val="28"/>
          <w:lang w:val="uk-UA"/>
        </w:rPr>
        <w:t xml:space="preserve">) </w:t>
      </w:r>
      <w:r w:rsidR="001531C6" w:rsidRPr="00BE7ED7">
        <w:rPr>
          <w:color w:val="auto"/>
          <w:sz w:val="28"/>
          <w:szCs w:val="28"/>
          <w:lang w:val="uk-UA"/>
        </w:rPr>
        <w:t>п</w:t>
      </w:r>
      <w:r w:rsidR="00F93A11" w:rsidRPr="00BE7ED7">
        <w:rPr>
          <w:color w:val="auto"/>
          <w:sz w:val="28"/>
          <w:szCs w:val="28"/>
          <w:lang w:val="uk-UA"/>
        </w:rPr>
        <w:t>риймати рішення щодо розподілу</w:t>
      </w:r>
      <w:r w:rsidR="00875F16" w:rsidRPr="00BE7ED7">
        <w:rPr>
          <w:color w:val="auto"/>
          <w:sz w:val="28"/>
          <w:szCs w:val="28"/>
          <w:lang w:val="uk-UA"/>
        </w:rPr>
        <w:t xml:space="preserve"> у межах загального обсягу бюджетних призначень головного розпорядника бюджетних коштів перерозподіл видатків бюджету за бюджетними програмами, включаючи резервний фонд бюджету, додаткові дотації та субвенції (з урахуванням частини шостої статті 108 Бюджетного кодексу України), а також за бюджетною програмою збільшення видатків розвитку за рахунок зменшення інших видатків (окремо за загальним та спеціальним фондами бюджету)</w:t>
      </w:r>
      <w:r w:rsidR="00F93A11" w:rsidRPr="00BE7ED7">
        <w:rPr>
          <w:color w:val="auto"/>
          <w:sz w:val="28"/>
          <w:szCs w:val="28"/>
          <w:lang w:val="uk-UA"/>
        </w:rPr>
        <w:t>, з наступним затвердженням Глухівською міською радою.</w:t>
      </w:r>
    </w:p>
    <w:p w:rsidR="00FB1DA1" w:rsidRPr="00BE7ED7" w:rsidRDefault="00903253" w:rsidP="00F93A11">
      <w:pPr>
        <w:pStyle w:val="a7"/>
        <w:tabs>
          <w:tab w:val="left" w:pos="1134"/>
        </w:tabs>
        <w:spacing w:after="0"/>
        <w:ind w:left="0" w:firstLine="709"/>
        <w:rPr>
          <w:color w:val="auto"/>
          <w:sz w:val="28"/>
          <w:szCs w:val="28"/>
          <w:lang w:val="uk-UA"/>
        </w:rPr>
      </w:pPr>
      <w:r>
        <w:rPr>
          <w:color w:val="auto"/>
          <w:sz w:val="28"/>
          <w:szCs w:val="28"/>
          <w:lang w:val="uk-UA"/>
        </w:rPr>
        <w:t xml:space="preserve">13. Здійснювати з </w:t>
      </w:r>
      <w:r w:rsidR="00FB1DA1" w:rsidRPr="00BE7ED7">
        <w:rPr>
          <w:color w:val="auto"/>
          <w:sz w:val="28"/>
          <w:szCs w:val="28"/>
          <w:lang w:val="uk-UA"/>
        </w:rPr>
        <w:t>1 січня 202</w:t>
      </w:r>
      <w:r w:rsidR="00BE7ED7" w:rsidRPr="00BE7ED7">
        <w:rPr>
          <w:color w:val="auto"/>
          <w:sz w:val="28"/>
          <w:szCs w:val="28"/>
          <w:lang w:val="uk-UA"/>
        </w:rPr>
        <w:t>2</w:t>
      </w:r>
      <w:r w:rsidR="00FB1DA1" w:rsidRPr="00BE7ED7">
        <w:rPr>
          <w:color w:val="auto"/>
          <w:sz w:val="28"/>
          <w:szCs w:val="28"/>
          <w:lang w:val="uk-UA"/>
        </w:rPr>
        <w:t xml:space="preserve"> року з бюджету Глухівської міської територіальної громади видатки на забезпечення діяльності бюджетних установ, закладів, визначених у додатку 8 до цього рішення. </w:t>
      </w:r>
    </w:p>
    <w:p w:rsidR="002B4C80" w:rsidRPr="00BE7ED7" w:rsidRDefault="00C762F9" w:rsidP="00B053EC">
      <w:pPr>
        <w:spacing w:after="0" w:line="240" w:lineRule="auto"/>
        <w:ind w:left="0" w:firstLine="0"/>
        <w:rPr>
          <w:color w:val="auto"/>
          <w:sz w:val="28"/>
          <w:szCs w:val="28"/>
        </w:rPr>
      </w:pPr>
      <w:r w:rsidRPr="00B22F98">
        <w:rPr>
          <w:color w:val="FF0000"/>
          <w:sz w:val="28"/>
          <w:szCs w:val="28"/>
          <w:lang w:val="uk-UA"/>
        </w:rPr>
        <w:tab/>
      </w:r>
      <w:r w:rsidR="00F0177F" w:rsidRPr="00BE7ED7">
        <w:rPr>
          <w:color w:val="auto"/>
          <w:sz w:val="28"/>
          <w:szCs w:val="28"/>
          <w:lang w:val="uk-UA"/>
        </w:rPr>
        <w:t>1</w:t>
      </w:r>
      <w:r w:rsidR="00212C74" w:rsidRPr="00BE7ED7">
        <w:rPr>
          <w:color w:val="auto"/>
          <w:sz w:val="28"/>
          <w:szCs w:val="28"/>
          <w:lang w:val="uk-UA"/>
        </w:rPr>
        <w:t>4</w:t>
      </w:r>
      <w:r w:rsidR="00B427DF" w:rsidRPr="00BE7ED7">
        <w:rPr>
          <w:color w:val="auto"/>
          <w:sz w:val="28"/>
          <w:szCs w:val="28"/>
          <w:lang w:val="uk-UA"/>
        </w:rPr>
        <w:t xml:space="preserve">. </w:t>
      </w:r>
      <w:r w:rsidR="004A7028" w:rsidRPr="00BE7ED7">
        <w:rPr>
          <w:color w:val="auto"/>
          <w:sz w:val="28"/>
          <w:szCs w:val="28"/>
          <w:lang w:val="uk-UA"/>
        </w:rPr>
        <w:t>Дане рішення набирає чинності з 1 січня 202</w:t>
      </w:r>
      <w:r w:rsidR="00BE7ED7" w:rsidRPr="00BE7ED7">
        <w:rPr>
          <w:color w:val="auto"/>
          <w:sz w:val="28"/>
          <w:szCs w:val="28"/>
          <w:lang w:val="uk-UA"/>
        </w:rPr>
        <w:t>2</w:t>
      </w:r>
      <w:r w:rsidR="004A7028" w:rsidRPr="00BE7ED7">
        <w:rPr>
          <w:color w:val="auto"/>
          <w:sz w:val="28"/>
          <w:szCs w:val="28"/>
          <w:lang w:val="uk-UA"/>
        </w:rPr>
        <w:t xml:space="preserve"> року.</w:t>
      </w:r>
      <w:r w:rsidR="00C1241D" w:rsidRPr="00BE7ED7">
        <w:rPr>
          <w:color w:val="auto"/>
          <w:sz w:val="28"/>
          <w:szCs w:val="28"/>
        </w:rPr>
        <w:t xml:space="preserve"> </w:t>
      </w:r>
    </w:p>
    <w:p w:rsidR="002B4C80" w:rsidRPr="00BE7ED7" w:rsidRDefault="00C762F9" w:rsidP="00B053EC">
      <w:pPr>
        <w:spacing w:after="0" w:line="240" w:lineRule="auto"/>
        <w:ind w:left="0" w:firstLine="0"/>
        <w:rPr>
          <w:color w:val="auto"/>
          <w:sz w:val="28"/>
          <w:szCs w:val="28"/>
        </w:rPr>
      </w:pPr>
      <w:r w:rsidRPr="00BE7ED7">
        <w:rPr>
          <w:color w:val="auto"/>
          <w:sz w:val="28"/>
          <w:szCs w:val="28"/>
          <w:lang w:val="uk-UA"/>
        </w:rPr>
        <w:tab/>
      </w:r>
      <w:r w:rsidR="00F0177F" w:rsidRPr="00BE7ED7">
        <w:rPr>
          <w:color w:val="auto"/>
          <w:sz w:val="28"/>
          <w:szCs w:val="28"/>
          <w:lang w:val="uk-UA"/>
        </w:rPr>
        <w:t>1</w:t>
      </w:r>
      <w:r w:rsidR="00212C74" w:rsidRPr="00BE7ED7">
        <w:rPr>
          <w:color w:val="auto"/>
          <w:sz w:val="28"/>
          <w:szCs w:val="28"/>
          <w:lang w:val="uk-UA"/>
        </w:rPr>
        <w:t>5</w:t>
      </w:r>
      <w:r w:rsidR="00B427DF" w:rsidRPr="00BE7ED7">
        <w:rPr>
          <w:color w:val="auto"/>
          <w:sz w:val="28"/>
          <w:szCs w:val="28"/>
          <w:lang w:val="uk-UA"/>
        </w:rPr>
        <w:t xml:space="preserve">. </w:t>
      </w:r>
      <w:r w:rsidR="004A7028" w:rsidRPr="00BE7ED7">
        <w:rPr>
          <w:color w:val="auto"/>
          <w:sz w:val="28"/>
          <w:szCs w:val="28"/>
          <w:lang w:val="uk-UA"/>
        </w:rPr>
        <w:t>Додатки 1-</w:t>
      </w:r>
      <w:r w:rsidR="00212C74" w:rsidRPr="00BE7ED7">
        <w:rPr>
          <w:color w:val="auto"/>
          <w:sz w:val="28"/>
          <w:szCs w:val="28"/>
          <w:lang w:val="uk-UA"/>
        </w:rPr>
        <w:t>8</w:t>
      </w:r>
      <w:r w:rsidR="004A7028" w:rsidRPr="00BE7ED7">
        <w:rPr>
          <w:color w:val="auto"/>
          <w:sz w:val="28"/>
          <w:szCs w:val="28"/>
          <w:lang w:val="uk-UA"/>
        </w:rPr>
        <w:t xml:space="preserve"> </w:t>
      </w:r>
      <w:r w:rsidR="00C1241D" w:rsidRPr="00BE7ED7">
        <w:rPr>
          <w:color w:val="auto"/>
          <w:sz w:val="28"/>
          <w:szCs w:val="28"/>
        </w:rPr>
        <w:t xml:space="preserve">до цього рішення є його невід'ємною частиною. </w:t>
      </w:r>
    </w:p>
    <w:p w:rsidR="00B31805" w:rsidRPr="00BE7ED7" w:rsidRDefault="00C762F9" w:rsidP="00B053EC">
      <w:pPr>
        <w:spacing w:after="0" w:line="240" w:lineRule="auto"/>
        <w:ind w:left="0" w:firstLine="0"/>
        <w:rPr>
          <w:color w:val="auto"/>
          <w:sz w:val="28"/>
          <w:szCs w:val="28"/>
          <w:lang w:val="uk-UA"/>
        </w:rPr>
      </w:pPr>
      <w:r w:rsidRPr="00BE7ED7">
        <w:rPr>
          <w:color w:val="auto"/>
          <w:sz w:val="28"/>
          <w:szCs w:val="28"/>
          <w:lang w:val="uk-UA"/>
        </w:rPr>
        <w:tab/>
      </w:r>
      <w:r w:rsidR="00F0177F" w:rsidRPr="00BE7ED7">
        <w:rPr>
          <w:color w:val="auto"/>
          <w:sz w:val="28"/>
          <w:szCs w:val="28"/>
          <w:lang w:val="uk-UA"/>
        </w:rPr>
        <w:t>1</w:t>
      </w:r>
      <w:r w:rsidR="00212C74" w:rsidRPr="00BE7ED7">
        <w:rPr>
          <w:color w:val="auto"/>
          <w:sz w:val="28"/>
          <w:szCs w:val="28"/>
          <w:lang w:val="uk-UA"/>
        </w:rPr>
        <w:t>6</w:t>
      </w:r>
      <w:r w:rsidR="00B427DF" w:rsidRPr="00BE7ED7">
        <w:rPr>
          <w:color w:val="auto"/>
          <w:sz w:val="28"/>
          <w:szCs w:val="28"/>
          <w:lang w:val="uk-UA"/>
        </w:rPr>
        <w:t xml:space="preserve">. </w:t>
      </w:r>
      <w:r w:rsidR="00B31805" w:rsidRPr="00BE7ED7">
        <w:rPr>
          <w:color w:val="auto"/>
          <w:sz w:val="28"/>
          <w:szCs w:val="28"/>
          <w:lang w:val="uk-UA"/>
        </w:rPr>
        <w:t xml:space="preserve">Відповідно до частини четвертої статті 28 БКУ рішення підлягає публікації в </w:t>
      </w:r>
      <w:r w:rsidR="001A0452" w:rsidRPr="00BE7ED7">
        <w:rPr>
          <w:color w:val="auto"/>
          <w:sz w:val="28"/>
          <w:szCs w:val="28"/>
          <w:lang w:val="uk-UA"/>
        </w:rPr>
        <w:t>газеті «Кур҆єр»</w:t>
      </w:r>
      <w:r w:rsidR="00B31805" w:rsidRPr="00BE7ED7">
        <w:rPr>
          <w:color w:val="auto"/>
          <w:sz w:val="28"/>
          <w:szCs w:val="28"/>
          <w:lang w:val="uk-UA"/>
        </w:rPr>
        <w:t xml:space="preserve"> та оприлюдненн</w:t>
      </w:r>
      <w:r w:rsidR="001A0452" w:rsidRPr="00BE7ED7">
        <w:rPr>
          <w:color w:val="auto"/>
          <w:sz w:val="28"/>
          <w:szCs w:val="28"/>
          <w:lang w:val="uk-UA"/>
        </w:rPr>
        <w:t>ю</w:t>
      </w:r>
      <w:r w:rsidR="00B31805" w:rsidRPr="00BE7ED7">
        <w:rPr>
          <w:color w:val="auto"/>
          <w:sz w:val="28"/>
          <w:szCs w:val="28"/>
          <w:lang w:val="uk-UA"/>
        </w:rPr>
        <w:t xml:space="preserve"> на сайті </w:t>
      </w:r>
      <w:r w:rsidR="00504F5D">
        <w:rPr>
          <w:color w:val="auto"/>
          <w:sz w:val="28"/>
          <w:szCs w:val="28"/>
          <w:lang w:val="uk-UA"/>
        </w:rPr>
        <w:t xml:space="preserve"> Глухівської </w:t>
      </w:r>
      <w:r w:rsidR="00B31805" w:rsidRPr="00BE7ED7">
        <w:rPr>
          <w:color w:val="auto"/>
          <w:sz w:val="28"/>
          <w:szCs w:val="28"/>
          <w:lang w:val="uk-UA"/>
        </w:rPr>
        <w:t xml:space="preserve">міської ради в </w:t>
      </w:r>
      <w:r w:rsidR="00C1241D" w:rsidRPr="00BE7ED7">
        <w:rPr>
          <w:color w:val="auto"/>
          <w:sz w:val="28"/>
          <w:szCs w:val="28"/>
        </w:rPr>
        <w:t xml:space="preserve"> десятиденний строк з дня його прийняття</w:t>
      </w:r>
      <w:r w:rsidR="00B31805" w:rsidRPr="00BE7ED7">
        <w:rPr>
          <w:color w:val="auto"/>
          <w:sz w:val="28"/>
          <w:szCs w:val="28"/>
          <w:lang w:val="uk-UA"/>
        </w:rPr>
        <w:t>.</w:t>
      </w:r>
    </w:p>
    <w:p w:rsidR="002B4C80" w:rsidRPr="00BE7ED7" w:rsidRDefault="00A372A5" w:rsidP="00B053EC">
      <w:pPr>
        <w:spacing w:after="0" w:line="240" w:lineRule="auto"/>
        <w:ind w:left="0" w:firstLine="0"/>
        <w:rPr>
          <w:color w:val="auto"/>
          <w:sz w:val="28"/>
          <w:szCs w:val="28"/>
        </w:rPr>
      </w:pPr>
      <w:r w:rsidRPr="00BE7ED7">
        <w:rPr>
          <w:color w:val="auto"/>
          <w:sz w:val="28"/>
          <w:szCs w:val="28"/>
          <w:lang w:val="uk-UA"/>
        </w:rPr>
        <w:tab/>
      </w:r>
      <w:r w:rsidR="00F0177F" w:rsidRPr="00BE7ED7">
        <w:rPr>
          <w:color w:val="auto"/>
          <w:sz w:val="28"/>
          <w:szCs w:val="28"/>
          <w:lang w:val="uk-UA"/>
        </w:rPr>
        <w:t>1</w:t>
      </w:r>
      <w:r w:rsidR="00212C74" w:rsidRPr="00BE7ED7">
        <w:rPr>
          <w:color w:val="auto"/>
          <w:sz w:val="28"/>
          <w:szCs w:val="28"/>
          <w:lang w:val="uk-UA"/>
        </w:rPr>
        <w:t>7</w:t>
      </w:r>
      <w:r w:rsidR="00B427DF" w:rsidRPr="00BE7ED7">
        <w:rPr>
          <w:color w:val="auto"/>
          <w:sz w:val="28"/>
          <w:szCs w:val="28"/>
          <w:lang w:val="uk-UA"/>
        </w:rPr>
        <w:t xml:space="preserve">. </w:t>
      </w:r>
      <w:r w:rsidR="004A7028" w:rsidRPr="00BE7ED7">
        <w:rPr>
          <w:color w:val="auto"/>
          <w:sz w:val="28"/>
          <w:szCs w:val="28"/>
          <w:lang w:val="uk-UA"/>
        </w:rPr>
        <w:t xml:space="preserve">Контроль за виконанням цього рішення покласти на постійну комісію з питань </w:t>
      </w:r>
      <w:r w:rsidR="001332A0" w:rsidRPr="00BE7ED7">
        <w:rPr>
          <w:color w:val="auto"/>
          <w:sz w:val="28"/>
          <w:szCs w:val="28"/>
          <w:lang w:val="uk-UA"/>
        </w:rPr>
        <w:t>бюджету,</w:t>
      </w:r>
      <w:r w:rsidR="004A7028" w:rsidRPr="00BE7ED7">
        <w:rPr>
          <w:color w:val="auto"/>
          <w:sz w:val="28"/>
          <w:szCs w:val="28"/>
          <w:lang w:val="uk-UA"/>
        </w:rPr>
        <w:t xml:space="preserve"> фінансів, </w:t>
      </w:r>
      <w:r w:rsidR="001332A0" w:rsidRPr="00BE7ED7">
        <w:rPr>
          <w:color w:val="auto"/>
          <w:sz w:val="28"/>
          <w:szCs w:val="28"/>
          <w:lang w:val="uk-UA"/>
        </w:rPr>
        <w:t>с</w:t>
      </w:r>
      <w:r w:rsidR="004A7028" w:rsidRPr="00BE7ED7">
        <w:rPr>
          <w:color w:val="auto"/>
          <w:sz w:val="28"/>
          <w:szCs w:val="28"/>
          <w:lang w:val="uk-UA"/>
        </w:rPr>
        <w:t>оціально-економічного розвитку</w:t>
      </w:r>
      <w:r w:rsidR="001332A0" w:rsidRPr="00BE7ED7">
        <w:rPr>
          <w:color w:val="auto"/>
          <w:sz w:val="28"/>
          <w:szCs w:val="28"/>
          <w:lang w:val="uk-UA"/>
        </w:rPr>
        <w:t>,комунальної власності, інфраструктури та транспорту</w:t>
      </w:r>
      <w:r w:rsidR="00504F5D">
        <w:rPr>
          <w:color w:val="auto"/>
          <w:sz w:val="28"/>
          <w:szCs w:val="28"/>
          <w:lang w:val="uk-UA"/>
        </w:rPr>
        <w:t xml:space="preserve"> Глухівської міської ради</w:t>
      </w:r>
      <w:r w:rsidR="004A7028" w:rsidRPr="00BE7ED7">
        <w:rPr>
          <w:color w:val="auto"/>
          <w:sz w:val="28"/>
          <w:szCs w:val="28"/>
          <w:lang w:val="uk-UA"/>
        </w:rPr>
        <w:t xml:space="preserve"> (</w:t>
      </w:r>
      <w:r w:rsidR="001332A0" w:rsidRPr="00BE7ED7">
        <w:rPr>
          <w:color w:val="auto"/>
          <w:sz w:val="28"/>
          <w:szCs w:val="28"/>
          <w:lang w:val="uk-UA"/>
        </w:rPr>
        <w:t>Литвиненко А.В.</w:t>
      </w:r>
      <w:r w:rsidR="004A7028" w:rsidRPr="00BE7ED7">
        <w:rPr>
          <w:color w:val="auto"/>
          <w:sz w:val="28"/>
          <w:szCs w:val="28"/>
          <w:lang w:val="uk-UA"/>
        </w:rPr>
        <w:t>)</w:t>
      </w:r>
    </w:p>
    <w:p w:rsidR="00A372A5" w:rsidRPr="00504F5D" w:rsidRDefault="00A372A5" w:rsidP="00B427DF">
      <w:pPr>
        <w:rPr>
          <w:b/>
          <w:color w:val="auto"/>
          <w:sz w:val="28"/>
          <w:szCs w:val="28"/>
        </w:rPr>
      </w:pPr>
    </w:p>
    <w:p w:rsidR="0039658A" w:rsidRDefault="0050469F" w:rsidP="0039658A">
      <w:pPr>
        <w:spacing w:line="240" w:lineRule="auto"/>
        <w:ind w:left="11" w:hanging="11"/>
        <w:contextualSpacing/>
        <w:rPr>
          <w:b/>
          <w:color w:val="auto"/>
          <w:sz w:val="28"/>
          <w:szCs w:val="28"/>
          <w:lang w:val="uk-UA"/>
        </w:rPr>
      </w:pPr>
      <w:r>
        <w:rPr>
          <w:b/>
          <w:color w:val="auto"/>
          <w:sz w:val="28"/>
          <w:szCs w:val="28"/>
          <w:lang w:val="uk-UA"/>
        </w:rPr>
        <w:t>Керуючий справами</w:t>
      </w:r>
    </w:p>
    <w:p w:rsidR="00095241" w:rsidRPr="00F50D34" w:rsidRDefault="0050469F" w:rsidP="00F50D34">
      <w:pPr>
        <w:spacing w:line="240" w:lineRule="auto"/>
        <w:ind w:left="11" w:hanging="11"/>
        <w:contextualSpacing/>
        <w:rPr>
          <w:b/>
          <w:color w:val="auto"/>
          <w:sz w:val="28"/>
          <w:szCs w:val="28"/>
          <w:lang w:val="uk-UA"/>
        </w:rPr>
      </w:pPr>
      <w:r>
        <w:rPr>
          <w:b/>
          <w:color w:val="auto"/>
          <w:sz w:val="28"/>
          <w:szCs w:val="28"/>
          <w:lang w:val="uk-UA"/>
        </w:rPr>
        <w:t>виконавчого комітету</w:t>
      </w:r>
      <w:r w:rsidR="0039658A">
        <w:rPr>
          <w:b/>
          <w:color w:val="auto"/>
          <w:sz w:val="28"/>
          <w:szCs w:val="28"/>
          <w:lang w:val="uk-UA"/>
        </w:rPr>
        <w:t xml:space="preserve"> міської ради </w:t>
      </w:r>
      <w:r>
        <w:rPr>
          <w:b/>
          <w:color w:val="auto"/>
          <w:sz w:val="28"/>
          <w:szCs w:val="28"/>
          <w:lang w:val="uk-UA"/>
        </w:rPr>
        <w:t xml:space="preserve"> </w:t>
      </w:r>
      <w:r>
        <w:rPr>
          <w:b/>
          <w:color w:val="auto"/>
          <w:sz w:val="28"/>
          <w:szCs w:val="28"/>
          <w:lang w:val="uk-UA"/>
        </w:rPr>
        <w:tab/>
        <w:t xml:space="preserve">  </w:t>
      </w:r>
      <w:r>
        <w:rPr>
          <w:b/>
          <w:color w:val="auto"/>
          <w:sz w:val="28"/>
          <w:szCs w:val="28"/>
          <w:lang w:val="uk-UA"/>
        </w:rPr>
        <w:tab/>
        <w:t xml:space="preserve">   </w:t>
      </w:r>
      <w:r w:rsidR="0039658A">
        <w:rPr>
          <w:b/>
          <w:color w:val="auto"/>
          <w:sz w:val="28"/>
          <w:szCs w:val="28"/>
          <w:lang w:val="uk-UA"/>
        </w:rPr>
        <w:tab/>
      </w:r>
      <w:r>
        <w:rPr>
          <w:b/>
          <w:color w:val="auto"/>
          <w:sz w:val="28"/>
          <w:szCs w:val="28"/>
          <w:lang w:val="uk-UA"/>
        </w:rPr>
        <w:t xml:space="preserve"> </w:t>
      </w:r>
      <w:r w:rsidR="00F50D34">
        <w:rPr>
          <w:b/>
          <w:color w:val="auto"/>
          <w:sz w:val="28"/>
          <w:szCs w:val="28"/>
          <w:lang w:val="uk-UA"/>
        </w:rPr>
        <w:t xml:space="preserve">        </w:t>
      </w:r>
      <w:r>
        <w:rPr>
          <w:b/>
          <w:color w:val="auto"/>
          <w:sz w:val="28"/>
          <w:szCs w:val="28"/>
          <w:lang w:val="uk-UA"/>
        </w:rPr>
        <w:t xml:space="preserve">  Лариса ГРОМАК</w:t>
      </w:r>
    </w:p>
    <w:sectPr w:rsidR="00095241" w:rsidRPr="00F50D34" w:rsidSect="006C1DEE">
      <w:headerReference w:type="even" r:id="rId10"/>
      <w:headerReference w:type="first" r:id="rId11"/>
      <w:pgSz w:w="11906" w:h="16838"/>
      <w:pgMar w:top="113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B98" w:rsidRDefault="00FD0B98">
      <w:pPr>
        <w:spacing w:after="0" w:line="240" w:lineRule="auto"/>
      </w:pPr>
      <w:r>
        <w:separator/>
      </w:r>
    </w:p>
  </w:endnote>
  <w:endnote w:type="continuationSeparator" w:id="0">
    <w:p w:rsidR="00FD0B98" w:rsidRDefault="00FD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B98" w:rsidRDefault="00FD0B98">
      <w:pPr>
        <w:spacing w:after="0" w:line="240" w:lineRule="auto"/>
      </w:pPr>
      <w:r>
        <w:separator/>
      </w:r>
    </w:p>
  </w:footnote>
  <w:footnote w:type="continuationSeparator" w:id="0">
    <w:p w:rsidR="00FD0B98" w:rsidRDefault="00FD0B9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EE4" w:rsidRDefault="00446EE4">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EE4" w:rsidRDefault="00446EE4">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7B6F246"/>
    <w:lvl w:ilvl="0">
      <w:start w:val="1"/>
      <w:numFmt w:val="decimal"/>
      <w:lvlText w:val="%1."/>
      <w:lvlJc w:val="left"/>
      <w:pPr>
        <w:tabs>
          <w:tab w:val="num" w:pos="1492"/>
        </w:tabs>
        <w:ind w:left="1492" w:hanging="360"/>
      </w:pPr>
    </w:lvl>
  </w:abstractNum>
  <w:abstractNum w:abstractNumId="1">
    <w:nsid w:val="FFFFFF7D"/>
    <w:multiLevelType w:val="singleLevel"/>
    <w:tmpl w:val="10F2514A"/>
    <w:lvl w:ilvl="0">
      <w:start w:val="1"/>
      <w:numFmt w:val="decimal"/>
      <w:lvlText w:val="%1."/>
      <w:lvlJc w:val="left"/>
      <w:pPr>
        <w:tabs>
          <w:tab w:val="num" w:pos="1209"/>
        </w:tabs>
        <w:ind w:left="1209" w:hanging="360"/>
      </w:pPr>
    </w:lvl>
  </w:abstractNum>
  <w:abstractNum w:abstractNumId="2">
    <w:nsid w:val="FFFFFF7E"/>
    <w:multiLevelType w:val="singleLevel"/>
    <w:tmpl w:val="1D84A0A2"/>
    <w:lvl w:ilvl="0">
      <w:start w:val="1"/>
      <w:numFmt w:val="decimal"/>
      <w:lvlText w:val="%1."/>
      <w:lvlJc w:val="left"/>
      <w:pPr>
        <w:tabs>
          <w:tab w:val="num" w:pos="926"/>
        </w:tabs>
        <w:ind w:left="926" w:hanging="360"/>
      </w:pPr>
    </w:lvl>
  </w:abstractNum>
  <w:abstractNum w:abstractNumId="3">
    <w:nsid w:val="FFFFFF7F"/>
    <w:multiLevelType w:val="singleLevel"/>
    <w:tmpl w:val="E7BEE3DC"/>
    <w:lvl w:ilvl="0">
      <w:start w:val="1"/>
      <w:numFmt w:val="decimal"/>
      <w:lvlText w:val="%1."/>
      <w:lvlJc w:val="left"/>
      <w:pPr>
        <w:tabs>
          <w:tab w:val="num" w:pos="643"/>
        </w:tabs>
        <w:ind w:left="643" w:hanging="360"/>
      </w:pPr>
    </w:lvl>
  </w:abstractNum>
  <w:abstractNum w:abstractNumId="4">
    <w:nsid w:val="FFFFFF80"/>
    <w:multiLevelType w:val="singleLevel"/>
    <w:tmpl w:val="E300351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48235C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EC64FA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0AEC5E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E7871EC"/>
    <w:lvl w:ilvl="0">
      <w:start w:val="1"/>
      <w:numFmt w:val="decimal"/>
      <w:lvlText w:val="%1."/>
      <w:lvlJc w:val="left"/>
      <w:pPr>
        <w:tabs>
          <w:tab w:val="num" w:pos="360"/>
        </w:tabs>
        <w:ind w:left="360" w:hanging="360"/>
      </w:pPr>
    </w:lvl>
  </w:abstractNum>
  <w:abstractNum w:abstractNumId="9">
    <w:nsid w:val="FFFFFF89"/>
    <w:multiLevelType w:val="singleLevel"/>
    <w:tmpl w:val="157A2C86"/>
    <w:lvl w:ilvl="0">
      <w:start w:val="1"/>
      <w:numFmt w:val="bullet"/>
      <w:lvlText w:val=""/>
      <w:lvlJc w:val="left"/>
      <w:pPr>
        <w:tabs>
          <w:tab w:val="num" w:pos="360"/>
        </w:tabs>
        <w:ind w:left="360" w:hanging="360"/>
      </w:pPr>
      <w:rPr>
        <w:rFonts w:ascii="Symbol" w:hAnsi="Symbol" w:hint="default"/>
      </w:rPr>
    </w:lvl>
  </w:abstractNum>
  <w:abstractNum w:abstractNumId="10">
    <w:nsid w:val="041B2F27"/>
    <w:multiLevelType w:val="hybridMultilevel"/>
    <w:tmpl w:val="29C26006"/>
    <w:lvl w:ilvl="0" w:tplc="316A18B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A84DE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CA3D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CA7C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EA799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70625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3C656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3200E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E4AE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113C4F60"/>
    <w:multiLevelType w:val="hybridMultilevel"/>
    <w:tmpl w:val="D034FE86"/>
    <w:lvl w:ilvl="0" w:tplc="E466A1FA">
      <w:start w:val="9"/>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F4ADA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C4FCF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E436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187D5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76686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9BEE2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3228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FB840D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174019F1"/>
    <w:multiLevelType w:val="hybridMultilevel"/>
    <w:tmpl w:val="9C8C3DDC"/>
    <w:lvl w:ilvl="0" w:tplc="1B526836">
      <w:start w:val="1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5683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10E64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ACA1EB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52BBF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96D2C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628C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9E08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F65B7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1CAC2297"/>
    <w:multiLevelType w:val="hybridMultilevel"/>
    <w:tmpl w:val="5D58561A"/>
    <w:lvl w:ilvl="0" w:tplc="B3A43B32">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F2420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E6F28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72B2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3E6AB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64CA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74E38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5286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04016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22EA35FC"/>
    <w:multiLevelType w:val="hybridMultilevel"/>
    <w:tmpl w:val="978EB008"/>
    <w:lvl w:ilvl="0" w:tplc="A6F2002A">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E28C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1C554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B0BE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E27B8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4C57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1882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2801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CEEA2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33AE520E"/>
    <w:multiLevelType w:val="hybridMultilevel"/>
    <w:tmpl w:val="75DCF738"/>
    <w:lvl w:ilvl="0" w:tplc="E1565650">
      <w:start w:val="1"/>
      <w:numFmt w:val="decimal"/>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D4BF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88041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EC7A9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A4227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CEF07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703DE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940E8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203FB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4D0D4379"/>
    <w:multiLevelType w:val="hybridMultilevel"/>
    <w:tmpl w:val="7F2ACD7C"/>
    <w:lvl w:ilvl="0" w:tplc="B4246524">
      <w:start w:val="12"/>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6AC5F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BE5C6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988A0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8C22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18A2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6A5E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9C92C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42D0A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5AF53E53"/>
    <w:multiLevelType w:val="hybridMultilevel"/>
    <w:tmpl w:val="7A24347E"/>
    <w:lvl w:ilvl="0" w:tplc="5C92D3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B92291D"/>
    <w:multiLevelType w:val="hybridMultilevel"/>
    <w:tmpl w:val="1122BB0E"/>
    <w:lvl w:ilvl="0" w:tplc="A080E086">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3A553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7CA1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846C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1C855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EAED2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3855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22930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1481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0"/>
  </w:num>
  <w:num w:numId="2">
    <w:abstractNumId w:val="15"/>
  </w:num>
  <w:num w:numId="3">
    <w:abstractNumId w:val="14"/>
  </w:num>
  <w:num w:numId="4">
    <w:abstractNumId w:val="11"/>
  </w:num>
  <w:num w:numId="5">
    <w:abstractNumId w:val="18"/>
  </w:num>
  <w:num w:numId="6">
    <w:abstractNumId w:val="16"/>
  </w:num>
  <w:num w:numId="7">
    <w:abstractNumId w:val="13"/>
  </w:num>
  <w:num w:numId="8">
    <w:abstractNumId w:val="1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C80"/>
    <w:rsid w:val="00000D1E"/>
    <w:rsid w:val="000221EE"/>
    <w:rsid w:val="0003271E"/>
    <w:rsid w:val="00037D28"/>
    <w:rsid w:val="0004492A"/>
    <w:rsid w:val="00053C0D"/>
    <w:rsid w:val="0008055C"/>
    <w:rsid w:val="00091996"/>
    <w:rsid w:val="00095241"/>
    <w:rsid w:val="000A076C"/>
    <w:rsid w:val="000C1802"/>
    <w:rsid w:val="000C280E"/>
    <w:rsid w:val="000C5638"/>
    <w:rsid w:val="000D74FC"/>
    <w:rsid w:val="0010070D"/>
    <w:rsid w:val="00113C9E"/>
    <w:rsid w:val="001269FF"/>
    <w:rsid w:val="001332A0"/>
    <w:rsid w:val="001531C6"/>
    <w:rsid w:val="00154739"/>
    <w:rsid w:val="001657E7"/>
    <w:rsid w:val="00172DFA"/>
    <w:rsid w:val="00182051"/>
    <w:rsid w:val="00196EA8"/>
    <w:rsid w:val="001A0452"/>
    <w:rsid w:val="001B62D6"/>
    <w:rsid w:val="001D28ED"/>
    <w:rsid w:val="001E57BD"/>
    <w:rsid w:val="00212C74"/>
    <w:rsid w:val="00257DF6"/>
    <w:rsid w:val="002755EA"/>
    <w:rsid w:val="00282F32"/>
    <w:rsid w:val="00290B51"/>
    <w:rsid w:val="002922D3"/>
    <w:rsid w:val="002A1157"/>
    <w:rsid w:val="002B2304"/>
    <w:rsid w:val="002B4C80"/>
    <w:rsid w:val="002B6DE7"/>
    <w:rsid w:val="002D26C4"/>
    <w:rsid w:val="002D3553"/>
    <w:rsid w:val="002E2D66"/>
    <w:rsid w:val="002F1909"/>
    <w:rsid w:val="002F5A2F"/>
    <w:rsid w:val="003102F7"/>
    <w:rsid w:val="00316330"/>
    <w:rsid w:val="003175F1"/>
    <w:rsid w:val="00327604"/>
    <w:rsid w:val="00347564"/>
    <w:rsid w:val="00366E2E"/>
    <w:rsid w:val="00367637"/>
    <w:rsid w:val="003902F2"/>
    <w:rsid w:val="0039658A"/>
    <w:rsid w:val="003A41FA"/>
    <w:rsid w:val="003C0DA4"/>
    <w:rsid w:val="003C6AAF"/>
    <w:rsid w:val="003D6171"/>
    <w:rsid w:val="003E0A03"/>
    <w:rsid w:val="0040131B"/>
    <w:rsid w:val="00402279"/>
    <w:rsid w:val="00431673"/>
    <w:rsid w:val="00437DF8"/>
    <w:rsid w:val="00440401"/>
    <w:rsid w:val="00446EE4"/>
    <w:rsid w:val="00454217"/>
    <w:rsid w:val="004567E6"/>
    <w:rsid w:val="004633F7"/>
    <w:rsid w:val="004701A1"/>
    <w:rsid w:val="00471371"/>
    <w:rsid w:val="00473FFA"/>
    <w:rsid w:val="00491A07"/>
    <w:rsid w:val="004A1223"/>
    <w:rsid w:val="004A5C1C"/>
    <w:rsid w:val="004A7028"/>
    <w:rsid w:val="004B075A"/>
    <w:rsid w:val="004B40CB"/>
    <w:rsid w:val="004C50F0"/>
    <w:rsid w:val="004C591A"/>
    <w:rsid w:val="004E3DF3"/>
    <w:rsid w:val="004E6FAF"/>
    <w:rsid w:val="004E7A67"/>
    <w:rsid w:val="004F2378"/>
    <w:rsid w:val="004F3847"/>
    <w:rsid w:val="0050469F"/>
    <w:rsid w:val="00504F5D"/>
    <w:rsid w:val="00522CB0"/>
    <w:rsid w:val="00545E4A"/>
    <w:rsid w:val="00595CD2"/>
    <w:rsid w:val="005E2D00"/>
    <w:rsid w:val="006029D7"/>
    <w:rsid w:val="00626E63"/>
    <w:rsid w:val="0063115C"/>
    <w:rsid w:val="006536E7"/>
    <w:rsid w:val="00677E61"/>
    <w:rsid w:val="006940DF"/>
    <w:rsid w:val="00694DB4"/>
    <w:rsid w:val="006A0D82"/>
    <w:rsid w:val="006C08E1"/>
    <w:rsid w:val="006C1DEE"/>
    <w:rsid w:val="006C670C"/>
    <w:rsid w:val="006F043B"/>
    <w:rsid w:val="00705CF3"/>
    <w:rsid w:val="00710F6C"/>
    <w:rsid w:val="0072090B"/>
    <w:rsid w:val="00727DF7"/>
    <w:rsid w:val="007B5872"/>
    <w:rsid w:val="007D1811"/>
    <w:rsid w:val="007D4AEC"/>
    <w:rsid w:val="007E5312"/>
    <w:rsid w:val="00813020"/>
    <w:rsid w:val="008215B7"/>
    <w:rsid w:val="00826B2E"/>
    <w:rsid w:val="0085209D"/>
    <w:rsid w:val="008535A7"/>
    <w:rsid w:val="008678D9"/>
    <w:rsid w:val="00875F16"/>
    <w:rsid w:val="00881AFE"/>
    <w:rsid w:val="00892AFB"/>
    <w:rsid w:val="008B4D48"/>
    <w:rsid w:val="008E24D0"/>
    <w:rsid w:val="009018D0"/>
    <w:rsid w:val="00903253"/>
    <w:rsid w:val="00934FC4"/>
    <w:rsid w:val="00941761"/>
    <w:rsid w:val="00967FC5"/>
    <w:rsid w:val="00972ABF"/>
    <w:rsid w:val="009774CD"/>
    <w:rsid w:val="009843FD"/>
    <w:rsid w:val="00995D6D"/>
    <w:rsid w:val="00997DDB"/>
    <w:rsid w:val="009A4359"/>
    <w:rsid w:val="009A7188"/>
    <w:rsid w:val="009B61F2"/>
    <w:rsid w:val="009D0643"/>
    <w:rsid w:val="009E3EB9"/>
    <w:rsid w:val="00A317C9"/>
    <w:rsid w:val="00A31CCB"/>
    <w:rsid w:val="00A344BE"/>
    <w:rsid w:val="00A372A5"/>
    <w:rsid w:val="00A44DE4"/>
    <w:rsid w:val="00A574A8"/>
    <w:rsid w:val="00A60879"/>
    <w:rsid w:val="00AB7744"/>
    <w:rsid w:val="00AC1D5B"/>
    <w:rsid w:val="00AD004B"/>
    <w:rsid w:val="00AD3659"/>
    <w:rsid w:val="00AD7F4F"/>
    <w:rsid w:val="00B0316D"/>
    <w:rsid w:val="00B053EC"/>
    <w:rsid w:val="00B05D2C"/>
    <w:rsid w:val="00B22F98"/>
    <w:rsid w:val="00B31805"/>
    <w:rsid w:val="00B427DF"/>
    <w:rsid w:val="00B4427F"/>
    <w:rsid w:val="00B536D1"/>
    <w:rsid w:val="00B542A9"/>
    <w:rsid w:val="00B65683"/>
    <w:rsid w:val="00B66B50"/>
    <w:rsid w:val="00B95A7E"/>
    <w:rsid w:val="00BB7003"/>
    <w:rsid w:val="00BC276D"/>
    <w:rsid w:val="00BC59F9"/>
    <w:rsid w:val="00BC75E6"/>
    <w:rsid w:val="00BC7934"/>
    <w:rsid w:val="00BE7ED7"/>
    <w:rsid w:val="00C1241D"/>
    <w:rsid w:val="00C265A7"/>
    <w:rsid w:val="00C26911"/>
    <w:rsid w:val="00C33E68"/>
    <w:rsid w:val="00C50A53"/>
    <w:rsid w:val="00C7521C"/>
    <w:rsid w:val="00C762F9"/>
    <w:rsid w:val="00C773A4"/>
    <w:rsid w:val="00C977BF"/>
    <w:rsid w:val="00CC189E"/>
    <w:rsid w:val="00CD04B9"/>
    <w:rsid w:val="00CD175D"/>
    <w:rsid w:val="00CE0981"/>
    <w:rsid w:val="00CF5A88"/>
    <w:rsid w:val="00D046BB"/>
    <w:rsid w:val="00D06BBB"/>
    <w:rsid w:val="00D15032"/>
    <w:rsid w:val="00D23935"/>
    <w:rsid w:val="00D304BF"/>
    <w:rsid w:val="00D3095C"/>
    <w:rsid w:val="00D333D6"/>
    <w:rsid w:val="00D3783C"/>
    <w:rsid w:val="00D529C2"/>
    <w:rsid w:val="00D606C5"/>
    <w:rsid w:val="00D630F4"/>
    <w:rsid w:val="00D746AF"/>
    <w:rsid w:val="00D84113"/>
    <w:rsid w:val="00D85E6B"/>
    <w:rsid w:val="00DC0F0B"/>
    <w:rsid w:val="00DC5BE3"/>
    <w:rsid w:val="00DD0049"/>
    <w:rsid w:val="00DD0978"/>
    <w:rsid w:val="00E35EE7"/>
    <w:rsid w:val="00E41BF3"/>
    <w:rsid w:val="00E44555"/>
    <w:rsid w:val="00E54878"/>
    <w:rsid w:val="00E54F24"/>
    <w:rsid w:val="00E61D5F"/>
    <w:rsid w:val="00E75317"/>
    <w:rsid w:val="00E97886"/>
    <w:rsid w:val="00EC29E7"/>
    <w:rsid w:val="00EC716B"/>
    <w:rsid w:val="00EE5084"/>
    <w:rsid w:val="00EF6D91"/>
    <w:rsid w:val="00F0107C"/>
    <w:rsid w:val="00F0177F"/>
    <w:rsid w:val="00F02CB9"/>
    <w:rsid w:val="00F048E8"/>
    <w:rsid w:val="00F061CB"/>
    <w:rsid w:val="00F1425C"/>
    <w:rsid w:val="00F15B5A"/>
    <w:rsid w:val="00F41B69"/>
    <w:rsid w:val="00F50D34"/>
    <w:rsid w:val="00F51BE0"/>
    <w:rsid w:val="00F563CF"/>
    <w:rsid w:val="00F65273"/>
    <w:rsid w:val="00F9076F"/>
    <w:rsid w:val="00F91E0E"/>
    <w:rsid w:val="00F93A11"/>
    <w:rsid w:val="00FA334B"/>
    <w:rsid w:val="00FA3DBC"/>
    <w:rsid w:val="00FA4085"/>
    <w:rsid w:val="00FB1DA1"/>
    <w:rsid w:val="00FB3DE4"/>
    <w:rsid w:val="00FB3FFA"/>
    <w:rsid w:val="00FB56A0"/>
    <w:rsid w:val="00FC6F99"/>
    <w:rsid w:val="00FD0B98"/>
    <w:rsid w:val="00FD6036"/>
    <w:rsid w:val="00FE0F44"/>
    <w:rsid w:val="00FF41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6BF69F-AA8B-43EF-8F3A-BC60565DA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44" w:line="269" w:lineRule="auto"/>
      <w:ind w:left="356" w:hanging="10"/>
      <w:jc w:val="both"/>
    </w:pPr>
    <w:rPr>
      <w:rFonts w:ascii="Times New Roman" w:hAnsi="Times New Roman"/>
      <w:color w:val="000000"/>
      <w:sz w:val="24"/>
      <w:szCs w:val="22"/>
      <w:lang w:val="aa-ET" w:eastAsia="aa-ET"/>
    </w:rPr>
  </w:style>
  <w:style w:type="paragraph" w:styleId="1">
    <w:name w:val="heading 1"/>
    <w:next w:val="a"/>
    <w:link w:val="10"/>
    <w:uiPriority w:val="9"/>
    <w:qFormat/>
    <w:pPr>
      <w:keepNext/>
      <w:keepLines/>
      <w:spacing w:after="204" w:line="270" w:lineRule="auto"/>
      <w:ind w:left="10" w:right="8" w:hanging="10"/>
      <w:jc w:val="center"/>
      <w:outlineLvl w:val="0"/>
    </w:pPr>
    <w:rPr>
      <w:rFonts w:ascii="Times New Roman" w:hAnsi="Times New Roman"/>
      <w:b/>
      <w:color w:val="000000"/>
      <w:sz w:val="27"/>
      <w:szCs w:val="22"/>
      <w:lang w:val="aa-ET" w:eastAsia="aa-ET"/>
    </w:rPr>
  </w:style>
  <w:style w:type="paragraph" w:styleId="2">
    <w:name w:val="heading 2"/>
    <w:basedOn w:val="a"/>
    <w:next w:val="a"/>
    <w:link w:val="20"/>
    <w:uiPriority w:val="9"/>
    <w:unhideWhenUsed/>
    <w:qFormat/>
    <w:rsid w:val="00997DDB"/>
    <w:pPr>
      <w:keepNext/>
      <w:spacing w:before="240" w:after="60"/>
      <w:outlineLvl w:val="1"/>
    </w:pPr>
    <w:rPr>
      <w:rFonts w:ascii="Cambria" w:hAnsi="Cambria"/>
      <w:b/>
      <w:bCs/>
      <w:i/>
      <w:iCs/>
      <w:sz w:val="28"/>
      <w:szCs w:val="28"/>
    </w:rPr>
  </w:style>
  <w:style w:type="paragraph" w:styleId="3">
    <w:name w:val="heading 3"/>
    <w:basedOn w:val="a"/>
    <w:next w:val="a"/>
    <w:qFormat/>
    <w:rsid w:val="00B427DF"/>
    <w:pPr>
      <w:keepNext/>
      <w:spacing w:before="240" w:after="60"/>
      <w:outlineLvl w:val="2"/>
    </w:pPr>
    <w:rPr>
      <w:rFonts w:ascii="Arial" w:hAnsi="Arial" w:cs="Arial"/>
      <w:b/>
      <w:bCs/>
      <w:sz w:val="26"/>
      <w:szCs w:val="26"/>
    </w:rPr>
  </w:style>
  <w:style w:type="paragraph" w:styleId="6">
    <w:name w:val="heading 6"/>
    <w:basedOn w:val="a"/>
    <w:next w:val="a"/>
    <w:qFormat/>
    <w:rsid w:val="006C1DEE"/>
    <w:pPr>
      <w:spacing w:before="240" w:after="60"/>
      <w:outlineLvl w:val="5"/>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7"/>
    </w:rPr>
  </w:style>
  <w:style w:type="table" w:customStyle="1" w:styleId="TableGrid">
    <w:name w:val="TableGrid"/>
    <w:rPr>
      <w:sz w:val="22"/>
      <w:szCs w:val="22"/>
      <w:lang w:val="aa-ET" w:eastAsia="aa-ET"/>
    </w:rPr>
    <w:tblPr>
      <w:tblCellMar>
        <w:top w:w="0" w:type="dxa"/>
        <w:left w:w="0" w:type="dxa"/>
        <w:bottom w:w="0" w:type="dxa"/>
        <w:right w:w="0" w:type="dxa"/>
      </w:tblCellMar>
    </w:tblPr>
  </w:style>
  <w:style w:type="paragraph" w:styleId="a3">
    <w:name w:val="Обычный (Интернет)"/>
    <w:basedOn w:val="a"/>
    <w:unhideWhenUsed/>
    <w:rsid w:val="00B053EC"/>
    <w:pPr>
      <w:spacing w:before="100" w:beforeAutospacing="1" w:after="100" w:afterAutospacing="1" w:line="240" w:lineRule="auto"/>
      <w:ind w:left="0" w:firstLine="0"/>
      <w:jc w:val="left"/>
    </w:pPr>
    <w:rPr>
      <w:color w:val="auto"/>
      <w:szCs w:val="24"/>
      <w:lang w:val="uk-UA" w:eastAsia="uk-UA"/>
    </w:rPr>
  </w:style>
  <w:style w:type="paragraph" w:customStyle="1" w:styleId="4">
    <w:name w:val="заголовок 4"/>
    <w:basedOn w:val="a"/>
    <w:next w:val="a"/>
    <w:rsid w:val="00B427DF"/>
    <w:pPr>
      <w:keepNext/>
      <w:autoSpaceDE w:val="0"/>
      <w:autoSpaceDN w:val="0"/>
      <w:spacing w:after="0" w:line="240" w:lineRule="auto"/>
      <w:ind w:left="0" w:firstLine="1701"/>
    </w:pPr>
    <w:rPr>
      <w:rFonts w:ascii="Bookman Old Style" w:hAnsi="Bookman Old Style"/>
      <w:color w:val="auto"/>
      <w:sz w:val="27"/>
      <w:szCs w:val="27"/>
      <w:lang w:val="ru-RU" w:eastAsia="ru-RU"/>
    </w:rPr>
  </w:style>
  <w:style w:type="paragraph" w:styleId="a4">
    <w:name w:val="Body Text Indent"/>
    <w:basedOn w:val="a"/>
    <w:link w:val="a5"/>
    <w:rsid w:val="004B075A"/>
    <w:pPr>
      <w:autoSpaceDE w:val="0"/>
      <w:autoSpaceDN w:val="0"/>
      <w:spacing w:after="0" w:line="240" w:lineRule="auto"/>
      <w:ind w:left="0" w:firstLine="0"/>
      <w:jc w:val="center"/>
    </w:pPr>
    <w:rPr>
      <w:rFonts w:ascii="Bookman Old Style" w:hAnsi="Bookman Old Style"/>
      <w:color w:val="auto"/>
      <w:sz w:val="12"/>
      <w:szCs w:val="12"/>
      <w:lang w:val="uk-UA" w:eastAsia="ru-RU"/>
    </w:rPr>
  </w:style>
  <w:style w:type="character" w:customStyle="1" w:styleId="a5">
    <w:name w:val="Основной текст с отступом Знак"/>
    <w:link w:val="a4"/>
    <w:rsid w:val="004B075A"/>
    <w:rPr>
      <w:rFonts w:ascii="Bookman Old Style" w:hAnsi="Bookman Old Style"/>
      <w:sz w:val="12"/>
      <w:szCs w:val="12"/>
      <w:lang w:val="uk-UA"/>
    </w:rPr>
  </w:style>
  <w:style w:type="character" w:styleId="a6">
    <w:name w:val="Hyperlink"/>
    <w:rsid w:val="004B075A"/>
    <w:rPr>
      <w:color w:val="0000FF"/>
      <w:u w:val="single"/>
    </w:rPr>
  </w:style>
  <w:style w:type="paragraph" w:styleId="a7">
    <w:name w:val="Body Text"/>
    <w:basedOn w:val="a"/>
    <w:rsid w:val="00F93A11"/>
    <w:pPr>
      <w:spacing w:after="120"/>
    </w:pPr>
  </w:style>
  <w:style w:type="paragraph" w:customStyle="1" w:styleId="30">
    <w:name w:val="заголовок 3"/>
    <w:basedOn w:val="a"/>
    <w:next w:val="a"/>
    <w:rsid w:val="006C1DEE"/>
    <w:pPr>
      <w:keepNext/>
      <w:autoSpaceDE w:val="0"/>
      <w:autoSpaceDN w:val="0"/>
      <w:spacing w:after="0" w:line="240" w:lineRule="auto"/>
      <w:ind w:left="0" w:firstLine="3686"/>
    </w:pPr>
    <w:rPr>
      <w:rFonts w:ascii="Bookman Old Style" w:hAnsi="Bookman Old Style"/>
      <w:b/>
      <w:bCs/>
      <w:color w:val="auto"/>
      <w:sz w:val="36"/>
      <w:szCs w:val="36"/>
      <w:lang w:val="ru-RU" w:eastAsia="ru-RU"/>
    </w:rPr>
  </w:style>
  <w:style w:type="paragraph" w:styleId="a8">
    <w:name w:val="footer"/>
    <w:basedOn w:val="a"/>
    <w:link w:val="a9"/>
    <w:uiPriority w:val="99"/>
    <w:unhideWhenUsed/>
    <w:rsid w:val="002922D3"/>
    <w:pPr>
      <w:tabs>
        <w:tab w:val="center" w:pos="4677"/>
        <w:tab w:val="right" w:pos="9355"/>
      </w:tabs>
    </w:pPr>
  </w:style>
  <w:style w:type="character" w:customStyle="1" w:styleId="a9">
    <w:name w:val="Нижний колонтитул Знак"/>
    <w:link w:val="a8"/>
    <w:uiPriority w:val="99"/>
    <w:rsid w:val="002922D3"/>
    <w:rPr>
      <w:rFonts w:ascii="Times New Roman" w:hAnsi="Times New Roman"/>
      <w:color w:val="000000"/>
      <w:sz w:val="24"/>
      <w:szCs w:val="22"/>
      <w:lang w:val="aa-ET" w:eastAsia="aa-ET"/>
    </w:rPr>
  </w:style>
  <w:style w:type="paragraph" w:styleId="aa">
    <w:name w:val="caption"/>
    <w:basedOn w:val="a"/>
    <w:semiHidden/>
    <w:unhideWhenUsed/>
    <w:qFormat/>
    <w:rsid w:val="002B6DE7"/>
    <w:pPr>
      <w:spacing w:after="0" w:line="240" w:lineRule="auto"/>
      <w:ind w:left="0" w:firstLine="0"/>
      <w:jc w:val="center"/>
    </w:pPr>
    <w:rPr>
      <w:b/>
      <w:color w:val="auto"/>
      <w:sz w:val="28"/>
      <w:szCs w:val="20"/>
      <w:lang w:val="uk-UA" w:eastAsia="ru-RU"/>
    </w:rPr>
  </w:style>
  <w:style w:type="character" w:styleId="ab">
    <w:name w:val="Book Title"/>
    <w:qFormat/>
    <w:rsid w:val="002B6DE7"/>
    <w:rPr>
      <w:b/>
      <w:bCs/>
      <w:smallCaps/>
      <w:spacing w:val="5"/>
    </w:rPr>
  </w:style>
  <w:style w:type="paragraph" w:styleId="ac">
    <w:name w:val="header"/>
    <w:basedOn w:val="a"/>
    <w:link w:val="ad"/>
    <w:uiPriority w:val="99"/>
    <w:semiHidden/>
    <w:unhideWhenUsed/>
    <w:rsid w:val="00934FC4"/>
    <w:pPr>
      <w:tabs>
        <w:tab w:val="center" w:pos="4677"/>
        <w:tab w:val="right" w:pos="9355"/>
      </w:tabs>
    </w:pPr>
  </w:style>
  <w:style w:type="character" w:customStyle="1" w:styleId="ad">
    <w:name w:val="Верхний колонтитул Знак"/>
    <w:link w:val="ac"/>
    <w:uiPriority w:val="99"/>
    <w:semiHidden/>
    <w:rsid w:val="00934FC4"/>
    <w:rPr>
      <w:rFonts w:ascii="Times New Roman" w:hAnsi="Times New Roman"/>
      <w:color w:val="000000"/>
      <w:sz w:val="24"/>
      <w:szCs w:val="22"/>
      <w:lang w:val="aa-ET" w:eastAsia="aa-ET"/>
    </w:rPr>
  </w:style>
  <w:style w:type="paragraph" w:styleId="ae">
    <w:name w:val="Balloon Text"/>
    <w:basedOn w:val="a"/>
    <w:link w:val="af"/>
    <w:uiPriority w:val="99"/>
    <w:semiHidden/>
    <w:unhideWhenUsed/>
    <w:rsid w:val="00595CD2"/>
    <w:pPr>
      <w:spacing w:after="0" w:line="240" w:lineRule="auto"/>
    </w:pPr>
    <w:rPr>
      <w:rFonts w:ascii="Tahoma" w:hAnsi="Tahoma" w:cs="Tahoma"/>
      <w:sz w:val="16"/>
      <w:szCs w:val="16"/>
    </w:rPr>
  </w:style>
  <w:style w:type="character" w:customStyle="1" w:styleId="af">
    <w:name w:val="Текст выноски Знак"/>
    <w:link w:val="ae"/>
    <w:uiPriority w:val="99"/>
    <w:semiHidden/>
    <w:rsid w:val="00595CD2"/>
    <w:rPr>
      <w:rFonts w:ascii="Tahoma" w:hAnsi="Tahoma" w:cs="Tahoma"/>
      <w:color w:val="000000"/>
      <w:sz w:val="16"/>
      <w:szCs w:val="16"/>
      <w:lang w:val="aa-ET" w:eastAsia="aa-ET"/>
    </w:rPr>
  </w:style>
  <w:style w:type="character" w:customStyle="1" w:styleId="20">
    <w:name w:val="Заголовок 2 Знак"/>
    <w:link w:val="2"/>
    <w:uiPriority w:val="9"/>
    <w:rsid w:val="00997DDB"/>
    <w:rPr>
      <w:rFonts w:ascii="Cambria" w:eastAsia="Times New Roman" w:hAnsi="Cambria" w:cs="Times New Roman"/>
      <w:b/>
      <w:bCs/>
      <w:i/>
      <w:iCs/>
      <w:color w:val="000000"/>
      <w:sz w:val="28"/>
      <w:szCs w:val="28"/>
      <w:lang w:val="aa-ET" w:eastAsia="aa-ET"/>
    </w:rPr>
  </w:style>
  <w:style w:type="paragraph" w:customStyle="1" w:styleId="FR2">
    <w:name w:val="FR2"/>
    <w:rsid w:val="00997DDB"/>
    <w:pPr>
      <w:widowControl w:val="0"/>
      <w:snapToGrid w:val="0"/>
      <w:spacing w:line="300" w:lineRule="auto"/>
      <w:ind w:left="4000"/>
    </w:pPr>
    <w:rPr>
      <w:rFonts w:ascii="Times New Roman" w:hAnsi="Times New Roman"/>
      <w:sz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5083279">
      <w:bodyDiv w:val="1"/>
      <w:marLeft w:val="0"/>
      <w:marRight w:val="0"/>
      <w:marTop w:val="0"/>
      <w:marBottom w:val="0"/>
      <w:divBdr>
        <w:top w:val="none" w:sz="0" w:space="0" w:color="auto"/>
        <w:left w:val="none" w:sz="0" w:space="0" w:color="auto"/>
        <w:bottom w:val="none" w:sz="0" w:space="0" w:color="auto"/>
        <w:right w:val="none" w:sz="0" w:space="0" w:color="auto"/>
      </w:divBdr>
    </w:div>
    <w:div w:id="956911267">
      <w:bodyDiv w:val="1"/>
      <w:marLeft w:val="0"/>
      <w:marRight w:val="0"/>
      <w:marTop w:val="0"/>
      <w:marBottom w:val="0"/>
      <w:divBdr>
        <w:top w:val="none" w:sz="0" w:space="0" w:color="auto"/>
        <w:left w:val="none" w:sz="0" w:space="0" w:color="auto"/>
        <w:bottom w:val="none" w:sz="0" w:space="0" w:color="auto"/>
        <w:right w:val="none" w:sz="0" w:space="0" w:color="auto"/>
      </w:divBdr>
    </w:div>
    <w:div w:id="10807605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on4.rada.gov.ua/laws/show/2456-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A71AC-4D8A-4B3F-AEAB-CF105309E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6179</Words>
  <Characters>3523</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9683</CharactersWithSpaces>
  <SharedDoc>false</SharedDoc>
  <HLinks>
    <vt:vector size="6" baseType="variant">
      <vt:variant>
        <vt:i4>2293802</vt:i4>
      </vt:variant>
      <vt:variant>
        <vt:i4>0</vt:i4>
      </vt:variant>
      <vt:variant>
        <vt:i4>0</vt:i4>
      </vt:variant>
      <vt:variant>
        <vt:i4>5</vt:i4>
      </vt:variant>
      <vt:variant>
        <vt:lpwstr>http://zakon4.rada.gov.ua/laws/show/2456-17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Марценюк Сергій Климович</dc:creator>
  <cp:keywords/>
  <cp:lastModifiedBy>RePack by Diakov</cp:lastModifiedBy>
  <cp:revision>2</cp:revision>
  <cp:lastPrinted>2021-11-11T11:56:00Z</cp:lastPrinted>
  <dcterms:created xsi:type="dcterms:W3CDTF">2021-11-22T10:37:00Z</dcterms:created>
  <dcterms:modified xsi:type="dcterms:W3CDTF">2021-11-22T10:37:00Z</dcterms:modified>
</cp:coreProperties>
</file>