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B1698" w:rsidRDefault="007B5DEB" w:rsidP="0081098B">
      <w:pPr>
        <w:jc w:val="center"/>
        <w:rPr>
          <w:sz w:val="28"/>
          <w:szCs w:val="28"/>
          <w:lang w:val="uk-UA"/>
        </w:rPr>
      </w:pPr>
      <w:r w:rsidRPr="000B1698">
        <w:rPr>
          <w:noProof/>
          <w:sz w:val="28"/>
          <w:szCs w:val="28"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B1698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B1698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B1698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B1698">
        <w:rPr>
          <w:lang w:val="uk-UA"/>
        </w:rPr>
        <w:t>ВИКОНАВЧИЙ КОМІТЕТ</w:t>
      </w:r>
    </w:p>
    <w:p w14:paraId="297868F0" w14:textId="77777777" w:rsidR="00970D49" w:rsidRPr="000B1698" w:rsidRDefault="00970D49" w:rsidP="00970D49">
      <w:pPr>
        <w:spacing w:before="1"/>
        <w:ind w:left="1419" w:right="1422"/>
        <w:jc w:val="center"/>
        <w:rPr>
          <w:b/>
          <w:sz w:val="32"/>
          <w:szCs w:val="28"/>
          <w:lang w:val="uk-UA"/>
        </w:rPr>
      </w:pPr>
      <w:r w:rsidRPr="000B1698">
        <w:rPr>
          <w:b/>
          <w:sz w:val="32"/>
          <w:szCs w:val="28"/>
          <w:lang w:val="uk-UA"/>
        </w:rPr>
        <w:t>Р І Ш Е Н Н Я</w:t>
      </w:r>
    </w:p>
    <w:p w14:paraId="1ACD5A19" w14:textId="00EB8DF9" w:rsidR="000C0FE4" w:rsidRPr="000B1698" w:rsidRDefault="003D3875" w:rsidP="000C0FE4">
      <w:pPr>
        <w:tabs>
          <w:tab w:val="center" w:pos="4830"/>
          <w:tab w:val="right" w:pos="8364"/>
        </w:tabs>
        <w:spacing w:before="180"/>
        <w:ind w:right="144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05.05.2025</w:t>
      </w:r>
      <w:r w:rsidR="000C0FE4" w:rsidRPr="000B1698">
        <w:rPr>
          <w:sz w:val="28"/>
          <w:szCs w:val="28"/>
          <w:lang w:val="uk-UA"/>
        </w:rPr>
        <w:tab/>
        <w:t>м.</w:t>
      </w:r>
      <w:r w:rsidR="000C0FE4" w:rsidRPr="000B1698">
        <w:rPr>
          <w:spacing w:val="-2"/>
          <w:sz w:val="28"/>
          <w:szCs w:val="28"/>
          <w:lang w:val="uk-UA"/>
        </w:rPr>
        <w:t xml:space="preserve"> </w:t>
      </w:r>
      <w:r w:rsidR="000C0FE4" w:rsidRPr="000B1698">
        <w:rPr>
          <w:sz w:val="28"/>
          <w:szCs w:val="28"/>
          <w:lang w:val="uk-UA"/>
        </w:rPr>
        <w:t>Глухів</w:t>
      </w:r>
      <w:r w:rsidR="000C0FE4" w:rsidRPr="000B1698">
        <w:rPr>
          <w:sz w:val="28"/>
          <w:szCs w:val="28"/>
          <w:lang w:val="uk-UA"/>
        </w:rPr>
        <w:tab/>
      </w:r>
      <w:r w:rsidR="000C0FE4" w:rsidRPr="000B1698">
        <w:rPr>
          <w:rFonts w:eastAsia="Calibri"/>
          <w:sz w:val="28"/>
          <w:szCs w:val="28"/>
          <w:lang w:val="uk-UA" w:eastAsia="en-US"/>
        </w:rPr>
        <w:t>№</w:t>
      </w:r>
      <w:r w:rsidR="00572B3A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129</w:t>
      </w:r>
    </w:p>
    <w:p w14:paraId="75CF3CB6" w14:textId="77777777" w:rsidR="00970D49" w:rsidRPr="000B1698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191F4BE3" w14:textId="77777777" w:rsidR="007761C5" w:rsidRPr="000B1698" w:rsidRDefault="007761C5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0D2F1F70" w:rsidR="00963A48" w:rsidRPr="000B1698" w:rsidRDefault="00FF3822" w:rsidP="007761C5">
      <w:pPr>
        <w:ind w:right="-1"/>
        <w:jc w:val="both"/>
        <w:rPr>
          <w:b/>
          <w:sz w:val="28"/>
          <w:szCs w:val="28"/>
          <w:lang w:val="uk-UA"/>
        </w:rPr>
      </w:pPr>
      <w:r w:rsidRPr="000B1698">
        <w:rPr>
          <w:b/>
          <w:sz w:val="28"/>
          <w:szCs w:val="28"/>
          <w:lang w:val="uk-UA"/>
        </w:rPr>
        <w:t>Про</w:t>
      </w:r>
      <w:r w:rsidR="00017858">
        <w:rPr>
          <w:b/>
          <w:sz w:val="28"/>
          <w:szCs w:val="28"/>
          <w:lang w:val="uk-UA"/>
        </w:rPr>
        <w:t xml:space="preserve"> результати </w:t>
      </w:r>
      <w:r w:rsidR="008A0F7C" w:rsidRPr="000B1698">
        <w:rPr>
          <w:b/>
          <w:sz w:val="28"/>
          <w:szCs w:val="28"/>
          <w:lang w:val="uk-UA"/>
        </w:rPr>
        <w:t>конкурс</w:t>
      </w:r>
      <w:r w:rsidR="001D26FB">
        <w:rPr>
          <w:b/>
          <w:sz w:val="28"/>
          <w:szCs w:val="28"/>
          <w:lang w:val="uk-UA"/>
        </w:rPr>
        <w:t>у</w:t>
      </w:r>
      <w:r w:rsidR="008A0F7C" w:rsidRPr="000B1698">
        <w:rPr>
          <w:b/>
          <w:sz w:val="28"/>
          <w:szCs w:val="28"/>
          <w:lang w:val="uk-UA"/>
        </w:rPr>
        <w:t xml:space="preserve"> з визначення виконавця на здійснення операцій із збирання та перевезення побутових відходів на території </w:t>
      </w:r>
      <w:r w:rsidR="00E71944" w:rsidRPr="000B1698">
        <w:rPr>
          <w:b/>
          <w:sz w:val="28"/>
          <w:szCs w:val="28"/>
          <w:lang w:val="uk-UA"/>
        </w:rPr>
        <w:t xml:space="preserve">населених пунктів </w:t>
      </w:r>
      <w:r w:rsidR="008A0F7C" w:rsidRPr="000B1698">
        <w:rPr>
          <w:b/>
          <w:sz w:val="28"/>
          <w:szCs w:val="28"/>
          <w:lang w:val="uk-UA"/>
        </w:rPr>
        <w:t>Глух</w:t>
      </w:r>
      <w:r w:rsidR="00E71944" w:rsidRPr="000B1698">
        <w:rPr>
          <w:b/>
          <w:sz w:val="28"/>
          <w:szCs w:val="28"/>
          <w:lang w:val="uk-UA"/>
        </w:rPr>
        <w:t>івської міської ради</w:t>
      </w:r>
      <w:r w:rsidRPr="000B1698">
        <w:rPr>
          <w:b/>
          <w:sz w:val="28"/>
          <w:szCs w:val="28"/>
          <w:lang w:val="uk-UA"/>
        </w:rPr>
        <w:t xml:space="preserve"> </w:t>
      </w:r>
    </w:p>
    <w:p w14:paraId="36AA9F54" w14:textId="77777777" w:rsidR="0029160E" w:rsidRPr="000B1698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706863D3" w:rsidR="00970D49" w:rsidRDefault="009D6934" w:rsidP="00745A00">
      <w:pPr>
        <w:pBdr>
          <w:top w:val="nil"/>
          <w:left w:val="nil"/>
          <w:bottom w:val="nil"/>
          <w:right w:val="nil"/>
          <w:between w:val="nil"/>
        </w:pBdr>
        <w:ind w:left="1" w:firstLine="708"/>
        <w:jc w:val="both"/>
        <w:rPr>
          <w:b/>
          <w:sz w:val="28"/>
          <w:szCs w:val="28"/>
          <w:lang w:val="uk-UA"/>
        </w:rPr>
      </w:pPr>
      <w:r w:rsidRPr="000B1698">
        <w:rPr>
          <w:color w:val="000000"/>
          <w:sz w:val="28"/>
          <w:szCs w:val="28"/>
          <w:lang w:val="uk-UA"/>
        </w:rPr>
        <w:t xml:space="preserve">Розглянувши </w:t>
      </w:r>
      <w:r w:rsidR="00745A00" w:rsidRPr="00745A00">
        <w:rPr>
          <w:color w:val="000000"/>
          <w:sz w:val="28"/>
          <w:szCs w:val="28"/>
          <w:lang w:val="uk-UA"/>
        </w:rPr>
        <w:t>рішення конкурсної комісії з визначення виконавця на здійснення операцій із збирання та перевезення побутових відходів на території населених пунктів Глухівської міської ради</w:t>
      </w:r>
      <w:r w:rsidR="00745A00">
        <w:rPr>
          <w:color w:val="000000"/>
          <w:sz w:val="28"/>
          <w:szCs w:val="28"/>
          <w:lang w:val="uk-UA"/>
        </w:rPr>
        <w:t xml:space="preserve"> (</w:t>
      </w:r>
      <w:r w:rsidR="00745A00" w:rsidRPr="00745A00">
        <w:rPr>
          <w:color w:val="000000"/>
          <w:sz w:val="28"/>
          <w:szCs w:val="28"/>
          <w:lang w:val="uk-UA"/>
        </w:rPr>
        <w:t>протокол розгляду конку</w:t>
      </w:r>
      <w:r w:rsidR="008B4E8A">
        <w:rPr>
          <w:color w:val="000000"/>
          <w:sz w:val="28"/>
          <w:szCs w:val="28"/>
          <w:lang w:val="uk-UA"/>
        </w:rPr>
        <w:t>рсних пропозицій від 28</w:t>
      </w:r>
      <w:r w:rsidR="00745A00" w:rsidRPr="00745A00">
        <w:rPr>
          <w:color w:val="000000"/>
          <w:sz w:val="28"/>
          <w:szCs w:val="28"/>
          <w:lang w:val="uk-UA"/>
        </w:rPr>
        <w:t>.0</w:t>
      </w:r>
      <w:r w:rsidR="008B4E8A">
        <w:rPr>
          <w:color w:val="000000"/>
          <w:sz w:val="28"/>
          <w:szCs w:val="28"/>
          <w:lang w:val="uk-UA"/>
        </w:rPr>
        <w:t>4</w:t>
      </w:r>
      <w:r w:rsidR="00745A00" w:rsidRPr="00745A00">
        <w:rPr>
          <w:color w:val="000000"/>
          <w:sz w:val="28"/>
          <w:szCs w:val="28"/>
          <w:lang w:val="uk-UA"/>
        </w:rPr>
        <w:t>.2025</w:t>
      </w:r>
      <w:r w:rsidR="00745A00">
        <w:rPr>
          <w:color w:val="000000"/>
          <w:sz w:val="28"/>
          <w:szCs w:val="28"/>
          <w:lang w:val="uk-UA"/>
        </w:rPr>
        <w:t>)</w:t>
      </w:r>
      <w:r w:rsidR="00B90B65" w:rsidRPr="000B1698">
        <w:rPr>
          <w:sz w:val="28"/>
          <w:szCs w:val="28"/>
          <w:lang w:val="uk-UA"/>
        </w:rPr>
        <w:t xml:space="preserve">, </w:t>
      </w:r>
      <w:r w:rsidR="00B90B65" w:rsidRPr="000B1698">
        <w:rPr>
          <w:color w:val="000000"/>
          <w:sz w:val="28"/>
          <w:szCs w:val="28"/>
          <w:lang w:val="uk-UA"/>
        </w:rPr>
        <w:t>в</w:t>
      </w:r>
      <w:r w:rsidR="008A0F7C" w:rsidRPr="000B1698">
        <w:rPr>
          <w:color w:val="000000"/>
          <w:sz w:val="28"/>
          <w:szCs w:val="28"/>
          <w:lang w:val="uk-UA"/>
        </w:rPr>
        <w:t>ідповідно</w:t>
      </w:r>
      <w:r w:rsidR="00745A00">
        <w:rPr>
          <w:color w:val="000000"/>
          <w:sz w:val="28"/>
          <w:szCs w:val="28"/>
          <w:lang w:val="uk-UA"/>
        </w:rPr>
        <w:t xml:space="preserve"> до Положення про проведення конкурсу</w:t>
      </w:r>
      <w:r w:rsidR="00DF4F61" w:rsidRPr="00DF4F61">
        <w:rPr>
          <w:lang w:val="uk-UA"/>
        </w:rPr>
        <w:t xml:space="preserve"> </w:t>
      </w:r>
      <w:r w:rsidR="00DF4F61" w:rsidRPr="00DF4F61">
        <w:rPr>
          <w:color w:val="000000"/>
          <w:sz w:val="28"/>
          <w:szCs w:val="28"/>
          <w:lang w:val="uk-UA"/>
        </w:rPr>
        <w:t>з визначення виконавця на здійснення операцій із збирання та перевезення побутових відходів на території населених пунктів Глухівської міської ради</w:t>
      </w:r>
      <w:r w:rsidR="00404E2C">
        <w:rPr>
          <w:color w:val="000000"/>
          <w:sz w:val="28"/>
          <w:szCs w:val="28"/>
          <w:lang w:val="uk-UA"/>
        </w:rPr>
        <w:t>,</w:t>
      </w:r>
      <w:r w:rsidR="00DF4F61">
        <w:rPr>
          <w:color w:val="000000"/>
          <w:sz w:val="28"/>
          <w:szCs w:val="28"/>
          <w:lang w:val="uk-UA"/>
        </w:rPr>
        <w:t xml:space="preserve"> затвердженого рішенням виконавчого комітету Глухівської міської ради від 03.02.2025 №23 «Про порядок проведення конкурсу </w:t>
      </w:r>
      <w:r w:rsidR="00764EB8" w:rsidRPr="000B1698">
        <w:rPr>
          <w:rStyle w:val="docdata"/>
          <w:color w:val="000000"/>
          <w:sz w:val="28"/>
          <w:szCs w:val="28"/>
          <w:lang w:val="uk-UA"/>
        </w:rPr>
        <w:t xml:space="preserve"> </w:t>
      </w:r>
      <w:r w:rsidR="00DF4F61" w:rsidRPr="00DF4F61">
        <w:rPr>
          <w:rStyle w:val="docdata"/>
          <w:color w:val="000000"/>
          <w:sz w:val="28"/>
          <w:szCs w:val="28"/>
          <w:lang w:val="uk-UA"/>
        </w:rPr>
        <w:t>з визначення виконавця на здійснення операцій із збирання та перевезення побутових відходів на території населених п</w:t>
      </w:r>
      <w:r w:rsidR="00DF4F61">
        <w:rPr>
          <w:rStyle w:val="docdata"/>
          <w:color w:val="000000"/>
          <w:sz w:val="28"/>
          <w:szCs w:val="28"/>
          <w:lang w:val="uk-UA"/>
        </w:rPr>
        <w:t>унктів Глухівської міської ради»</w:t>
      </w:r>
      <w:r w:rsidR="0050683C">
        <w:rPr>
          <w:rStyle w:val="docdata"/>
          <w:color w:val="000000"/>
          <w:sz w:val="28"/>
          <w:szCs w:val="28"/>
          <w:lang w:val="uk-UA"/>
        </w:rPr>
        <w:t xml:space="preserve"> та рішення виконавчого комітету Глухівської міської ради від 25.03.2025 №70 «</w:t>
      </w:r>
      <w:r w:rsidR="0050683C" w:rsidRPr="0050683C">
        <w:rPr>
          <w:rStyle w:val="docdata"/>
          <w:color w:val="000000"/>
          <w:sz w:val="28"/>
          <w:szCs w:val="28"/>
          <w:lang w:val="uk-UA"/>
        </w:rPr>
        <w:t>Про повторне оголошення конкурсу з визначення виконавця на здійснення операцій із збирання та перевезення побутових відходів на території населених пунктів Глухівської міської ради</w:t>
      </w:r>
      <w:r w:rsidR="0050683C">
        <w:rPr>
          <w:rStyle w:val="docdata"/>
          <w:color w:val="000000"/>
          <w:sz w:val="28"/>
          <w:szCs w:val="28"/>
          <w:lang w:val="uk-UA"/>
        </w:rPr>
        <w:t>»</w:t>
      </w:r>
      <w:r w:rsidR="00DF4F61">
        <w:rPr>
          <w:rStyle w:val="docdata"/>
          <w:color w:val="000000"/>
          <w:sz w:val="28"/>
          <w:szCs w:val="28"/>
          <w:lang w:val="uk-UA"/>
        </w:rPr>
        <w:t xml:space="preserve">, </w:t>
      </w:r>
      <w:r w:rsidR="00764EB8" w:rsidRPr="000B1698">
        <w:rPr>
          <w:rStyle w:val="docdata"/>
          <w:color w:val="000000"/>
          <w:sz w:val="28"/>
          <w:szCs w:val="28"/>
          <w:lang w:val="uk-UA"/>
        </w:rPr>
        <w:t xml:space="preserve"> статей 7, 28 Закону України «Про житлово-комунальні послуги»,</w:t>
      </w:r>
      <w:r w:rsidR="00CF5BF3" w:rsidRPr="000B1698">
        <w:rPr>
          <w:color w:val="000000"/>
          <w:sz w:val="28"/>
          <w:szCs w:val="28"/>
          <w:lang w:val="uk-UA"/>
        </w:rPr>
        <w:t xml:space="preserve"> </w:t>
      </w:r>
      <w:r w:rsidR="00EC773B" w:rsidRPr="000B1698">
        <w:rPr>
          <w:rStyle w:val="docdata"/>
          <w:color w:val="000000"/>
          <w:sz w:val="28"/>
          <w:szCs w:val="28"/>
          <w:lang w:val="uk-UA"/>
        </w:rPr>
        <w:t>статей 26, 30 Закону України «Про управління відходами»</w:t>
      </w:r>
      <w:r w:rsidR="008A0F7C" w:rsidRPr="000B1698">
        <w:rPr>
          <w:color w:val="000000"/>
          <w:sz w:val="28"/>
          <w:szCs w:val="28"/>
          <w:lang w:val="uk-UA"/>
        </w:rPr>
        <w:t xml:space="preserve">, </w:t>
      </w:r>
      <w:r w:rsidR="00EC773B" w:rsidRPr="000B1698">
        <w:rPr>
          <w:rStyle w:val="docdata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EC773B" w:rsidRPr="000B1698">
        <w:rPr>
          <w:color w:val="000000"/>
          <w:sz w:val="28"/>
          <w:szCs w:val="28"/>
          <w:lang w:val="uk-UA"/>
        </w:rPr>
        <w:t>08.08.2023 № 835 «Про затвердження Правил надання послуги з управління побутовими відходами та типових договорів про надання послуги з управління побутовими відходами», постанови Кабінету Міністрів України від 25.08.2023 № 918 «Про затвердження Порядку проведення конкурсу на здійснення операцій із збирання та перевезення побутових відходів</w:t>
      </w:r>
      <w:r w:rsidR="001D7A4B" w:rsidRPr="000B1698">
        <w:rPr>
          <w:color w:val="000000"/>
          <w:sz w:val="28"/>
          <w:szCs w:val="28"/>
          <w:lang w:val="uk-UA"/>
        </w:rPr>
        <w:t>»</w:t>
      </w:r>
      <w:r w:rsidR="008A0F7C" w:rsidRPr="000B1698">
        <w:rPr>
          <w:color w:val="000000"/>
          <w:sz w:val="28"/>
          <w:szCs w:val="28"/>
          <w:lang w:val="uk-UA"/>
        </w:rPr>
        <w:t xml:space="preserve">, </w:t>
      </w:r>
      <w:r w:rsidR="00187364" w:rsidRPr="000B1698">
        <w:rPr>
          <w:sz w:val="28"/>
          <w:szCs w:val="28"/>
          <w:lang w:val="uk-UA"/>
        </w:rPr>
        <w:t>керуючись</w:t>
      </w:r>
      <w:r w:rsidR="00543BF9" w:rsidRPr="000B1698">
        <w:rPr>
          <w:sz w:val="28"/>
          <w:szCs w:val="28"/>
          <w:lang w:val="uk-UA"/>
        </w:rPr>
        <w:t xml:space="preserve"> підпунктом 23 </w:t>
      </w:r>
      <w:r w:rsidR="00CC2739" w:rsidRPr="000B1698">
        <w:rPr>
          <w:sz w:val="28"/>
          <w:szCs w:val="28"/>
          <w:lang w:val="uk-UA"/>
        </w:rPr>
        <w:t>пункту</w:t>
      </w:r>
      <w:r w:rsidR="00543BF9" w:rsidRPr="000B1698">
        <w:rPr>
          <w:sz w:val="28"/>
          <w:szCs w:val="28"/>
          <w:lang w:val="uk-UA"/>
        </w:rPr>
        <w:t xml:space="preserve"> "а"</w:t>
      </w:r>
      <w:r w:rsidR="00187364" w:rsidRPr="000B1698">
        <w:rPr>
          <w:color w:val="000000"/>
          <w:sz w:val="28"/>
          <w:szCs w:val="28"/>
          <w:lang w:val="uk-UA"/>
        </w:rPr>
        <w:t xml:space="preserve"> статті 30</w:t>
      </w:r>
      <w:r w:rsidR="00543BF9" w:rsidRPr="000B1698">
        <w:rPr>
          <w:color w:val="000000"/>
          <w:sz w:val="28"/>
          <w:szCs w:val="28"/>
          <w:lang w:val="uk-UA"/>
        </w:rPr>
        <w:t xml:space="preserve">, </w:t>
      </w:r>
      <w:r w:rsidR="00187364" w:rsidRPr="000B1698">
        <w:rPr>
          <w:color w:val="000000"/>
          <w:spacing w:val="-5"/>
          <w:sz w:val="28"/>
          <w:szCs w:val="28"/>
          <w:lang w:val="uk-UA"/>
        </w:rPr>
        <w:t>статтею 52 та частиною шостою статті 59</w:t>
      </w:r>
      <w:r w:rsidR="00187364" w:rsidRPr="000B1698">
        <w:rPr>
          <w:sz w:val="28"/>
          <w:szCs w:val="28"/>
          <w:lang w:val="uk-UA"/>
        </w:rPr>
        <w:t xml:space="preserve"> </w:t>
      </w:r>
      <w:r w:rsidR="00187364" w:rsidRPr="000B1698">
        <w:rPr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 w:rsidR="00543BF9" w:rsidRPr="000B1698">
        <w:rPr>
          <w:color w:val="000000"/>
          <w:sz w:val="28"/>
          <w:szCs w:val="28"/>
          <w:lang w:val="uk-UA"/>
        </w:rPr>
        <w:t xml:space="preserve">, </w:t>
      </w:r>
      <w:r w:rsidR="00970D49" w:rsidRPr="000B1698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71AD786B" w14:textId="2321B7BA" w:rsidR="00C07438" w:rsidRPr="00C07438" w:rsidRDefault="00C07438" w:rsidP="00C07438">
      <w:pPr>
        <w:pStyle w:val="ac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sz w:val="28"/>
          <w:szCs w:val="28"/>
          <w:lang w:val="uk-UA"/>
        </w:rPr>
      </w:pPr>
      <w:r w:rsidRPr="00C07438">
        <w:rPr>
          <w:sz w:val="28"/>
          <w:szCs w:val="28"/>
          <w:lang w:val="uk-UA"/>
        </w:rPr>
        <w:t>Затвердити рішення конкурсної комісії з визначення виконавця на здійснення операцій із збирання та перевезення побутових відходів на території населених пунктів Глухівської міської ради (протокол розг</w:t>
      </w:r>
      <w:r>
        <w:rPr>
          <w:sz w:val="28"/>
          <w:szCs w:val="28"/>
          <w:lang w:val="uk-UA"/>
        </w:rPr>
        <w:t>ляду конкурсних пропозицій від 28</w:t>
      </w:r>
      <w:r w:rsidRPr="00C0743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C07438">
        <w:rPr>
          <w:sz w:val="28"/>
          <w:szCs w:val="28"/>
          <w:lang w:val="uk-UA"/>
        </w:rPr>
        <w:t>.2025)</w:t>
      </w:r>
      <w:r w:rsidR="0053161E">
        <w:rPr>
          <w:sz w:val="28"/>
          <w:szCs w:val="28"/>
          <w:lang w:val="uk-UA"/>
        </w:rPr>
        <w:t xml:space="preserve">, що </w:t>
      </w:r>
      <w:r w:rsidR="0053161E" w:rsidRPr="00C07438">
        <w:rPr>
          <w:sz w:val="28"/>
          <w:szCs w:val="28"/>
          <w:lang w:val="uk-UA"/>
        </w:rPr>
        <w:t>додається</w:t>
      </w:r>
      <w:r w:rsidR="0053161E">
        <w:rPr>
          <w:sz w:val="28"/>
          <w:szCs w:val="28"/>
          <w:lang w:val="uk-UA"/>
        </w:rPr>
        <w:t>.</w:t>
      </w:r>
    </w:p>
    <w:p w14:paraId="5687809E" w14:textId="12E3D817" w:rsidR="00C07438" w:rsidRPr="00C07438" w:rsidRDefault="00C07438" w:rsidP="001E0500">
      <w:pPr>
        <w:pStyle w:val="ac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b/>
          <w:sz w:val="28"/>
          <w:szCs w:val="28"/>
          <w:lang w:val="uk-UA"/>
        </w:rPr>
      </w:pPr>
      <w:r w:rsidRPr="00C07438">
        <w:rPr>
          <w:sz w:val="28"/>
          <w:szCs w:val="28"/>
          <w:lang w:val="uk-UA"/>
        </w:rPr>
        <w:t xml:space="preserve">Визначити </w:t>
      </w:r>
      <w:r w:rsidR="00BE72CE">
        <w:rPr>
          <w:sz w:val="28"/>
          <w:szCs w:val="28"/>
          <w:lang w:val="uk-UA"/>
        </w:rPr>
        <w:t>переможце</w:t>
      </w:r>
      <w:r w:rsidR="0053161E" w:rsidRPr="0050683C">
        <w:rPr>
          <w:sz w:val="28"/>
          <w:szCs w:val="28"/>
          <w:lang w:val="uk-UA"/>
        </w:rPr>
        <w:t xml:space="preserve">м конкурсу та </w:t>
      </w:r>
      <w:r w:rsidRPr="00C07438">
        <w:rPr>
          <w:sz w:val="28"/>
          <w:szCs w:val="28"/>
          <w:lang w:val="uk-UA"/>
        </w:rPr>
        <w:t xml:space="preserve">виконавцем послуг на здійснення операцій із збирання та перевезення побутових відходів на території </w:t>
      </w:r>
      <w:r w:rsidRPr="00C07438">
        <w:rPr>
          <w:sz w:val="28"/>
          <w:szCs w:val="28"/>
          <w:lang w:val="uk-UA"/>
        </w:rPr>
        <w:lastRenderedPageBreak/>
        <w:t>населених пунктів Глухівської міської ради</w:t>
      </w:r>
      <w:r>
        <w:rPr>
          <w:sz w:val="28"/>
          <w:szCs w:val="28"/>
          <w:lang w:val="uk-UA"/>
        </w:rPr>
        <w:t xml:space="preserve"> Товариство з обмеженою відповідальністю «Зеленбуд»</w:t>
      </w:r>
      <w:r w:rsidR="0050683C">
        <w:rPr>
          <w:sz w:val="28"/>
          <w:szCs w:val="28"/>
          <w:lang w:val="uk-UA"/>
        </w:rPr>
        <w:t xml:space="preserve"> (код ЄДРПОУ 38869498)</w:t>
      </w:r>
      <w:r w:rsidR="001E0500">
        <w:rPr>
          <w:sz w:val="28"/>
          <w:szCs w:val="28"/>
          <w:lang w:val="uk-UA"/>
        </w:rPr>
        <w:t>.</w:t>
      </w:r>
    </w:p>
    <w:p w14:paraId="7AC6BBB5" w14:textId="0C2BBB8C" w:rsidR="00C07438" w:rsidRDefault="00F54F36" w:rsidP="001E0500">
      <w:pPr>
        <w:pStyle w:val="ac"/>
        <w:numPr>
          <w:ilvl w:val="0"/>
          <w:numId w:val="30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начальнику</w:t>
      </w:r>
      <w:r w:rsidR="0050683C">
        <w:rPr>
          <w:sz w:val="28"/>
          <w:szCs w:val="28"/>
          <w:lang w:val="uk-UA"/>
        </w:rPr>
        <w:t xml:space="preserve"> управління житлово-комунального господарства та містобудування Глухівської міської ради Третяк А.Ю.,</w:t>
      </w:r>
      <w:r w:rsidR="009736BB">
        <w:rPr>
          <w:sz w:val="28"/>
          <w:szCs w:val="28"/>
          <w:lang w:val="uk-UA"/>
        </w:rPr>
        <w:t xml:space="preserve"> </w:t>
      </w:r>
      <w:r w:rsidR="007A6F59">
        <w:rPr>
          <w:sz w:val="28"/>
          <w:szCs w:val="28"/>
          <w:lang w:val="uk-UA"/>
        </w:rPr>
        <w:t xml:space="preserve">до 15 травня 2025 року </w:t>
      </w:r>
      <w:r w:rsidR="001E0500">
        <w:rPr>
          <w:sz w:val="28"/>
          <w:szCs w:val="28"/>
          <w:lang w:val="uk-UA"/>
        </w:rPr>
        <w:t>у</w:t>
      </w:r>
      <w:r w:rsidR="00C07438" w:rsidRPr="00C07438">
        <w:rPr>
          <w:sz w:val="28"/>
          <w:szCs w:val="28"/>
          <w:lang w:val="uk-UA"/>
        </w:rPr>
        <w:t>класти</w:t>
      </w:r>
      <w:r w:rsidR="0050683C" w:rsidRPr="0050683C">
        <w:rPr>
          <w:sz w:val="28"/>
          <w:szCs w:val="28"/>
          <w:lang w:val="uk-UA"/>
        </w:rPr>
        <w:t xml:space="preserve"> </w:t>
      </w:r>
      <w:r w:rsidR="0050683C" w:rsidRPr="00C07438">
        <w:rPr>
          <w:sz w:val="28"/>
          <w:szCs w:val="28"/>
          <w:lang w:val="uk-UA"/>
        </w:rPr>
        <w:t>д</w:t>
      </w:r>
      <w:r w:rsidR="0050683C">
        <w:rPr>
          <w:sz w:val="28"/>
          <w:szCs w:val="28"/>
          <w:lang w:val="uk-UA"/>
        </w:rPr>
        <w:t xml:space="preserve">оговір </w:t>
      </w:r>
      <w:r w:rsidR="0050683C" w:rsidRPr="00C07438">
        <w:rPr>
          <w:sz w:val="28"/>
          <w:szCs w:val="28"/>
          <w:lang w:val="uk-UA"/>
        </w:rPr>
        <w:t>на здійснення операцій із збирання та перевезення побутових відходів на території населених п</w:t>
      </w:r>
      <w:r w:rsidR="0050683C">
        <w:rPr>
          <w:sz w:val="28"/>
          <w:szCs w:val="28"/>
          <w:lang w:val="uk-UA"/>
        </w:rPr>
        <w:t>унктів Глухівської міської ради</w:t>
      </w:r>
      <w:r w:rsidR="00C07438" w:rsidRPr="00C07438">
        <w:rPr>
          <w:sz w:val="28"/>
          <w:szCs w:val="28"/>
          <w:lang w:val="uk-UA"/>
        </w:rPr>
        <w:t xml:space="preserve"> з Товариством з обмеженою відповідальністю «Зеленбуд»</w:t>
      </w:r>
      <w:r w:rsidR="00F51FFB">
        <w:rPr>
          <w:sz w:val="28"/>
          <w:szCs w:val="28"/>
          <w:lang w:val="uk-UA"/>
        </w:rPr>
        <w:t xml:space="preserve"> (директор – Хоруженко Д.Ю.)</w:t>
      </w:r>
      <w:r w:rsidR="00BD3E1F">
        <w:rPr>
          <w:sz w:val="28"/>
          <w:szCs w:val="28"/>
          <w:lang w:val="uk-UA"/>
        </w:rPr>
        <w:t xml:space="preserve"> </w:t>
      </w:r>
      <w:r w:rsidR="007A6F59">
        <w:rPr>
          <w:sz w:val="28"/>
          <w:szCs w:val="28"/>
          <w:lang w:val="uk-UA"/>
        </w:rPr>
        <w:t>на строк з 01.06.2025 по 31.05.2026</w:t>
      </w:r>
      <w:r w:rsidR="00BD3E1F">
        <w:rPr>
          <w:sz w:val="28"/>
          <w:szCs w:val="28"/>
          <w:lang w:val="uk-UA"/>
        </w:rPr>
        <w:t>.</w:t>
      </w:r>
    </w:p>
    <w:p w14:paraId="2F45DDEF" w14:textId="60E35CC3" w:rsidR="00DD59C0" w:rsidRPr="00DD59C0" w:rsidRDefault="007A6F59" w:rsidP="00A06D8A">
      <w:pPr>
        <w:pStyle w:val="ac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D59C0">
        <w:rPr>
          <w:sz w:val="28"/>
          <w:szCs w:val="28"/>
          <w:lang w:val="uk-UA"/>
        </w:rPr>
        <w:t>Товариству з обмеженою відпові</w:t>
      </w:r>
      <w:r w:rsidR="00F54F36">
        <w:rPr>
          <w:sz w:val="28"/>
          <w:szCs w:val="28"/>
          <w:lang w:val="uk-UA"/>
        </w:rPr>
        <w:t xml:space="preserve">дальністю «Зеленбуд» </w:t>
      </w:r>
      <w:r w:rsidR="00F51FFB">
        <w:rPr>
          <w:sz w:val="28"/>
          <w:szCs w:val="28"/>
          <w:lang w:val="uk-UA"/>
        </w:rPr>
        <w:t xml:space="preserve">(директор -  Хоруженко Д.Ю.) </w:t>
      </w:r>
      <w:r w:rsidR="00F54F36">
        <w:rPr>
          <w:sz w:val="28"/>
          <w:szCs w:val="28"/>
          <w:lang w:val="uk-UA"/>
        </w:rPr>
        <w:t>спільно з у</w:t>
      </w:r>
      <w:r w:rsidRPr="00DD59C0">
        <w:rPr>
          <w:sz w:val="28"/>
          <w:szCs w:val="28"/>
          <w:lang w:val="uk-UA"/>
        </w:rPr>
        <w:t>правлінн</w:t>
      </w:r>
      <w:r w:rsidR="00F54F36">
        <w:rPr>
          <w:sz w:val="28"/>
          <w:szCs w:val="28"/>
          <w:lang w:val="uk-UA"/>
        </w:rPr>
        <w:t>я</w:t>
      </w:r>
      <w:r w:rsidRPr="00DD59C0">
        <w:rPr>
          <w:sz w:val="28"/>
          <w:szCs w:val="28"/>
          <w:lang w:val="uk-UA"/>
        </w:rPr>
        <w:t>м соціально-економічного розвитку Глухівської міської ради (начальник – Сухоручкіна Л.О.) винести на чергове засідання виконавчого комітету Глухівської міської ради питання</w:t>
      </w:r>
      <w:r w:rsidR="00DD59C0" w:rsidRPr="00DD59C0">
        <w:rPr>
          <w:sz w:val="28"/>
          <w:szCs w:val="28"/>
          <w:lang w:val="uk-UA"/>
        </w:rPr>
        <w:t xml:space="preserve"> «Про </w:t>
      </w:r>
      <w:r w:rsidR="008E4453">
        <w:rPr>
          <w:sz w:val="28"/>
          <w:szCs w:val="28"/>
          <w:lang w:val="uk-UA"/>
        </w:rPr>
        <w:t xml:space="preserve">встановлення тарифу на збирання, </w:t>
      </w:r>
      <w:r w:rsidR="00DD59C0" w:rsidRPr="00DD59C0">
        <w:rPr>
          <w:sz w:val="28"/>
          <w:szCs w:val="28"/>
          <w:lang w:val="uk-UA"/>
        </w:rPr>
        <w:t>перевезення та видалення побутових відходів (змішані) та середньозваженого тарифу на послуги з управління побутовими відходами для всіх груп споживачів»</w:t>
      </w:r>
      <w:r w:rsidRPr="00DD59C0">
        <w:rPr>
          <w:sz w:val="28"/>
          <w:szCs w:val="28"/>
          <w:lang w:val="uk-UA"/>
        </w:rPr>
        <w:t xml:space="preserve"> </w:t>
      </w:r>
      <w:bookmarkStart w:id="0" w:name="_heading=h.gjdgxs" w:colFirst="0" w:colLast="0"/>
      <w:bookmarkEnd w:id="0"/>
      <w:r w:rsidR="00DD59C0">
        <w:rPr>
          <w:sz w:val="28"/>
          <w:szCs w:val="28"/>
          <w:lang w:val="uk-UA"/>
        </w:rPr>
        <w:t>на рівні запропонованого конкурсної пропозиції.</w:t>
      </w:r>
    </w:p>
    <w:p w14:paraId="119DAC05" w14:textId="4FCE15FA" w:rsidR="00610F14" w:rsidRPr="00DD59C0" w:rsidRDefault="00552786" w:rsidP="00A06D8A">
      <w:pPr>
        <w:pStyle w:val="ac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D59C0">
        <w:rPr>
          <w:color w:val="000000"/>
          <w:sz w:val="28"/>
          <w:szCs w:val="28"/>
          <w:lang w:val="uk-UA"/>
        </w:rPr>
        <w:t xml:space="preserve"> </w:t>
      </w:r>
      <w:r w:rsidR="0029160E" w:rsidRPr="00DD59C0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DD59C0">
        <w:rPr>
          <w:color w:val="000000"/>
          <w:sz w:val="28"/>
          <w:szCs w:val="28"/>
          <w:lang w:val="uk-UA"/>
        </w:rPr>
        <w:t>рішення</w:t>
      </w:r>
      <w:r w:rsidR="0029160E" w:rsidRPr="00DD59C0">
        <w:rPr>
          <w:color w:val="000000"/>
          <w:sz w:val="28"/>
          <w:szCs w:val="28"/>
          <w:lang w:val="uk-UA"/>
        </w:rPr>
        <w:t xml:space="preserve"> </w:t>
      </w:r>
      <w:r w:rsidR="00610F14" w:rsidRPr="00DD59C0">
        <w:rPr>
          <w:color w:val="000000"/>
          <w:sz w:val="28"/>
          <w:szCs w:val="28"/>
          <w:lang w:val="uk-UA"/>
        </w:rPr>
        <w:t>покласти на заступника міського голови з питань діяльності виконавчих органів міської ради Галустяна В.Е.</w:t>
      </w:r>
    </w:p>
    <w:p w14:paraId="06B0B4E3" w14:textId="77777777" w:rsidR="002B36F8" w:rsidRPr="000B1698" w:rsidRDefault="002B36F8" w:rsidP="00610F14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</w:p>
    <w:p w14:paraId="7DFFFAF3" w14:textId="77777777" w:rsidR="00335B18" w:rsidRPr="000B1698" w:rsidRDefault="00335B18" w:rsidP="00610F14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</w:p>
    <w:p w14:paraId="68DD03D2" w14:textId="77777777" w:rsidR="00610F14" w:rsidRPr="000B1698" w:rsidRDefault="00610F14" w:rsidP="00610F14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0B1698">
        <w:rPr>
          <w:b/>
          <w:color w:val="000000"/>
          <w:sz w:val="28"/>
          <w:szCs w:val="28"/>
          <w:lang w:val="uk-UA"/>
        </w:rPr>
        <w:t xml:space="preserve">Міський голова </w:t>
      </w:r>
      <w:r w:rsidRPr="000B1698">
        <w:rPr>
          <w:b/>
          <w:color w:val="000000"/>
          <w:sz w:val="28"/>
          <w:szCs w:val="28"/>
          <w:lang w:val="uk-UA"/>
        </w:rPr>
        <w:tab/>
        <w:t xml:space="preserve">    Надія  ВАЙЛО</w:t>
      </w:r>
    </w:p>
    <w:p w14:paraId="01E87E7D" w14:textId="77777777" w:rsidR="00610F14" w:rsidRPr="000B1698" w:rsidRDefault="00610F14" w:rsidP="00610F14">
      <w:pPr>
        <w:tabs>
          <w:tab w:val="left" w:pos="5670"/>
        </w:tabs>
        <w:rPr>
          <w:b/>
          <w:color w:val="000000"/>
          <w:lang w:val="uk-UA"/>
        </w:rPr>
      </w:pPr>
      <w:r w:rsidRPr="000B1698">
        <w:rPr>
          <w:b/>
          <w:color w:val="000000"/>
          <w:lang w:val="uk-UA"/>
        </w:rPr>
        <w:br w:type="page"/>
      </w:r>
    </w:p>
    <w:p w14:paraId="0CC6F69D" w14:textId="77777777" w:rsidR="0098040F" w:rsidRPr="0098040F" w:rsidRDefault="0098040F" w:rsidP="0098040F">
      <w:pPr>
        <w:ind w:right="-1"/>
        <w:jc w:val="center"/>
        <w:rPr>
          <w:rFonts w:eastAsia="Calibri"/>
          <w:b/>
          <w:lang w:val="uk-UA" w:eastAsia="en-US"/>
        </w:rPr>
      </w:pPr>
      <w:r w:rsidRPr="0098040F">
        <w:rPr>
          <w:rFonts w:eastAsia="Calibri"/>
          <w:b/>
          <w:lang w:val="uk-UA" w:eastAsia="en-US"/>
        </w:rPr>
        <w:lastRenderedPageBreak/>
        <w:t>ПРОТОКОЛ</w:t>
      </w:r>
    </w:p>
    <w:p w14:paraId="47EF8EB2" w14:textId="77777777" w:rsidR="0098040F" w:rsidRPr="0098040F" w:rsidRDefault="0098040F" w:rsidP="0098040F">
      <w:pPr>
        <w:ind w:right="-1"/>
        <w:jc w:val="center"/>
        <w:rPr>
          <w:rFonts w:eastAsia="Calibri"/>
          <w:b/>
          <w:lang w:val="uk-UA" w:eastAsia="en-US"/>
        </w:rPr>
      </w:pPr>
      <w:r w:rsidRPr="0098040F">
        <w:rPr>
          <w:rFonts w:eastAsia="Calibri"/>
          <w:b/>
          <w:lang w:val="uk-UA" w:eastAsia="en-US"/>
        </w:rPr>
        <w:t xml:space="preserve">розгляду конкурсних пропозицій </w:t>
      </w:r>
    </w:p>
    <w:p w14:paraId="4C421C34" w14:textId="77777777" w:rsidR="0098040F" w:rsidRPr="0098040F" w:rsidRDefault="0098040F" w:rsidP="0098040F">
      <w:pPr>
        <w:numPr>
          <w:ilvl w:val="0"/>
          <w:numId w:val="31"/>
        </w:numPr>
        <w:tabs>
          <w:tab w:val="left" w:pos="284"/>
        </w:tabs>
        <w:spacing w:after="200" w:line="276" w:lineRule="auto"/>
        <w:ind w:left="0" w:right="-1" w:firstLine="0"/>
        <w:contextualSpacing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>Організатор:</w:t>
      </w:r>
    </w:p>
    <w:p w14:paraId="1F40D30E" w14:textId="77777777" w:rsidR="0098040F" w:rsidRPr="0098040F" w:rsidRDefault="0098040F" w:rsidP="0098040F">
      <w:pPr>
        <w:numPr>
          <w:ilvl w:val="1"/>
          <w:numId w:val="31"/>
        </w:numPr>
        <w:tabs>
          <w:tab w:val="left" w:pos="426"/>
        </w:tabs>
        <w:spacing w:after="200" w:line="276" w:lineRule="auto"/>
        <w:ind w:left="0" w:right="-1" w:firstLine="0"/>
        <w:contextualSpacing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 xml:space="preserve">Найменування: </w:t>
      </w:r>
      <w:r w:rsidRPr="0098040F">
        <w:rPr>
          <w:rFonts w:eastAsia="Calibri"/>
          <w:u w:val="single"/>
          <w:lang w:val="uk-UA" w:eastAsia="en-US"/>
        </w:rPr>
        <w:t>Виконавчий комітет Глухівської міської ради.</w:t>
      </w:r>
    </w:p>
    <w:p w14:paraId="14ED8399" w14:textId="77777777" w:rsidR="0098040F" w:rsidRPr="0098040F" w:rsidRDefault="0098040F" w:rsidP="0098040F">
      <w:pPr>
        <w:numPr>
          <w:ilvl w:val="1"/>
          <w:numId w:val="31"/>
        </w:numPr>
        <w:tabs>
          <w:tab w:val="left" w:pos="426"/>
        </w:tabs>
        <w:spacing w:after="200" w:line="276" w:lineRule="auto"/>
        <w:ind w:left="0" w:right="-1" w:firstLine="0"/>
        <w:contextualSpacing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 xml:space="preserve">Місцезнаходження: </w:t>
      </w:r>
      <w:r w:rsidRPr="0098040F">
        <w:rPr>
          <w:rFonts w:eastAsia="Calibri"/>
          <w:u w:val="single"/>
          <w:lang w:val="uk-UA" w:eastAsia="en-US"/>
        </w:rPr>
        <w:t>вул. Шевченка, 6, м. Глухів, Сумська обл., 41400.</w:t>
      </w:r>
    </w:p>
    <w:p w14:paraId="76DE514E" w14:textId="77777777" w:rsidR="0098040F" w:rsidRPr="0098040F" w:rsidRDefault="0098040F" w:rsidP="0098040F">
      <w:pPr>
        <w:numPr>
          <w:ilvl w:val="0"/>
          <w:numId w:val="31"/>
        </w:numPr>
        <w:tabs>
          <w:tab w:val="left" w:pos="426"/>
        </w:tabs>
        <w:spacing w:after="200" w:line="276" w:lineRule="auto"/>
        <w:ind w:left="0" w:right="-1" w:hanging="4"/>
        <w:contextualSpacing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 xml:space="preserve">Інформація про конкурс: </w:t>
      </w:r>
      <w:r w:rsidRPr="0098040F">
        <w:rPr>
          <w:rFonts w:eastAsia="Calibri"/>
          <w:b/>
          <w:u w:val="single"/>
          <w:lang w:val="uk-UA" w:eastAsia="en-US"/>
        </w:rPr>
        <w:t>Конкурс з визначення виконавця на здійснення операцій із збирання та перевезення побутових відходів на території населених пунктів Глухівської міської ради</w:t>
      </w:r>
      <w:r w:rsidRPr="0098040F">
        <w:rPr>
          <w:rFonts w:eastAsia="Calibri"/>
          <w:b/>
          <w:u w:val="single"/>
          <w:lang w:val="uk-UA" w:eastAsia="en-US"/>
        </w:rPr>
        <w:tab/>
        <w:t>.</w:t>
      </w:r>
    </w:p>
    <w:p w14:paraId="49E21D8A" w14:textId="77777777" w:rsidR="0098040F" w:rsidRPr="0098040F" w:rsidRDefault="0098040F" w:rsidP="0098040F">
      <w:pPr>
        <w:numPr>
          <w:ilvl w:val="0"/>
          <w:numId w:val="31"/>
        </w:numPr>
        <w:tabs>
          <w:tab w:val="left" w:pos="284"/>
        </w:tabs>
        <w:spacing w:after="200" w:line="276" w:lineRule="auto"/>
        <w:ind w:left="0" w:right="-1" w:firstLine="0"/>
        <w:contextualSpacing/>
        <w:jc w:val="both"/>
        <w:rPr>
          <w:rFonts w:eastAsia="Calibri"/>
          <w:spacing w:val="-2"/>
          <w:lang w:val="uk-UA" w:eastAsia="en-US"/>
        </w:rPr>
      </w:pPr>
      <w:r w:rsidRPr="0098040F">
        <w:rPr>
          <w:rFonts w:eastAsia="Calibri"/>
          <w:spacing w:val="-2"/>
          <w:lang w:val="uk-UA" w:eastAsia="en-US"/>
        </w:rPr>
        <w:t xml:space="preserve">Дата та місце оприлюднення оголошення про проведення конкурсу: </w:t>
      </w:r>
      <w:r w:rsidRPr="0098040F">
        <w:rPr>
          <w:rFonts w:eastAsia="Calibri"/>
          <w:spacing w:val="-2"/>
          <w:u w:val="single"/>
          <w:lang w:val="uk-UA" w:eastAsia="en-US"/>
        </w:rPr>
        <w:t>28.03.2025 на сайті Глухівської міської ради.</w:t>
      </w:r>
    </w:p>
    <w:p w14:paraId="029408E2" w14:textId="77777777" w:rsidR="0098040F" w:rsidRPr="0098040F" w:rsidRDefault="0098040F" w:rsidP="0098040F">
      <w:pPr>
        <w:numPr>
          <w:ilvl w:val="0"/>
          <w:numId w:val="31"/>
        </w:numPr>
        <w:tabs>
          <w:tab w:val="left" w:pos="284"/>
        </w:tabs>
        <w:spacing w:after="200" w:line="276" w:lineRule="auto"/>
        <w:ind w:left="0" w:right="-1" w:firstLine="0"/>
        <w:contextualSpacing/>
        <w:jc w:val="both"/>
        <w:rPr>
          <w:rFonts w:eastAsia="Calibri"/>
          <w:spacing w:val="-2"/>
          <w:u w:val="single"/>
          <w:lang w:val="uk-UA" w:eastAsia="en-US"/>
        </w:rPr>
      </w:pPr>
      <w:r w:rsidRPr="0098040F">
        <w:rPr>
          <w:rFonts w:eastAsia="Calibri"/>
          <w:spacing w:val="-2"/>
          <w:lang w:val="uk-UA" w:eastAsia="en-US"/>
        </w:rPr>
        <w:t xml:space="preserve">Підстава оголошення конкурсу: </w:t>
      </w:r>
      <w:r w:rsidRPr="0098040F">
        <w:rPr>
          <w:rFonts w:eastAsia="Calibri"/>
          <w:spacing w:val="-2"/>
          <w:u w:val="single"/>
          <w:lang w:val="uk-UA" w:eastAsia="en-US"/>
        </w:rPr>
        <w:t>Рішення виконавчого комітету Глухівської міської ради від 25.03.2025 № 70 «</w:t>
      </w:r>
      <w:r w:rsidRPr="0098040F">
        <w:rPr>
          <w:rFonts w:eastAsia="Calibri"/>
          <w:bCs/>
          <w:spacing w:val="-2"/>
          <w:u w:val="single"/>
          <w:lang w:val="uk-UA" w:eastAsia="en-US"/>
        </w:rPr>
        <w:t>Про повторне оголошення конкурсу з визначення виконавця на здійснення операцій із збирання та перевезення побутових відходів на території населених пунктів Глухівської міської ради</w:t>
      </w:r>
      <w:r w:rsidRPr="0098040F">
        <w:rPr>
          <w:rFonts w:eastAsia="Calibri"/>
          <w:spacing w:val="-2"/>
          <w:u w:val="single"/>
          <w:lang w:val="uk-UA" w:eastAsia="en-US"/>
        </w:rPr>
        <w:t>».</w:t>
      </w:r>
    </w:p>
    <w:p w14:paraId="0425801A" w14:textId="77777777" w:rsidR="0098040F" w:rsidRPr="0098040F" w:rsidRDefault="0098040F" w:rsidP="0098040F">
      <w:pPr>
        <w:numPr>
          <w:ilvl w:val="0"/>
          <w:numId w:val="31"/>
        </w:numPr>
        <w:tabs>
          <w:tab w:val="left" w:pos="284"/>
        </w:tabs>
        <w:spacing w:after="200" w:line="276" w:lineRule="auto"/>
        <w:ind w:left="0" w:right="-1" w:firstLine="0"/>
        <w:contextualSpacing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 xml:space="preserve">Розкриття конкурсних пропозицій відбулося: </w:t>
      </w:r>
      <w:r w:rsidRPr="0098040F">
        <w:rPr>
          <w:rFonts w:eastAsia="Calibri"/>
          <w:u w:val="single"/>
          <w:lang w:val="uk-UA" w:eastAsia="en-US"/>
        </w:rPr>
        <w:t>28.04.2025 о 13.30</w:t>
      </w:r>
    </w:p>
    <w:p w14:paraId="2DB00931" w14:textId="77777777" w:rsidR="0098040F" w:rsidRPr="0098040F" w:rsidRDefault="0098040F" w:rsidP="0098040F">
      <w:pPr>
        <w:tabs>
          <w:tab w:val="left" w:pos="284"/>
        </w:tabs>
        <w:ind w:right="-1"/>
        <w:contextualSpacing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 xml:space="preserve">Місце розкриття: </w:t>
      </w:r>
      <w:r w:rsidRPr="0098040F">
        <w:rPr>
          <w:rFonts w:eastAsia="Calibri"/>
          <w:u w:val="single"/>
          <w:lang w:val="uk-UA" w:eastAsia="en-US"/>
        </w:rPr>
        <w:t>виконавчий комітет Глухівської міської ради, зал засідань.</w:t>
      </w:r>
    </w:p>
    <w:p w14:paraId="555D598F" w14:textId="77777777" w:rsidR="0098040F" w:rsidRPr="0098040F" w:rsidRDefault="0098040F" w:rsidP="0098040F">
      <w:pPr>
        <w:numPr>
          <w:ilvl w:val="0"/>
          <w:numId w:val="31"/>
        </w:numPr>
        <w:tabs>
          <w:tab w:val="left" w:pos="284"/>
        </w:tabs>
        <w:spacing w:after="200" w:line="276" w:lineRule="auto"/>
        <w:ind w:left="0" w:right="-1" w:firstLine="0"/>
        <w:contextualSpacing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>Перелік конкурсних пропозицій:</w:t>
      </w:r>
    </w:p>
    <w:p w14:paraId="79419973" w14:textId="77777777" w:rsidR="0098040F" w:rsidRPr="0098040F" w:rsidRDefault="0098040F" w:rsidP="0098040F">
      <w:pPr>
        <w:tabs>
          <w:tab w:val="left" w:pos="284"/>
        </w:tabs>
        <w:ind w:right="-1"/>
        <w:contextualSpacing/>
        <w:jc w:val="both"/>
        <w:rPr>
          <w:rFonts w:eastAsia="Calibri"/>
          <w:sz w:val="16"/>
          <w:szCs w:val="16"/>
          <w:lang w:val="uk-UA"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975"/>
        <w:gridCol w:w="815"/>
      </w:tblGrid>
      <w:tr w:rsidR="0098040F" w:rsidRPr="0098040F" w14:paraId="7EA9328C" w14:textId="77777777" w:rsidTr="0098040F">
        <w:tc>
          <w:tcPr>
            <w:tcW w:w="1985" w:type="dxa"/>
            <w:shd w:val="clear" w:color="auto" w:fill="auto"/>
          </w:tcPr>
          <w:p w14:paraId="64A8D8D8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Повне найменування для (юридичної особи) або та прізвище, ініціали (для фізичної особи) учасника конкурсу, ідентифікаційний код,</w:t>
            </w:r>
          </w:p>
          <w:p w14:paraId="3C93D147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місцезнаходження</w:t>
            </w:r>
            <w:r w:rsidRPr="0098040F">
              <w:rPr>
                <w:rFonts w:eastAsia="Calibri"/>
                <w:lang w:val="uk-UA" w:eastAsia="en-US"/>
              </w:rPr>
              <w:sym w:font="Symbol" w:char="F02F"/>
            </w:r>
            <w:r w:rsidRPr="0098040F">
              <w:rPr>
                <w:rFonts w:eastAsia="Calibri"/>
                <w:lang w:val="uk-UA" w:eastAsia="en-US"/>
              </w:rPr>
              <w:t>місце реєстрації,</w:t>
            </w:r>
          </w:p>
          <w:p w14:paraId="0DD05F79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телефон</w:t>
            </w:r>
            <w:r w:rsidRPr="0098040F">
              <w:rPr>
                <w:rFonts w:eastAsia="Calibri"/>
                <w:lang w:val="uk-UA" w:eastAsia="en-US"/>
              </w:rPr>
              <w:sym w:font="Symbol" w:char="F02F"/>
            </w:r>
            <w:r w:rsidRPr="0098040F">
              <w:rPr>
                <w:rFonts w:eastAsia="Calibri"/>
                <w:lang w:val="uk-UA" w:eastAsia="en-US"/>
              </w:rPr>
              <w:t>телефакс</w:t>
            </w:r>
          </w:p>
        </w:tc>
        <w:tc>
          <w:tcPr>
            <w:tcW w:w="6975" w:type="dxa"/>
            <w:shd w:val="clear" w:color="auto" w:fill="auto"/>
          </w:tcPr>
          <w:p w14:paraId="0DEB4DCC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Інформація про наявність необхідних документів, передбачених конкурсною документацією</w:t>
            </w:r>
          </w:p>
        </w:tc>
        <w:tc>
          <w:tcPr>
            <w:tcW w:w="815" w:type="dxa"/>
            <w:shd w:val="clear" w:color="auto" w:fill="auto"/>
          </w:tcPr>
          <w:p w14:paraId="17143E5D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98040F">
              <w:rPr>
                <w:rFonts w:eastAsia="Calibri"/>
                <w:szCs w:val="22"/>
                <w:lang w:val="uk-UA" w:eastAsia="en-US"/>
              </w:rPr>
              <w:t>Наявність</w:t>
            </w:r>
          </w:p>
        </w:tc>
      </w:tr>
      <w:tr w:rsidR="0098040F" w:rsidRPr="0098040F" w14:paraId="3C5E18EF" w14:textId="77777777" w:rsidTr="0098040F">
        <w:tc>
          <w:tcPr>
            <w:tcW w:w="1985" w:type="dxa"/>
            <w:shd w:val="clear" w:color="auto" w:fill="auto"/>
          </w:tcPr>
          <w:p w14:paraId="3C0530FA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6975" w:type="dxa"/>
            <w:shd w:val="clear" w:color="auto" w:fill="auto"/>
          </w:tcPr>
          <w:p w14:paraId="2E34B413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815" w:type="dxa"/>
            <w:shd w:val="clear" w:color="auto" w:fill="auto"/>
          </w:tcPr>
          <w:p w14:paraId="36ECFACB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98040F">
              <w:rPr>
                <w:rFonts w:eastAsia="Calibri"/>
                <w:sz w:val="22"/>
                <w:szCs w:val="22"/>
                <w:lang w:val="uk-UA" w:eastAsia="en-US"/>
              </w:rPr>
              <w:t>4</w:t>
            </w:r>
          </w:p>
        </w:tc>
      </w:tr>
      <w:tr w:rsidR="0098040F" w:rsidRPr="0098040F" w14:paraId="037C5B43" w14:textId="77777777" w:rsidTr="0098040F">
        <w:tc>
          <w:tcPr>
            <w:tcW w:w="1985" w:type="dxa"/>
            <w:shd w:val="clear" w:color="auto" w:fill="auto"/>
          </w:tcPr>
          <w:p w14:paraId="00EF64D7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 xml:space="preserve">Товариство з обмеженою відповідальністю «ЗЕЛЕНБУД», ЄДРПОУ 38869498, </w:t>
            </w:r>
          </w:p>
          <w:p w14:paraId="7AFC41AD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 xml:space="preserve">41400, Сумська обл. м. Глухів, вул. Інститутська, буд. 32, </w:t>
            </w:r>
          </w:p>
          <w:p w14:paraId="3A70852E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rPr>
                <w:rFonts w:eastAsia="Calibri"/>
                <w:highlight w:val="yellow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м.т. 0999867385</w:t>
            </w:r>
          </w:p>
        </w:tc>
        <w:tc>
          <w:tcPr>
            <w:tcW w:w="6975" w:type="dxa"/>
            <w:shd w:val="clear" w:color="auto" w:fill="auto"/>
          </w:tcPr>
          <w:p w14:paraId="09B21A58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rPr>
                <w:rFonts w:eastAsia="Calibri"/>
                <w:b/>
                <w:lang w:val="uk-UA" w:eastAsia="en-US"/>
              </w:rPr>
            </w:pPr>
            <w:r w:rsidRPr="0098040F">
              <w:rPr>
                <w:rFonts w:eastAsia="Calibri"/>
                <w:b/>
                <w:lang w:val="uk-UA" w:eastAsia="en-US"/>
              </w:rPr>
              <w:t>Конкурсна пропозиція;</w:t>
            </w:r>
          </w:p>
          <w:p w14:paraId="10A95346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rPr>
                <w:rFonts w:eastAsia="Calibri"/>
                <w:b/>
                <w:lang w:val="uk-UA" w:eastAsia="en-US"/>
              </w:rPr>
            </w:pPr>
            <w:r w:rsidRPr="0098040F">
              <w:rPr>
                <w:rFonts w:eastAsia="Calibri"/>
                <w:b/>
                <w:lang w:val="uk-UA" w:eastAsia="en-US"/>
              </w:rPr>
              <w:t>Основні кваліфікаційні вимоги</w:t>
            </w:r>
          </w:p>
          <w:p w14:paraId="4AEC6BD6" w14:textId="77777777" w:rsidR="0098040F" w:rsidRPr="0098040F" w:rsidRDefault="0098040F" w:rsidP="0098040F">
            <w:pPr>
              <w:widowControl w:val="0"/>
              <w:numPr>
                <w:ilvl w:val="0"/>
                <w:numId w:val="32"/>
              </w:numPr>
              <w:tabs>
                <w:tab w:val="left" w:pos="175"/>
              </w:tabs>
              <w:ind w:left="-57" w:right="-57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 xml:space="preserve">достатня кількість транспортних засобів спеціального призначення, що забезпечують перевезення визначеного обсягу відповідного виду побутових відходів, які утворюються на об’єкті конкурсу, </w:t>
            </w:r>
            <w:r w:rsidRPr="0098040F">
              <w:rPr>
                <w:shd w:val="clear" w:color="auto" w:fill="FFFFFF"/>
                <w:lang w:val="uk-UA"/>
              </w:rPr>
              <w:t xml:space="preserve">не менше: </w:t>
            </w:r>
          </w:p>
          <w:p w14:paraId="6AF1CE8D" w14:textId="77777777" w:rsidR="0098040F" w:rsidRPr="0098040F" w:rsidRDefault="0098040F" w:rsidP="00980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2"/>
              </w:tabs>
              <w:ind w:left="-57" w:right="-57"/>
              <w:jc w:val="both"/>
              <w:textDirection w:val="btLr"/>
              <w:textAlignment w:val="top"/>
              <w:outlineLvl w:val="0"/>
              <w:rPr>
                <w:lang w:val="uk-UA"/>
              </w:rPr>
            </w:pPr>
            <w:r w:rsidRPr="0098040F">
              <w:rPr>
                <w:shd w:val="clear" w:color="auto" w:fill="FFFFFF"/>
                <w:lang w:val="uk-UA"/>
              </w:rPr>
              <w:t>контейнеровоз – 1 одиниця;</w:t>
            </w:r>
          </w:p>
          <w:p w14:paraId="598DE0F2" w14:textId="77777777" w:rsidR="0098040F" w:rsidRPr="0098040F" w:rsidRDefault="0098040F" w:rsidP="00980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2"/>
              </w:tabs>
              <w:ind w:left="-57" w:right="-57"/>
              <w:jc w:val="both"/>
              <w:textDirection w:val="btLr"/>
              <w:textAlignment w:val="top"/>
              <w:outlineLvl w:val="0"/>
              <w:rPr>
                <w:lang w:val="uk-UA"/>
              </w:rPr>
            </w:pPr>
            <w:r w:rsidRPr="0098040F">
              <w:rPr>
                <w:shd w:val="clear" w:color="auto" w:fill="FFFFFF"/>
                <w:lang w:val="uk-UA"/>
              </w:rPr>
              <w:t xml:space="preserve">вантажний транспортний засіб (самоскид) – вантажопідйомністю від  трьох тон та об’ємом кузову від 10 куб.м  – 4 (чотири) одиниць; </w:t>
            </w:r>
          </w:p>
          <w:p w14:paraId="32FB8925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що підтверджується документами:</w:t>
            </w:r>
          </w:p>
          <w:p w14:paraId="76C91320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-</w:t>
            </w:r>
            <w:r w:rsidRPr="0098040F">
              <w:rPr>
                <w:rFonts w:eastAsia="Calibri"/>
                <w:lang w:eastAsia="en-US"/>
              </w:rPr>
              <w:t xml:space="preserve"> </w:t>
            </w: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довідкою про наявність транспортних засобів, зокрема спеціального призначення для збирання та перевезення відповідного виду побутових відходів;</w:t>
            </w:r>
          </w:p>
          <w:p w14:paraId="1AEFA5CB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-</w:t>
            </w:r>
            <w:r w:rsidRPr="0098040F">
              <w:rPr>
                <w:rFonts w:eastAsia="Calibri"/>
                <w:lang w:val="uk-UA" w:eastAsia="en-US"/>
              </w:rPr>
              <w:t xml:space="preserve"> </w:t>
            </w: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свідоцтва про реєстрацію транспортних засобів (машин і механізмів)/видаткові накладні або інвентарні картки, складені відповідно до вимог чинного законодавства;</w:t>
            </w:r>
          </w:p>
          <w:p w14:paraId="76B81743" w14:textId="77777777" w:rsidR="0098040F" w:rsidRPr="0098040F" w:rsidRDefault="0098040F" w:rsidP="0098040F">
            <w:pPr>
              <w:widowControl w:val="0"/>
              <w:shd w:val="clear" w:color="auto" w:fill="FFFFFF"/>
              <w:ind w:left="-79" w:right="-57"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-</w:t>
            </w:r>
            <w:r w:rsidRPr="0098040F">
              <w:rPr>
                <w:rFonts w:eastAsia="Calibri"/>
                <w:lang w:eastAsia="en-US"/>
              </w:rPr>
              <w:t xml:space="preserve"> </w:t>
            </w: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договору оренди/надання послуг/інше;</w:t>
            </w:r>
          </w:p>
          <w:p w14:paraId="0F61603A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lastRenderedPageBreak/>
              <w:t>-</w:t>
            </w:r>
            <w:r w:rsidRPr="0098040F">
              <w:rPr>
                <w:rFonts w:eastAsia="Calibri"/>
                <w:lang w:eastAsia="en-US"/>
              </w:rPr>
              <w:t xml:space="preserve"> </w:t>
            </w: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довідкою-характеристикою транспортних засобів спеціального призначення;</w:t>
            </w:r>
          </w:p>
          <w:p w14:paraId="25B5405A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-</w:t>
            </w:r>
            <w:r w:rsidRPr="0098040F">
              <w:rPr>
                <w:rFonts w:eastAsia="Calibri"/>
                <w:lang w:eastAsia="en-US"/>
              </w:rPr>
              <w:t xml:space="preserve"> </w:t>
            </w:r>
            <w:r w:rsidRPr="0098040F">
              <w:rPr>
                <w:rFonts w:eastAsia="Calibri"/>
                <w:lang w:val="uk-UA" w:eastAsia="en-US"/>
              </w:rPr>
              <w:t>к</w:t>
            </w: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опіями протоколів перевірки технічного стану транспортних засобів спеціального призначення</w:t>
            </w:r>
          </w:p>
          <w:p w14:paraId="357287C6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 xml:space="preserve">- гарантійним листом про стан, готовність до використання та виконання вищезазначених операцій </w:t>
            </w:r>
          </w:p>
          <w:p w14:paraId="05CF90EC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contextualSpacing/>
              <w:jc w:val="both"/>
              <w:rPr>
                <w:color w:val="333333"/>
                <w:lang w:val="uk-UA" w:eastAsia="uk-UA"/>
              </w:rPr>
            </w:pPr>
            <w:r w:rsidRPr="0098040F">
              <w:rPr>
                <w:rFonts w:eastAsia="Calibri"/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2) наявне власне або орендоване обладнання для миття транспортних засобів спеціального призначення, що підтверджується довідкою про наявне обладнання для миття транспортних засобів спеціального призначення та/або договором про надання відповідних послуг;</w:t>
            </w:r>
          </w:p>
          <w:p w14:paraId="06F766FC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rFonts w:eastAsia="Calibri"/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rFonts w:eastAsia="Calibri"/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3)  забезпечення зберігання транспортних засобів спеціального призначення здійснюється на власній чи орендованій території або на автостоянках, що підтверджується: довідкою про зберігання транспортних засобів спеціального призначення на власній території та документу на право власності;</w:t>
            </w:r>
          </w:p>
          <w:p w14:paraId="5C367C54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rFonts w:eastAsia="Calibri"/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rFonts w:eastAsia="Calibri"/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 xml:space="preserve"> договором про оренду такої території або договором про зберігання транспортних засобів на автостоянках;</w:t>
            </w:r>
          </w:p>
          <w:p w14:paraId="314C97DB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4) забезпечення щоденного контролю за технічним станом транспортних засобів спеціального призначення, виконання регламентних робіт з їх технічного обслуговування та ремонту, що підтверджується:</w:t>
            </w:r>
          </w:p>
          <w:p w14:paraId="626A7144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 xml:space="preserve">- довідкою про наявність власної або орендованої ремонтної бази, транспортних засобів спеціального призначення, </w:t>
            </w:r>
          </w:p>
          <w:p w14:paraId="28882D33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- копією документів про прийняття на роботу персоналу з ремонту та технічного обслуговування транспортних засобів спеціального призначення;</w:t>
            </w:r>
          </w:p>
          <w:p w14:paraId="0B3ABBCC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або</w:t>
            </w:r>
          </w:p>
          <w:p w14:paraId="67433269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- договором про ремонтне обслуговування транспортних засобів спеціального призначення;</w:t>
            </w:r>
          </w:p>
          <w:p w14:paraId="17F1D3EB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5) проведення щоденного медичного огляду водіїв медичним працівником та наявність спеціально відведеного приміщення для проведення щозмінних передрейсових та післярейсових медичних оглядів водіїв або отримання таких послуг на договірній основі, що підтверджується:</w:t>
            </w:r>
          </w:p>
          <w:p w14:paraId="335B95D2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 xml:space="preserve">-   договором про медичне обслуговування, </w:t>
            </w:r>
          </w:p>
          <w:p w14:paraId="5B8F5CA6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або</w:t>
            </w:r>
          </w:p>
          <w:p w14:paraId="25E23176" w14:textId="77777777" w:rsidR="0098040F" w:rsidRPr="0098040F" w:rsidRDefault="0098040F" w:rsidP="0098040F">
            <w:pPr>
              <w:widowControl w:val="0"/>
              <w:tabs>
                <w:tab w:val="left" w:pos="-108"/>
              </w:tabs>
              <w:ind w:left="-57" w:right="-57"/>
              <w:contextualSpacing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- копією наказу на прийняття у штат медичного працівника;</w:t>
            </w:r>
          </w:p>
          <w:p w14:paraId="71903795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contextualSpacing/>
              <w:jc w:val="both"/>
              <w:rPr>
                <w:rFonts w:eastAsia="Calibri"/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- довідкою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засобів.</w:t>
            </w:r>
          </w:p>
          <w:p w14:paraId="44B1466A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color w:val="333333"/>
                <w:lang w:val="uk-UA" w:eastAsia="uk-UA"/>
              </w:rPr>
            </w:pPr>
          </w:p>
          <w:p w14:paraId="5FE730F0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rFonts w:eastAsia="Calibri"/>
                <w:b/>
                <w:bCs/>
                <w:color w:val="000000"/>
                <w:bdr w:val="none" w:sz="0" w:space="0" w:color="auto" w:frame="1"/>
                <w:shd w:val="clear" w:color="auto" w:fill="FFFFFF"/>
                <w:lang w:val="uk-UA" w:eastAsia="en-US"/>
              </w:rPr>
            </w:pPr>
            <w:r w:rsidRPr="0098040F">
              <w:rPr>
                <w:rFonts w:eastAsia="Calibri"/>
                <w:b/>
                <w:bCs/>
                <w:color w:val="000000"/>
                <w:bdr w:val="none" w:sz="0" w:space="0" w:color="auto" w:frame="1"/>
                <w:shd w:val="clear" w:color="auto" w:fill="FFFFFF"/>
                <w:lang w:val="uk-UA" w:eastAsia="en-US"/>
              </w:rPr>
              <w:t>Додаткові кваліфікаційні вимоги:</w:t>
            </w:r>
          </w:p>
          <w:p w14:paraId="434D5EA0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rFonts w:eastAsia="Calibri"/>
                <w:bCs/>
                <w:color w:val="000000"/>
                <w:bdr w:val="none" w:sz="0" w:space="0" w:color="auto" w:frame="1"/>
                <w:shd w:val="clear" w:color="auto" w:fill="FFFFFF"/>
                <w:lang w:val="uk-UA" w:eastAsia="en-US"/>
              </w:rPr>
              <w:t xml:space="preserve">6) </w:t>
            </w: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обладнання на транспортних засобах спеціального</w:t>
            </w:r>
            <w:r w:rsidRPr="0098040F">
              <w:rPr>
                <w:rFonts w:eastAsia="Calibri"/>
                <w:b/>
                <w:bCs/>
                <w:color w:val="000000"/>
                <w:bdr w:val="none" w:sz="0" w:space="0" w:color="auto" w:frame="1"/>
                <w:shd w:val="clear" w:color="auto" w:fill="FFFFFF"/>
                <w:lang w:val="uk-UA" w:eastAsia="en-US"/>
              </w:rPr>
              <w:t xml:space="preserve"> </w:t>
            </w: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призначення, що забезпечують перевезення побутових відходів, встановлено пристрої автоматизованого геоінформаційного контролю побутових відходів, що підтверджується довідкою про наявність відповідного обладнання, а саме обладнані:</w:t>
            </w:r>
          </w:p>
          <w:p w14:paraId="0A33E822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контейнеровоз – 1 одиниця;</w:t>
            </w:r>
          </w:p>
          <w:p w14:paraId="045D2930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jc w:val="both"/>
              <w:rPr>
                <w:rFonts w:eastAsia="Calibri"/>
                <w:b/>
                <w:bCs/>
                <w:color w:val="000000"/>
                <w:bdr w:val="none" w:sz="0" w:space="0" w:color="auto" w:frame="1"/>
                <w:shd w:val="clear" w:color="auto" w:fill="FFFFFF"/>
                <w:lang w:val="uk-UA" w:eastAsia="en-US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вантажний транспортний засіб (самоскид) – вантажопідйомністю від  трьох тон та об’ємом кузову від 10 куб.м  – 2 (дві) одиниці;</w:t>
            </w:r>
          </w:p>
          <w:p w14:paraId="0501B8D5" w14:textId="77777777" w:rsidR="0098040F" w:rsidRPr="0098040F" w:rsidRDefault="0098040F" w:rsidP="00980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2"/>
              </w:tabs>
              <w:ind w:left="-57" w:right="-57"/>
              <w:contextualSpacing/>
              <w:jc w:val="both"/>
              <w:textDirection w:val="btLr"/>
              <w:textAlignment w:val="top"/>
              <w:outlineLvl w:val="0"/>
              <w:rPr>
                <w:lang w:val="uk-UA"/>
              </w:rPr>
            </w:pPr>
            <w:r w:rsidRPr="0098040F">
              <w:rPr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 xml:space="preserve">7) </w:t>
            </w:r>
            <w:r w:rsidRPr="0098040F">
              <w:rPr>
                <w:shd w:val="clear" w:color="auto" w:fill="FFFFFF"/>
                <w:lang w:val="uk-UA"/>
              </w:rPr>
              <w:t xml:space="preserve">наявна кількість контейнерів певного виду для збирання </w:t>
            </w:r>
            <w:r w:rsidRPr="0098040F">
              <w:rPr>
                <w:shd w:val="clear" w:color="auto" w:fill="FFFFFF"/>
                <w:lang w:val="uk-UA"/>
              </w:rPr>
              <w:lastRenderedPageBreak/>
              <w:t>побутових відходів повинна становить не менше:</w:t>
            </w:r>
          </w:p>
          <w:p w14:paraId="2E1C852B" w14:textId="77777777" w:rsidR="0098040F" w:rsidRPr="0098040F" w:rsidRDefault="0098040F" w:rsidP="00980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2"/>
              </w:tabs>
              <w:ind w:left="-57" w:right="-57"/>
              <w:jc w:val="both"/>
              <w:textDirection w:val="btLr"/>
              <w:textAlignment w:val="top"/>
              <w:outlineLvl w:val="0"/>
              <w:rPr>
                <w:shd w:val="clear" w:color="auto" w:fill="FFFFFF"/>
                <w:lang w:val="uk-UA"/>
              </w:rPr>
            </w:pPr>
            <w:r w:rsidRPr="0098040F">
              <w:rPr>
                <w:shd w:val="clear" w:color="auto" w:fill="FFFFFF"/>
                <w:lang w:val="uk-UA"/>
              </w:rPr>
              <w:t>для змішаних побутових відходів  - 101 шт.</w:t>
            </w:r>
          </w:p>
          <w:p w14:paraId="172D8888" w14:textId="77777777" w:rsidR="0098040F" w:rsidRPr="0098040F" w:rsidRDefault="0098040F" w:rsidP="00980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2"/>
              </w:tabs>
              <w:ind w:left="-57" w:right="-57"/>
              <w:jc w:val="both"/>
              <w:textDirection w:val="btLr"/>
              <w:textAlignment w:val="top"/>
              <w:outlineLvl w:val="0"/>
              <w:rPr>
                <w:shd w:val="clear" w:color="auto" w:fill="FFFFFF"/>
                <w:lang w:val="uk-UA"/>
              </w:rPr>
            </w:pPr>
            <w:r w:rsidRPr="0098040F">
              <w:rPr>
                <w:shd w:val="clear" w:color="auto" w:fill="FFFFFF"/>
                <w:lang w:val="uk-UA"/>
              </w:rPr>
              <w:t>для скла – 35 шт.</w:t>
            </w:r>
          </w:p>
          <w:p w14:paraId="48DB8EF1" w14:textId="77777777" w:rsidR="0098040F" w:rsidRPr="0098040F" w:rsidRDefault="0098040F" w:rsidP="00980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2"/>
              </w:tabs>
              <w:ind w:left="-57" w:right="-57"/>
              <w:jc w:val="both"/>
              <w:textDirection w:val="btLr"/>
              <w:textAlignment w:val="top"/>
              <w:outlineLvl w:val="0"/>
              <w:rPr>
                <w:shd w:val="clear" w:color="auto" w:fill="FFFFFF"/>
                <w:lang w:val="uk-UA"/>
              </w:rPr>
            </w:pPr>
            <w:r w:rsidRPr="0098040F">
              <w:rPr>
                <w:shd w:val="clear" w:color="auto" w:fill="FFFFFF"/>
                <w:lang w:val="uk-UA"/>
              </w:rPr>
              <w:t>для ПЕТ – 35 шт.</w:t>
            </w:r>
          </w:p>
          <w:p w14:paraId="2A077C9C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contextualSpacing/>
              <w:jc w:val="both"/>
              <w:rPr>
                <w:shd w:val="clear" w:color="auto" w:fill="FFFFFF"/>
                <w:lang w:val="uk-UA"/>
              </w:rPr>
            </w:pPr>
            <w:r w:rsidRPr="0098040F">
              <w:rPr>
                <w:shd w:val="clear" w:color="auto" w:fill="FFFFFF"/>
                <w:lang w:val="uk-UA"/>
              </w:rPr>
              <w:t>відповідно до визначеної організатором конкурсу як мінімальної, що підтверджується довідкою про наявність контейнерів певного виду для збирання побутових відходів та/або діючим договором про оренду таких контейнерів;</w:t>
            </w:r>
          </w:p>
          <w:p w14:paraId="7C4423F7" w14:textId="77777777" w:rsidR="0098040F" w:rsidRPr="0098040F" w:rsidRDefault="0098040F" w:rsidP="0098040F">
            <w:pPr>
              <w:widowControl w:val="0"/>
              <w:shd w:val="clear" w:color="auto" w:fill="FFFFFF"/>
              <w:ind w:left="-57" w:right="-57"/>
              <w:contextualSpacing/>
              <w:jc w:val="both"/>
              <w:rPr>
                <w:rFonts w:eastAsia="Calibri"/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</w:pPr>
            <w:r w:rsidRPr="0098040F">
              <w:rPr>
                <w:shd w:val="clear" w:color="auto" w:fill="FFFFFF"/>
                <w:lang w:val="uk-UA"/>
              </w:rPr>
              <w:t xml:space="preserve">8) </w:t>
            </w:r>
            <w:r w:rsidRPr="0098040F">
              <w:rPr>
                <w:rFonts w:eastAsia="Calibri"/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наявне власне або орендоване обладнання для миття контейнерів, що підтверджується довідкою про наявне обладнання для миття контейнерів або договором про надання відповідних послуг;</w:t>
            </w:r>
          </w:p>
          <w:p w14:paraId="5D24BCE1" w14:textId="77777777" w:rsidR="0098040F" w:rsidRPr="0098040F" w:rsidRDefault="0098040F" w:rsidP="00980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jc w:val="both"/>
              <w:textDirection w:val="btLr"/>
              <w:textAlignment w:val="top"/>
              <w:outlineLvl w:val="0"/>
              <w:rPr>
                <w:color w:val="000000"/>
                <w:lang w:val="uk-UA"/>
              </w:rPr>
            </w:pPr>
            <w:r w:rsidRPr="0098040F">
              <w:rPr>
                <w:rFonts w:eastAsia="Calibri"/>
                <w:color w:val="000000"/>
                <w:bdr w:val="none" w:sz="0" w:space="0" w:color="auto" w:frame="1"/>
                <w:shd w:val="clear" w:color="auto" w:fill="FFFFFF"/>
                <w:lang w:val="uk-UA" w:eastAsia="uk-UA"/>
              </w:rPr>
              <w:t>9)</w:t>
            </w:r>
            <w:r w:rsidRPr="0098040F">
              <w:rPr>
                <w:color w:val="000000"/>
                <w:lang w:val="uk-UA"/>
              </w:rPr>
              <w:t xml:space="preserve"> наявність досвіду виконання аналогічних операцій що підтверджується договором про здійснення операцій із збирання та перевезення відходів</w:t>
            </w:r>
            <w:r w:rsidRPr="0098040F">
              <w:rPr>
                <w:lang w:val="uk-UA"/>
              </w:rPr>
              <w:t xml:space="preserve"> </w:t>
            </w:r>
            <w:r w:rsidRPr="0098040F">
              <w:rPr>
                <w:color w:val="000000"/>
                <w:lang w:val="uk-UA"/>
              </w:rPr>
              <w:t>з території населеного/них пунктів, що здійснювалися не раніше останніх 5 років.</w:t>
            </w:r>
          </w:p>
          <w:p w14:paraId="656EF135" w14:textId="77777777" w:rsidR="0098040F" w:rsidRPr="0098040F" w:rsidRDefault="0098040F" w:rsidP="0098040F">
            <w:pPr>
              <w:widowControl w:val="0"/>
              <w:ind w:left="-57" w:right="-57"/>
              <w:jc w:val="both"/>
              <w:rPr>
                <w:rFonts w:eastAsia="Calibri"/>
                <w:b/>
                <w:color w:val="000000"/>
                <w:lang w:val="uk-UA" w:eastAsia="en-US"/>
              </w:rPr>
            </w:pPr>
            <w:r w:rsidRPr="0098040F">
              <w:rPr>
                <w:rFonts w:eastAsia="Calibri"/>
                <w:b/>
                <w:lang w:val="uk-UA" w:eastAsia="en-US"/>
              </w:rPr>
              <w:t xml:space="preserve">А також, оригінали або засвідчені </w:t>
            </w:r>
            <w:r w:rsidRPr="0098040F">
              <w:rPr>
                <w:rFonts w:eastAsia="Calibri"/>
                <w:b/>
                <w:color w:val="000000"/>
                <w:lang w:val="uk-UA" w:eastAsia="en-US"/>
              </w:rPr>
              <w:t>в установленому законодавством порядку копії документів:</w:t>
            </w:r>
          </w:p>
          <w:p w14:paraId="6C28668D" w14:textId="77777777" w:rsidR="0098040F" w:rsidRPr="0098040F" w:rsidRDefault="0098040F" w:rsidP="0098040F">
            <w:pPr>
              <w:widowControl w:val="0"/>
              <w:tabs>
                <w:tab w:val="left" w:pos="10992"/>
              </w:tabs>
              <w:ind w:left="-57" w:right="-57"/>
              <w:contextualSpacing/>
              <w:jc w:val="both"/>
              <w:rPr>
                <w:lang w:val="uk-UA"/>
              </w:rPr>
            </w:pPr>
            <w:r w:rsidRPr="0098040F">
              <w:rPr>
                <w:color w:val="000000"/>
                <w:lang w:val="uk-UA"/>
              </w:rPr>
              <w:t xml:space="preserve">1) заява про участь в конкурсі встановленої форми згідно з </w:t>
            </w:r>
            <w:r w:rsidRPr="0098040F">
              <w:rPr>
                <w:bCs/>
                <w:iCs/>
                <w:color w:val="000000"/>
                <w:lang w:val="uk-UA"/>
              </w:rPr>
              <w:t>Додатком 1</w:t>
            </w:r>
            <w:r w:rsidRPr="0098040F">
              <w:rPr>
                <w:bCs/>
                <w:i/>
                <w:iCs/>
                <w:color w:val="000000"/>
                <w:lang w:val="uk-UA"/>
              </w:rPr>
              <w:t xml:space="preserve"> </w:t>
            </w:r>
            <w:r w:rsidRPr="0098040F">
              <w:rPr>
                <w:bCs/>
                <w:iCs/>
                <w:color w:val="000000"/>
                <w:lang w:val="uk-UA"/>
              </w:rPr>
              <w:t>до конкурсної документації</w:t>
            </w:r>
            <w:r w:rsidRPr="0098040F">
              <w:rPr>
                <w:color w:val="000000"/>
                <w:lang w:val="uk-UA"/>
              </w:rPr>
              <w:t>;</w:t>
            </w:r>
          </w:p>
          <w:p w14:paraId="64F3296E" w14:textId="77777777" w:rsidR="0098040F" w:rsidRPr="0098040F" w:rsidRDefault="0098040F" w:rsidP="0098040F">
            <w:pPr>
              <w:widowControl w:val="0"/>
              <w:tabs>
                <w:tab w:val="left" w:pos="0"/>
                <w:tab w:val="left" w:pos="10992"/>
              </w:tabs>
              <w:ind w:left="-57" w:right="-57"/>
              <w:contextualSpacing/>
              <w:jc w:val="both"/>
              <w:rPr>
                <w:color w:val="000000"/>
                <w:lang w:val="uk-UA"/>
              </w:rPr>
            </w:pPr>
            <w:r w:rsidRPr="0098040F">
              <w:rPr>
                <w:color w:val="000000"/>
                <w:lang w:val="uk-UA"/>
              </w:rPr>
              <w:t>2) витяг з Єдиного державного реєстру юридичних осіб, фізичних осіб-підприємців та громадських формувань;</w:t>
            </w:r>
          </w:p>
          <w:p w14:paraId="5F8944B0" w14:textId="77777777" w:rsidR="0098040F" w:rsidRPr="0098040F" w:rsidRDefault="0098040F" w:rsidP="0098040F">
            <w:pPr>
              <w:widowControl w:val="0"/>
              <w:tabs>
                <w:tab w:val="left" w:pos="10992"/>
              </w:tabs>
              <w:ind w:left="-57" w:right="-57"/>
              <w:contextualSpacing/>
              <w:jc w:val="both"/>
              <w:rPr>
                <w:color w:val="000000"/>
                <w:lang w:val="uk-UA"/>
              </w:rPr>
            </w:pPr>
            <w:r w:rsidRPr="0098040F">
              <w:rPr>
                <w:color w:val="000000"/>
                <w:lang w:val="uk-UA"/>
              </w:rPr>
              <w:t>3) довідку про відсутність банкрутства суб'єкта господарювання (сформувати інформаційну довідку про перебування суб’єкта у процедурі банкрутства (неплатоспроможності) можна за посиланням на відкритій частині спеціалізованої сторінки «Інформаційна довідка по справах про банкрутство» - https://asbn.minjust.gov.ua/.);</w:t>
            </w:r>
          </w:p>
          <w:p w14:paraId="301D0B13" w14:textId="77777777" w:rsidR="0098040F" w:rsidRPr="0098040F" w:rsidRDefault="0098040F" w:rsidP="0098040F">
            <w:pPr>
              <w:widowControl w:val="0"/>
              <w:tabs>
                <w:tab w:val="left" w:pos="10992"/>
              </w:tabs>
              <w:ind w:left="-57" w:right="-57"/>
              <w:contextualSpacing/>
              <w:jc w:val="both"/>
              <w:rPr>
                <w:color w:val="000000"/>
                <w:lang w:val="uk-UA"/>
              </w:rPr>
            </w:pPr>
            <w:r w:rsidRPr="0098040F">
              <w:rPr>
                <w:color w:val="000000"/>
                <w:lang w:val="uk-UA"/>
              </w:rPr>
              <w:t>4) свідоцтво або витяг з реєстру про реєстрацію платником відповідних податків та зборів</w:t>
            </w:r>
            <w:r w:rsidRPr="0098040F">
              <w:rPr>
                <w:bdr w:val="none" w:sz="0" w:space="0" w:color="auto" w:frame="1"/>
                <w:lang w:val="uk-UA"/>
              </w:rPr>
              <w:t xml:space="preserve"> (обов’язкових платежів).</w:t>
            </w:r>
          </w:p>
          <w:p w14:paraId="653EAA65" w14:textId="77777777" w:rsidR="0098040F" w:rsidRPr="0098040F" w:rsidRDefault="0098040F" w:rsidP="0098040F">
            <w:pPr>
              <w:widowControl w:val="0"/>
              <w:shd w:val="clear" w:color="auto" w:fill="FFFFFF"/>
              <w:tabs>
                <w:tab w:val="left" w:pos="426"/>
              </w:tabs>
              <w:ind w:left="-57" w:right="-57"/>
              <w:jc w:val="both"/>
              <w:rPr>
                <w:lang w:val="uk-UA"/>
              </w:rPr>
            </w:pPr>
            <w:r w:rsidRPr="0098040F">
              <w:rPr>
                <w:color w:val="000000"/>
                <w:lang w:val="uk-UA"/>
              </w:rPr>
              <w:t>У випадку, якщо учасник конкурсу не є платником податку на  додану вартість або не перебуває на спрощеній системі оподаткування, надається довідка про систему оподаткування учасника конкурсу.</w:t>
            </w:r>
          </w:p>
          <w:p w14:paraId="301BE45F" w14:textId="77777777" w:rsidR="0098040F" w:rsidRPr="0098040F" w:rsidRDefault="0098040F" w:rsidP="0098040F">
            <w:pPr>
              <w:widowControl w:val="0"/>
              <w:numPr>
                <w:ilvl w:val="0"/>
                <w:numId w:val="33"/>
              </w:numPr>
              <w:tabs>
                <w:tab w:val="left" w:pos="-79"/>
              </w:tabs>
              <w:ind w:left="-79" w:right="-57" w:firstLine="0"/>
              <w:contextualSpacing/>
              <w:jc w:val="both"/>
              <w:rPr>
                <w:lang w:val="uk-UA" w:eastAsia="uk-UA"/>
              </w:rPr>
            </w:pPr>
            <w:r w:rsidRPr="0098040F">
              <w:rPr>
                <w:bCs/>
                <w:bdr w:val="none" w:sz="0" w:space="0" w:color="auto" w:frame="1"/>
                <w:lang w:val="uk-UA"/>
              </w:rPr>
              <w:t>Статут підприємства</w:t>
            </w:r>
            <w:r w:rsidRPr="0098040F">
              <w:rPr>
                <w:bdr w:val="none" w:sz="0" w:space="0" w:color="auto" w:frame="1"/>
                <w:lang w:val="uk-UA"/>
              </w:rPr>
              <w:t xml:space="preserve"> з усіма додатками та змінами (остання редакція) та/або опис реєстратора з пошуковим кодом результатів надання адміністративної послуги з реєстрації останньої редакції статуту чи змін до нього, або інший установчий документу (за наявності)/</w:t>
            </w:r>
            <w:r w:rsidRPr="0098040F">
              <w:rPr>
                <w:bCs/>
                <w:bdr w:val="none" w:sz="0" w:space="0" w:color="auto" w:frame="1"/>
                <w:lang w:val="uk-UA"/>
              </w:rPr>
              <w:t>або</w:t>
            </w:r>
            <w:r w:rsidRPr="0098040F">
              <w:rPr>
                <w:bdr w:val="none" w:sz="0" w:space="0" w:color="auto" w:frame="1"/>
                <w:lang w:val="uk-UA"/>
              </w:rPr>
              <w:t xml:space="preserve"> завірену належним чином </w:t>
            </w:r>
            <w:r w:rsidRPr="0098040F">
              <w:rPr>
                <w:bCs/>
                <w:bdr w:val="none" w:sz="0" w:space="0" w:color="auto" w:frame="1"/>
                <w:lang w:val="uk-UA"/>
              </w:rPr>
              <w:t>копію рішення про перехід на діяльність</w:t>
            </w:r>
            <w:r w:rsidRPr="0098040F">
              <w:rPr>
                <w:bdr w:val="none" w:sz="0" w:space="0" w:color="auto" w:frame="1"/>
                <w:lang w:val="uk-UA"/>
              </w:rPr>
              <w:t xml:space="preserve"> на підставі модельного статуту та завірену належним чином копію </w:t>
            </w:r>
            <w:r w:rsidRPr="0098040F">
              <w:rPr>
                <w:bCs/>
                <w:bdr w:val="none" w:sz="0" w:space="0" w:color="auto" w:frame="1"/>
                <w:lang w:val="uk-UA"/>
              </w:rPr>
              <w:t>Положення</w:t>
            </w:r>
            <w:r w:rsidRPr="0098040F">
              <w:rPr>
                <w:bdr w:val="none" w:sz="0" w:space="0" w:color="auto" w:frame="1"/>
                <w:lang w:val="uk-UA"/>
              </w:rPr>
              <w:t>, затвердженого Загальними зборами (за наявності).</w:t>
            </w:r>
          </w:p>
          <w:p w14:paraId="3914D7C5" w14:textId="77777777" w:rsidR="0098040F" w:rsidRPr="0098040F" w:rsidRDefault="0098040F" w:rsidP="0098040F">
            <w:pPr>
              <w:widowControl w:val="0"/>
              <w:numPr>
                <w:ilvl w:val="0"/>
                <w:numId w:val="33"/>
              </w:numPr>
              <w:tabs>
                <w:tab w:val="left" w:pos="175"/>
              </w:tabs>
              <w:ind w:left="-79" w:right="-57" w:firstLine="0"/>
              <w:contextualSpacing/>
              <w:jc w:val="both"/>
              <w:rPr>
                <w:bdr w:val="none" w:sz="0" w:space="0" w:color="auto" w:frame="1"/>
                <w:lang w:val="uk-UA"/>
              </w:rPr>
            </w:pPr>
            <w:r w:rsidRPr="0098040F">
              <w:rPr>
                <w:bdr w:val="none" w:sz="0" w:space="0" w:color="auto" w:frame="1"/>
                <w:lang w:val="uk-UA"/>
              </w:rPr>
              <w:t>Протокол/рішення про призначення керівника та/або наказ про призначення керівника та довіреність або доручення (у разі підписання іншою уповноваженою особою учасника) на вчинення правочинів;</w:t>
            </w:r>
          </w:p>
          <w:p w14:paraId="6FA67070" w14:textId="77777777" w:rsidR="0098040F" w:rsidRPr="0098040F" w:rsidRDefault="0098040F" w:rsidP="0098040F">
            <w:pPr>
              <w:widowControl w:val="0"/>
              <w:numPr>
                <w:ilvl w:val="0"/>
                <w:numId w:val="33"/>
              </w:numPr>
              <w:tabs>
                <w:tab w:val="left" w:pos="317"/>
              </w:tabs>
              <w:ind w:left="-57" w:right="-57" w:firstLine="0"/>
              <w:contextualSpacing/>
              <w:jc w:val="both"/>
              <w:rPr>
                <w:lang w:val="uk-UA" w:eastAsia="uk-UA"/>
              </w:rPr>
            </w:pPr>
            <w:r w:rsidRPr="0098040F">
              <w:rPr>
                <w:bdr w:val="none" w:sz="0" w:space="0" w:color="auto" w:frame="1"/>
                <w:lang w:val="uk-UA"/>
              </w:rPr>
              <w:t xml:space="preserve"> Звіт про фінансові результатами за останній рік та останній звітний період або</w:t>
            </w:r>
            <w:r w:rsidRPr="0098040F">
              <w:rPr>
                <w:lang w:val="uk-UA" w:eastAsia="uk-UA"/>
              </w:rPr>
              <w:t xml:space="preserve"> </w:t>
            </w:r>
            <w:r w:rsidRPr="0098040F">
              <w:rPr>
                <w:bdr w:val="none" w:sz="0" w:space="0" w:color="auto" w:frame="1"/>
                <w:lang w:val="uk-UA"/>
              </w:rPr>
              <w:t>протокольне рішення учасників (акціонерів, власників тощо) з наданням повноважень на укладання договору (ів), або копію іншого документа, що підтверджує зняття обмежень щодо укладення договорів передбачених установчими (статутних) документами учасника та законодавством.</w:t>
            </w:r>
          </w:p>
          <w:p w14:paraId="5F346AA7" w14:textId="77777777" w:rsidR="0098040F" w:rsidRPr="0098040F" w:rsidRDefault="0098040F" w:rsidP="0098040F">
            <w:pPr>
              <w:widowControl w:val="0"/>
              <w:numPr>
                <w:ilvl w:val="0"/>
                <w:numId w:val="33"/>
              </w:numPr>
              <w:tabs>
                <w:tab w:val="left" w:pos="317"/>
              </w:tabs>
              <w:ind w:left="-57" w:right="-57" w:firstLine="0"/>
              <w:contextualSpacing/>
              <w:jc w:val="both"/>
              <w:rPr>
                <w:color w:val="000000"/>
                <w:lang w:val="uk-UA"/>
              </w:rPr>
            </w:pPr>
            <w:r w:rsidRPr="0098040F">
              <w:rPr>
                <w:color w:val="000000"/>
                <w:lang w:val="uk-UA"/>
              </w:rPr>
              <w:lastRenderedPageBreak/>
              <w:t>Паспорт громадянина України, а саме: сторінки 1-2, 3-4, 5-6 (в разі заповнення) та сторінки із штампом останнього місця прописки (реєстрації), для паспорта громадянина України у формі ID-картки: копії обох сторін такого паспорту разом з копією витягу з Єдиного державного демографічного реєстру щодо реєстрації місця проживання (для у</w:t>
            </w:r>
            <w:r w:rsidRPr="0098040F">
              <w:rPr>
                <w:bCs/>
                <w:iCs/>
                <w:color w:val="000000"/>
                <w:bdr w:val="none" w:sz="0" w:space="0" w:color="auto" w:frame="1"/>
                <w:lang w:val="uk-UA"/>
              </w:rPr>
              <w:t xml:space="preserve">часників </w:t>
            </w:r>
            <w:r w:rsidRPr="0098040F">
              <w:rPr>
                <w:bCs/>
                <w:color w:val="000000"/>
                <w:lang w:val="uk-UA"/>
              </w:rPr>
              <w:t> фізичних осіб-підприємців, суб’єктів підприємницької діяльності).</w:t>
            </w:r>
          </w:p>
          <w:p w14:paraId="78EC6D25" w14:textId="77777777" w:rsidR="0098040F" w:rsidRPr="0098040F" w:rsidRDefault="0098040F" w:rsidP="0098040F">
            <w:pPr>
              <w:widowControl w:val="0"/>
              <w:ind w:left="-57" w:right="-57"/>
              <w:jc w:val="both"/>
              <w:rPr>
                <w:color w:val="000000"/>
                <w:lang w:val="uk-UA"/>
              </w:rPr>
            </w:pPr>
            <w:r w:rsidRPr="0098040F">
              <w:rPr>
                <w:color w:val="000000"/>
                <w:lang w:val="uk-UA"/>
              </w:rPr>
              <w:t>Довідка про присвоєння ідентифікаційного номеру (реєстраційного номеру облікової картки платника податків), яка видана уповноваженим органом.</w:t>
            </w:r>
            <w:bookmarkStart w:id="1" w:name="o76"/>
            <w:bookmarkStart w:id="2" w:name="o77"/>
            <w:bookmarkStart w:id="3" w:name="o79"/>
            <w:bookmarkStart w:id="4" w:name="o80"/>
            <w:bookmarkStart w:id="5" w:name="o83"/>
            <w:bookmarkEnd w:id="1"/>
            <w:bookmarkEnd w:id="2"/>
            <w:bookmarkEnd w:id="3"/>
            <w:bookmarkEnd w:id="4"/>
            <w:bookmarkEnd w:id="5"/>
          </w:p>
          <w:p w14:paraId="21241489" w14:textId="77777777" w:rsidR="0098040F" w:rsidRPr="0098040F" w:rsidRDefault="0098040F" w:rsidP="0098040F">
            <w:pPr>
              <w:widowControl w:val="0"/>
              <w:numPr>
                <w:ilvl w:val="0"/>
                <w:numId w:val="33"/>
              </w:numPr>
              <w:ind w:left="-79" w:right="-57" w:firstLine="221"/>
              <w:contextualSpacing/>
              <w:jc w:val="both"/>
              <w:rPr>
                <w:color w:val="000000"/>
                <w:lang w:val="uk-UA"/>
              </w:rPr>
            </w:pPr>
            <w:r w:rsidRPr="0098040F">
              <w:rPr>
                <w:color w:val="000000"/>
                <w:lang w:val="uk-UA"/>
              </w:rPr>
              <w:t xml:space="preserve">Запропонований розрахунок вартості тарифу на здійснення операцій із збирання та перевезення відходів  </w:t>
            </w:r>
          </w:p>
          <w:p w14:paraId="00349B6C" w14:textId="77777777" w:rsidR="0098040F" w:rsidRDefault="0098040F" w:rsidP="0098040F">
            <w:pPr>
              <w:widowControl w:val="0"/>
              <w:ind w:left="142" w:right="-57"/>
              <w:jc w:val="both"/>
              <w:rPr>
                <w:color w:val="000000"/>
                <w:lang w:val="uk-UA"/>
              </w:rPr>
            </w:pPr>
          </w:p>
          <w:p w14:paraId="423234D4" w14:textId="77777777" w:rsidR="0098040F" w:rsidRPr="0098040F" w:rsidRDefault="0098040F" w:rsidP="0098040F">
            <w:pPr>
              <w:widowControl w:val="0"/>
              <w:ind w:left="142" w:right="-57"/>
              <w:jc w:val="both"/>
              <w:rPr>
                <w:color w:val="000000"/>
                <w:lang w:val="uk-UA"/>
              </w:rPr>
            </w:pPr>
          </w:p>
          <w:p w14:paraId="7D3B34EE" w14:textId="77777777" w:rsidR="0098040F" w:rsidRPr="0098040F" w:rsidRDefault="0098040F" w:rsidP="009804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jc w:val="both"/>
              <w:rPr>
                <w:color w:val="000000"/>
                <w:lang w:val="uk-UA"/>
              </w:rPr>
            </w:pPr>
            <w:r w:rsidRPr="0098040F">
              <w:rPr>
                <w:color w:val="000000"/>
                <w:lang w:val="uk-UA"/>
              </w:rPr>
              <w:t>10) Копія ліцензій на виконання певних видів робіт (при наявності);</w:t>
            </w:r>
          </w:p>
          <w:p w14:paraId="636A7F3A" w14:textId="77777777" w:rsidR="0098040F" w:rsidRPr="0098040F" w:rsidRDefault="0098040F" w:rsidP="009804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jc w:val="both"/>
              <w:rPr>
                <w:color w:val="000000"/>
                <w:lang w:val="uk-UA"/>
              </w:rPr>
            </w:pPr>
            <w:r w:rsidRPr="0098040F">
              <w:rPr>
                <w:color w:val="000000"/>
                <w:lang w:val="uk-UA"/>
              </w:rPr>
              <w:t>11) Гарантійний лист яким учасник підтверджує, що проведе необхідну роботу з метою заключення договорів із збирання, перевезення та захоронення твердих побутових відходів за джерелами їх утворення (домогосподарства та інші джерела, якщо їх відходи подібні за своїм складом до відходів домогосподарств).</w:t>
            </w:r>
          </w:p>
          <w:p w14:paraId="079FCA89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left="-57" w:right="-57"/>
              <w:jc w:val="both"/>
              <w:rPr>
                <w:rFonts w:eastAsia="Calibri"/>
                <w:lang w:val="uk-UA" w:eastAsia="en-US"/>
              </w:rPr>
            </w:pPr>
            <w:bookmarkStart w:id="6" w:name="o84"/>
            <w:bookmarkEnd w:id="6"/>
            <w:r w:rsidRPr="0098040F">
              <w:rPr>
                <w:color w:val="000000"/>
                <w:lang w:val="uk-UA"/>
              </w:rPr>
              <w:t>12) Інших документів, які подаються за бажанням учасника конкурсу і  містять відомості про його здатність надавати послуги на здійснення операцій із збирання та  перевезення відходів (впровадження роздільного збирання, інформація про наявність диспетчерської служби тощо) належного рівня якості:</w:t>
            </w:r>
          </w:p>
          <w:p w14:paraId="1829A3EB" w14:textId="77777777" w:rsidR="0098040F" w:rsidRPr="0098040F" w:rsidRDefault="0098040F" w:rsidP="0098040F">
            <w:pPr>
              <w:widowControl w:val="0"/>
              <w:tabs>
                <w:tab w:val="left" w:pos="284"/>
              </w:tabs>
              <w:ind w:right="-57"/>
              <w:rPr>
                <w:rFonts w:eastAsia="Calibri"/>
                <w:highlight w:val="yellow"/>
                <w:lang w:val="uk-UA" w:eastAsia="en-US"/>
              </w:rPr>
            </w:pPr>
          </w:p>
          <w:p w14:paraId="1102585E" w14:textId="77777777" w:rsidR="0098040F" w:rsidRDefault="0098040F" w:rsidP="0098040F">
            <w:pPr>
              <w:widowControl w:val="0"/>
              <w:tabs>
                <w:tab w:val="left" w:pos="284"/>
              </w:tabs>
              <w:ind w:right="-57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Копія виписки з Єдиного Державного реєстру юридичних осіб та фізичних осіб-підприємців</w:t>
            </w:r>
          </w:p>
          <w:p w14:paraId="24DDFC08" w14:textId="20705890" w:rsidR="0098040F" w:rsidRPr="0098040F" w:rsidRDefault="0098040F" w:rsidP="0098040F">
            <w:pPr>
              <w:widowControl w:val="0"/>
              <w:tabs>
                <w:tab w:val="left" w:pos="284"/>
              </w:tabs>
              <w:ind w:right="-57"/>
              <w:rPr>
                <w:rFonts w:eastAsia="Calibri"/>
                <w:lang w:val="uk-UA" w:eastAsia="en-US"/>
              </w:rPr>
            </w:pPr>
          </w:p>
        </w:tc>
        <w:tc>
          <w:tcPr>
            <w:tcW w:w="815" w:type="dxa"/>
            <w:shd w:val="clear" w:color="auto" w:fill="auto"/>
          </w:tcPr>
          <w:p w14:paraId="731A86E9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5BB687D6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04860BDD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2581DF13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0257A1D1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76E76E18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27777E24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2E2EF961" w14:textId="77777777" w:rsidR="0098040F" w:rsidRPr="0098040F" w:rsidRDefault="0098040F" w:rsidP="0098040F">
            <w:pPr>
              <w:widowControl w:val="0"/>
              <w:ind w:right="-57"/>
              <w:rPr>
                <w:rFonts w:eastAsia="Calibri"/>
                <w:lang w:val="uk-UA" w:eastAsia="en-US"/>
              </w:rPr>
            </w:pPr>
          </w:p>
          <w:p w14:paraId="5B21D0F5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3B5A3539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0EB8ACF8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5DD050BA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BB5D6F9" w14:textId="77777777" w:rsidR="0098040F" w:rsidRPr="0098040F" w:rsidRDefault="0098040F" w:rsidP="0098040F">
            <w:pPr>
              <w:widowControl w:val="0"/>
              <w:ind w:left="-57" w:right="-57"/>
              <w:rPr>
                <w:rFonts w:eastAsia="Calibri"/>
                <w:lang w:val="uk-UA" w:eastAsia="en-US"/>
              </w:rPr>
            </w:pPr>
          </w:p>
          <w:p w14:paraId="2A04DB69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17621387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2893E75A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4D1F4235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433BD547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lastRenderedPageBreak/>
              <w:t>+</w:t>
            </w:r>
          </w:p>
          <w:p w14:paraId="6971DF74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50965D1A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337E80DE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72296FF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25078004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2BC6E8F4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08E3A7C5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20A7DCDA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2D05815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DD00301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0103459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8B52541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0863102C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5B702E7E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79B46EB0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A074AC1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24CB887C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2F3FC3A1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3C40D560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E468E35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3CA41ED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514FDD30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7FE56E33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FC18CB8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5F4041CA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3F28BF25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939C356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58078C5D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34A0A89F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271B7A0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2F9E4320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581FFD5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47408D15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2713E64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D733B0D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8AD2874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55F5D5F6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531E26D1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46C401B5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882582A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B7D342C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3D4771EC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78EA40F9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4DCB9348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5DE10B1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0333207C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5B71E1C7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3AEF79FE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1027E8EE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61FBC43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6A865351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3E3749BB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6A1455B6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29290B99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26AEB650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1794EAB7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46FD252E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7888201D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1944E08A" w14:textId="77777777" w:rsidR="0098040F" w:rsidRPr="0098040F" w:rsidRDefault="0098040F" w:rsidP="0098040F">
            <w:pPr>
              <w:widowControl w:val="0"/>
              <w:ind w:left="-57" w:right="-57"/>
              <w:jc w:val="center"/>
              <w:rPr>
                <w:rFonts w:eastAsia="Calibri"/>
                <w:lang w:val="uk-UA" w:eastAsia="en-US"/>
              </w:rPr>
            </w:pPr>
          </w:p>
          <w:p w14:paraId="0266C61C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3BCAC796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6D578DCC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55D75DB1" w14:textId="77777777" w:rsid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52E7C6D1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20C31592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771F4D1D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06DE51E4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19F85127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664DF6EB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58068696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0D6613F1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2017CA29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4BB356EB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3A1A4EE9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1E521CCF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4F27F4B6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4AE3B6D8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1CEA564F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64FDE65E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7B7BA3E6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514BA324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5DBE8E31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7261E023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2FE0A5F6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584BA2F6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68B793FA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65B4CB24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63E1FE71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6FEB1123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27FD4E9F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3BBDFA9C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02440C24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07926FE9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17DC0548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6EC35823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57192220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7A3EFAF7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5D2ED1A9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682E2B04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4E352480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67C6197D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35CCCC31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0CC25057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1590D999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70F87AB3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0788271B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0D50F6E0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761BAE76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1F00E2D3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000A792B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2CD72929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5552C8C3" w14:textId="77777777" w:rsidR="0098040F" w:rsidRPr="0098040F" w:rsidRDefault="0098040F" w:rsidP="0098040F">
            <w:pPr>
              <w:widowControl w:val="0"/>
              <w:ind w:right="-57"/>
              <w:rPr>
                <w:rFonts w:eastAsia="Calibri"/>
                <w:lang w:val="uk-UA" w:eastAsia="en-US"/>
              </w:rPr>
            </w:pPr>
          </w:p>
          <w:p w14:paraId="63ECB129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0A556750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09690D61" w14:textId="77777777" w:rsidR="0098040F" w:rsidRPr="0098040F" w:rsidRDefault="0098040F" w:rsidP="0098040F">
            <w:pPr>
              <w:widowControl w:val="0"/>
              <w:ind w:left="-192" w:right="-143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113,81 грн/м3</w:t>
            </w:r>
          </w:p>
          <w:p w14:paraId="1B218794" w14:textId="77777777" w:rsid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705AF515" w14:textId="77777777" w:rsid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26A9E0E4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  <w:r w:rsidRPr="0098040F">
              <w:rPr>
                <w:rFonts w:eastAsia="Calibri"/>
                <w:lang w:val="uk-UA" w:eastAsia="en-US"/>
              </w:rPr>
              <w:t>+</w:t>
            </w:r>
          </w:p>
          <w:p w14:paraId="5E255EF9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5AB94F9F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12306673" w14:textId="77777777" w:rsidR="0098040F" w:rsidRPr="0098040F" w:rsidRDefault="0098040F" w:rsidP="0098040F">
            <w:pPr>
              <w:widowControl w:val="0"/>
              <w:ind w:right="-57"/>
              <w:jc w:val="center"/>
              <w:rPr>
                <w:rFonts w:eastAsia="Calibri"/>
                <w:lang w:val="uk-UA" w:eastAsia="en-US"/>
              </w:rPr>
            </w:pPr>
          </w:p>
          <w:p w14:paraId="65D6FB87" w14:textId="77777777" w:rsidR="0098040F" w:rsidRPr="0098040F" w:rsidRDefault="0098040F" w:rsidP="0098040F">
            <w:pPr>
              <w:widowControl w:val="0"/>
              <w:ind w:right="-57"/>
              <w:rPr>
                <w:rFonts w:eastAsia="Calibri"/>
                <w:lang w:val="uk-UA" w:eastAsia="en-US"/>
              </w:rPr>
            </w:pPr>
          </w:p>
        </w:tc>
      </w:tr>
    </w:tbl>
    <w:p w14:paraId="54C5DE6C" w14:textId="77777777" w:rsidR="0098040F" w:rsidRPr="0098040F" w:rsidRDefault="0098040F" w:rsidP="0098040F">
      <w:pPr>
        <w:tabs>
          <w:tab w:val="left" w:pos="426"/>
          <w:tab w:val="right" w:pos="9639"/>
        </w:tabs>
        <w:ind w:right="-1"/>
        <w:contextualSpacing/>
        <w:jc w:val="both"/>
        <w:rPr>
          <w:rFonts w:eastAsia="Calibri"/>
          <w:b/>
          <w:bCs/>
          <w:u w:val="single"/>
          <w:lang w:val="uk-UA" w:eastAsia="en-US"/>
        </w:rPr>
      </w:pPr>
    </w:p>
    <w:p w14:paraId="45F2C135" w14:textId="77777777" w:rsidR="0098040F" w:rsidRPr="0098040F" w:rsidRDefault="0098040F" w:rsidP="0098040F">
      <w:pPr>
        <w:numPr>
          <w:ilvl w:val="0"/>
          <w:numId w:val="31"/>
        </w:numPr>
        <w:tabs>
          <w:tab w:val="left" w:pos="426"/>
          <w:tab w:val="right" w:pos="9639"/>
        </w:tabs>
        <w:spacing w:after="200" w:line="276" w:lineRule="auto"/>
        <w:ind w:left="0" w:right="-1" w:firstLine="0"/>
        <w:contextualSpacing/>
        <w:jc w:val="both"/>
        <w:rPr>
          <w:rFonts w:eastAsia="Calibri"/>
          <w:b/>
          <w:bCs/>
          <w:u w:val="single"/>
          <w:lang w:val="uk-UA" w:eastAsia="en-US"/>
        </w:rPr>
      </w:pPr>
      <w:r w:rsidRPr="0098040F">
        <w:rPr>
          <w:rFonts w:eastAsia="Calibri"/>
          <w:lang w:val="uk-UA" w:eastAsia="en-US"/>
        </w:rPr>
        <w:t>За результатами перевірки на відповідність кваліфікаційним вимогам та умовам конкурсної документації щодо оформлення конкурсних пропозицій (з пакетом доданих документів), допустити до процедури оцінки змісту пропозицій:</w:t>
      </w:r>
      <w:r w:rsidRPr="0098040F">
        <w:rPr>
          <w:rFonts w:eastAsia="Calibri"/>
          <w:u w:val="single"/>
          <w:lang w:val="uk-UA" w:eastAsia="en-US"/>
        </w:rPr>
        <w:t xml:space="preserve"> учасника конкурсу № 1 Товариство з обмеженою відповідальністю «ЗЕЛЕНБУД»</w:t>
      </w:r>
      <w:r w:rsidRPr="0098040F">
        <w:rPr>
          <w:rFonts w:eastAsia="Calibri"/>
          <w:u w:val="single"/>
          <w:lang w:val="uk-UA" w:eastAsia="en-US"/>
        </w:rPr>
        <w:tab/>
      </w:r>
    </w:p>
    <w:p w14:paraId="0CEADE48" w14:textId="77777777" w:rsidR="0098040F" w:rsidRPr="0098040F" w:rsidRDefault="0098040F" w:rsidP="0098040F">
      <w:pPr>
        <w:numPr>
          <w:ilvl w:val="0"/>
          <w:numId w:val="31"/>
        </w:numPr>
        <w:tabs>
          <w:tab w:val="left" w:pos="426"/>
          <w:tab w:val="right" w:pos="9639"/>
        </w:tabs>
        <w:spacing w:after="200" w:line="276" w:lineRule="auto"/>
        <w:ind w:left="0" w:right="-1" w:firstLine="0"/>
        <w:contextualSpacing/>
        <w:jc w:val="both"/>
        <w:rPr>
          <w:rFonts w:eastAsia="Calibri"/>
          <w:bCs/>
          <w:lang w:val="uk-UA" w:eastAsia="en-US"/>
        </w:rPr>
      </w:pPr>
      <w:r w:rsidRPr="0098040F">
        <w:rPr>
          <w:rFonts w:eastAsia="Calibri"/>
          <w:bCs/>
          <w:lang w:val="uk-UA" w:eastAsia="en-US"/>
        </w:rPr>
        <w:t xml:space="preserve">За результатами розгляду конкурсних пропозицій: </w:t>
      </w:r>
    </w:p>
    <w:p w14:paraId="295E2356" w14:textId="77777777" w:rsidR="0098040F" w:rsidRPr="0098040F" w:rsidRDefault="0098040F" w:rsidP="0098040F">
      <w:pPr>
        <w:numPr>
          <w:ilvl w:val="0"/>
          <w:numId w:val="34"/>
        </w:numPr>
        <w:tabs>
          <w:tab w:val="left" w:pos="426"/>
          <w:tab w:val="right" w:pos="9639"/>
        </w:tabs>
        <w:spacing w:after="200" w:line="276" w:lineRule="auto"/>
        <w:ind w:left="0" w:right="-1" w:firstLine="0"/>
        <w:contextualSpacing/>
        <w:jc w:val="both"/>
        <w:rPr>
          <w:rFonts w:eastAsia="Calibri"/>
          <w:bCs/>
          <w:lang w:val="uk-UA" w:eastAsia="en-US"/>
        </w:rPr>
      </w:pPr>
      <w:r w:rsidRPr="0098040F">
        <w:rPr>
          <w:rFonts w:eastAsia="Calibri"/>
          <w:bCs/>
          <w:lang w:val="uk-UA" w:eastAsia="en-US"/>
        </w:rPr>
        <w:t>визначити переможцем конкурсу</w:t>
      </w:r>
      <w:r w:rsidRPr="0098040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040F">
        <w:rPr>
          <w:rFonts w:eastAsia="Calibri"/>
          <w:bCs/>
          <w:lang w:val="uk-UA" w:eastAsia="en-US"/>
        </w:rPr>
        <w:t>учасника конкурсу № 1 Товариство з обмеженою відповідальністю «ЗЕЛЕНБУД»,  у зв’язку з тим що в конкурсі взяв участь тільки один учасник.</w:t>
      </w:r>
    </w:p>
    <w:p w14:paraId="1B7E500B" w14:textId="77777777" w:rsidR="0098040F" w:rsidRPr="0098040F" w:rsidRDefault="0098040F" w:rsidP="0098040F">
      <w:pPr>
        <w:numPr>
          <w:ilvl w:val="0"/>
          <w:numId w:val="34"/>
        </w:numPr>
        <w:tabs>
          <w:tab w:val="left" w:pos="426"/>
          <w:tab w:val="right" w:pos="9639"/>
        </w:tabs>
        <w:spacing w:after="200" w:line="276" w:lineRule="auto"/>
        <w:ind w:left="0" w:right="-1" w:firstLine="0"/>
        <w:contextualSpacing/>
        <w:jc w:val="both"/>
        <w:rPr>
          <w:rFonts w:eastAsia="Calibri"/>
          <w:bCs/>
          <w:lang w:val="uk-UA" w:eastAsia="en-US"/>
        </w:rPr>
      </w:pPr>
      <w:r w:rsidRPr="0098040F">
        <w:rPr>
          <w:rFonts w:eastAsia="Calibri"/>
          <w:bCs/>
          <w:lang w:val="uk-UA" w:eastAsia="en-US"/>
        </w:rPr>
        <w:t>Рекомендувати організатору конкурсу, виконавчому комітету Глухівської міської ради, затвердити цей протокол конкурсної комісії та визначити переможця цього конкурсу, Товариство з обмеженою відповідальністю «ЗЕЛЕНБУД», виконавцем на здійснення операцій із збирання та перевезення побутових відходів на території населених пунктів Глухівської міської ради.</w:t>
      </w:r>
    </w:p>
    <w:p w14:paraId="57D17981" w14:textId="77777777" w:rsidR="0098040F" w:rsidRPr="0098040F" w:rsidRDefault="0098040F" w:rsidP="0098040F">
      <w:pPr>
        <w:numPr>
          <w:ilvl w:val="0"/>
          <w:numId w:val="31"/>
        </w:numPr>
        <w:tabs>
          <w:tab w:val="left" w:pos="426"/>
        </w:tabs>
        <w:spacing w:after="200" w:line="276" w:lineRule="auto"/>
        <w:ind w:left="0" w:firstLine="0"/>
        <w:contextualSpacing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 xml:space="preserve">Голосували: </w:t>
      </w:r>
    </w:p>
    <w:p w14:paraId="1A2F3CF5" w14:textId="77777777" w:rsidR="0098040F" w:rsidRPr="0098040F" w:rsidRDefault="0098040F" w:rsidP="0098040F">
      <w:pPr>
        <w:tabs>
          <w:tab w:val="left" w:pos="426"/>
        </w:tabs>
        <w:contextualSpacing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>«ЗА»: Галустян В.Е., Третяк А.Ю., Пархоменко Р.С., Борисенко С.Ф., Матвієнко А.В., Хренов О.О.;</w:t>
      </w:r>
    </w:p>
    <w:p w14:paraId="2142367B" w14:textId="77777777" w:rsidR="0098040F" w:rsidRPr="0098040F" w:rsidRDefault="0098040F" w:rsidP="0098040F">
      <w:pPr>
        <w:tabs>
          <w:tab w:val="left" w:pos="426"/>
        </w:tabs>
        <w:contextualSpacing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>«ПРОТИ»: 0;</w:t>
      </w:r>
    </w:p>
    <w:p w14:paraId="0430DE5C" w14:textId="77777777" w:rsidR="0098040F" w:rsidRPr="0098040F" w:rsidRDefault="0098040F" w:rsidP="0098040F">
      <w:pPr>
        <w:tabs>
          <w:tab w:val="left" w:pos="426"/>
        </w:tabs>
        <w:contextualSpacing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>«УТРИМАЛИСЯ»: 0.</w:t>
      </w:r>
    </w:p>
    <w:p w14:paraId="61CF2272" w14:textId="77777777" w:rsidR="0098040F" w:rsidRPr="0098040F" w:rsidRDefault="0098040F" w:rsidP="0098040F">
      <w:pPr>
        <w:ind w:left="644"/>
        <w:contextualSpacing/>
        <w:rPr>
          <w:rFonts w:eastAsia="Calibri"/>
          <w:lang w:val="uk-UA" w:eastAsia="en-US"/>
        </w:rPr>
      </w:pPr>
    </w:p>
    <w:p w14:paraId="17A10B42" w14:textId="77777777" w:rsidR="0098040F" w:rsidRDefault="0098040F" w:rsidP="0098040F">
      <w:pPr>
        <w:tabs>
          <w:tab w:val="left" w:pos="284"/>
          <w:tab w:val="left" w:pos="426"/>
        </w:tabs>
        <w:ind w:right="-1"/>
        <w:jc w:val="both"/>
        <w:rPr>
          <w:rFonts w:eastAsia="Calibri"/>
          <w:lang w:val="uk-UA" w:eastAsia="en-US"/>
        </w:rPr>
      </w:pPr>
    </w:p>
    <w:p w14:paraId="62696400" w14:textId="77777777" w:rsidR="0098040F" w:rsidRPr="0098040F" w:rsidRDefault="0098040F" w:rsidP="0098040F">
      <w:pPr>
        <w:tabs>
          <w:tab w:val="left" w:pos="284"/>
          <w:tab w:val="left" w:pos="426"/>
        </w:tabs>
        <w:ind w:right="-1"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lastRenderedPageBreak/>
        <w:t>10. Присутні:</w:t>
      </w:r>
    </w:p>
    <w:p w14:paraId="002E461F" w14:textId="77777777" w:rsidR="0098040F" w:rsidRPr="0098040F" w:rsidRDefault="0098040F" w:rsidP="0098040F">
      <w:pPr>
        <w:tabs>
          <w:tab w:val="left" w:pos="284"/>
          <w:tab w:val="left" w:pos="426"/>
        </w:tabs>
        <w:ind w:right="-1"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>Від учасників конкурсу представники відсутні</w:t>
      </w:r>
    </w:p>
    <w:p w14:paraId="0A44B8E1" w14:textId="77777777" w:rsidR="0098040F" w:rsidRPr="0098040F" w:rsidRDefault="0098040F" w:rsidP="0098040F">
      <w:pPr>
        <w:tabs>
          <w:tab w:val="left" w:pos="284"/>
          <w:tab w:val="left" w:pos="426"/>
        </w:tabs>
        <w:ind w:right="-1"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>Від конкурсної комісії:</w:t>
      </w:r>
    </w:p>
    <w:p w14:paraId="09754A43" w14:textId="77777777" w:rsidR="0098040F" w:rsidRPr="0098040F" w:rsidRDefault="0098040F" w:rsidP="0098040F">
      <w:pPr>
        <w:tabs>
          <w:tab w:val="left" w:pos="284"/>
        </w:tabs>
        <w:ind w:right="-1"/>
        <w:jc w:val="both"/>
        <w:rPr>
          <w:rFonts w:eastAsia="Calibri"/>
          <w:sz w:val="16"/>
          <w:szCs w:val="16"/>
          <w:lang w:val="uk-UA" w:eastAsia="en-US"/>
        </w:rPr>
      </w:pPr>
    </w:p>
    <w:p w14:paraId="73AEA8DF" w14:textId="161EDC9B" w:rsidR="0098040F" w:rsidRPr="0098040F" w:rsidRDefault="0098040F" w:rsidP="0098040F">
      <w:pPr>
        <w:tabs>
          <w:tab w:val="center" w:pos="8364"/>
        </w:tabs>
        <w:spacing w:before="120"/>
        <w:rPr>
          <w:rFonts w:eastAsia="Calibri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Заступник міського голови з питань діяльності </w:t>
      </w:r>
      <w:r w:rsidRPr="0098040F">
        <w:rPr>
          <w:rFonts w:eastAsia="Calibri"/>
          <w:u w:val="single"/>
          <w:lang w:val="uk-UA" w:eastAsia="en-US"/>
        </w:rPr>
        <w:br/>
        <w:t xml:space="preserve">виконавчих органів Глухівської міської ради, </w:t>
      </w:r>
      <w:r w:rsidRPr="0098040F">
        <w:rPr>
          <w:rFonts w:eastAsia="Calibri"/>
          <w:u w:val="single"/>
          <w:lang w:val="uk-UA" w:eastAsia="en-US"/>
        </w:rPr>
        <w:br/>
        <w:t>голова комісії – Галустян В.Е.</w:t>
      </w:r>
      <w:r w:rsidRPr="0098040F">
        <w:rPr>
          <w:rFonts w:eastAsia="Calibri"/>
          <w:lang w:val="uk-UA" w:eastAsia="en-US"/>
        </w:rPr>
        <w:tab/>
        <w:t>_____</w:t>
      </w:r>
      <w:r w:rsidR="00171D64" w:rsidRPr="00171D64">
        <w:rPr>
          <w:rFonts w:eastAsia="Calibri"/>
          <w:u w:val="single"/>
          <w:lang w:val="uk-UA" w:eastAsia="en-US"/>
        </w:rPr>
        <w:t>ЗА</w:t>
      </w:r>
      <w:r w:rsidRPr="0098040F">
        <w:rPr>
          <w:rFonts w:eastAsia="Calibri"/>
          <w:u w:val="single"/>
          <w:lang w:val="uk-UA" w:eastAsia="en-US"/>
        </w:rPr>
        <w:t>_</w:t>
      </w:r>
      <w:r w:rsidRPr="0098040F">
        <w:rPr>
          <w:rFonts w:eastAsia="Calibri"/>
          <w:lang w:val="uk-UA" w:eastAsia="en-US"/>
        </w:rPr>
        <w:t>________</w:t>
      </w:r>
    </w:p>
    <w:p w14:paraId="0E915AF8" w14:textId="1AAD3BEC" w:rsidR="0098040F" w:rsidRPr="0098040F" w:rsidRDefault="0098040F" w:rsidP="0098040F">
      <w:pPr>
        <w:tabs>
          <w:tab w:val="center" w:pos="8364"/>
        </w:tabs>
        <w:spacing w:before="120"/>
        <w:rPr>
          <w:rFonts w:eastAsia="Calibri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>Начальник управління</w:t>
      </w:r>
      <w:r w:rsidRPr="0098040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040F">
        <w:rPr>
          <w:rFonts w:eastAsia="Calibri"/>
          <w:u w:val="single"/>
          <w:lang w:val="uk-UA" w:eastAsia="en-US"/>
        </w:rPr>
        <w:t xml:space="preserve">житлово-комунального </w:t>
      </w:r>
      <w:r w:rsidRPr="0098040F">
        <w:rPr>
          <w:rFonts w:eastAsia="Calibri"/>
          <w:u w:val="single"/>
          <w:lang w:val="uk-UA" w:eastAsia="en-US"/>
        </w:rPr>
        <w:br/>
        <w:t xml:space="preserve">господарства та містобудування Глухівської </w:t>
      </w:r>
      <w:r w:rsidRPr="0098040F">
        <w:rPr>
          <w:rFonts w:eastAsia="Calibri"/>
          <w:u w:val="single"/>
          <w:lang w:val="uk-UA" w:eastAsia="en-US"/>
        </w:rPr>
        <w:br/>
        <w:t xml:space="preserve">міської ради, заступник голови комісії </w:t>
      </w:r>
      <w:r w:rsidRPr="0098040F">
        <w:rPr>
          <w:rFonts w:eastAsia="Calibri"/>
          <w:u w:val="single"/>
          <w:lang w:eastAsia="en-US"/>
        </w:rPr>
        <w:t xml:space="preserve">– </w:t>
      </w:r>
      <w:r w:rsidRPr="0098040F">
        <w:rPr>
          <w:rFonts w:eastAsia="Calibri"/>
          <w:u w:val="single"/>
          <w:lang w:val="uk-UA" w:eastAsia="en-US"/>
        </w:rPr>
        <w:t>Третяк А.Ю.</w:t>
      </w:r>
      <w:r w:rsidRPr="0098040F">
        <w:rPr>
          <w:rFonts w:eastAsia="Calibri"/>
          <w:lang w:val="uk-UA" w:eastAsia="en-US"/>
        </w:rPr>
        <w:tab/>
        <w:t>_____</w:t>
      </w:r>
      <w:r w:rsidR="00171D64" w:rsidRPr="00171D64">
        <w:rPr>
          <w:rFonts w:eastAsia="Calibri"/>
          <w:u w:val="single"/>
          <w:lang w:val="uk-UA" w:eastAsia="en-US"/>
        </w:rPr>
        <w:t>ЗА</w:t>
      </w:r>
      <w:r w:rsidRPr="0098040F">
        <w:rPr>
          <w:rFonts w:eastAsia="Calibri"/>
          <w:lang w:val="uk-UA" w:eastAsia="en-US"/>
        </w:rPr>
        <w:t>_________</w:t>
      </w:r>
    </w:p>
    <w:p w14:paraId="795B9483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sz w:val="16"/>
          <w:szCs w:val="16"/>
          <w:lang w:val="uk-UA" w:eastAsia="en-US"/>
        </w:rPr>
      </w:pPr>
    </w:p>
    <w:p w14:paraId="495D5D2D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u w:val="single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Начальник відділу з житлово-комунальних </w:t>
      </w:r>
    </w:p>
    <w:p w14:paraId="1DCC5D4B" w14:textId="7B4FB604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питань управління житлово-комунального </w:t>
      </w:r>
      <w:r w:rsidRPr="0098040F">
        <w:rPr>
          <w:rFonts w:eastAsia="Calibri"/>
          <w:u w:val="single"/>
          <w:lang w:val="uk-UA" w:eastAsia="en-US"/>
        </w:rPr>
        <w:br/>
        <w:t xml:space="preserve">господарства та містобудування Глухівської </w:t>
      </w:r>
      <w:r w:rsidRPr="0098040F">
        <w:rPr>
          <w:rFonts w:eastAsia="Calibri"/>
          <w:u w:val="single"/>
          <w:lang w:val="uk-UA" w:eastAsia="en-US"/>
        </w:rPr>
        <w:br/>
        <w:t>міської ради, секретар комісії – Пархоменко Р.С.</w:t>
      </w:r>
      <w:r w:rsidRPr="0098040F">
        <w:rPr>
          <w:rFonts w:eastAsia="Calibri"/>
          <w:lang w:val="uk-UA" w:eastAsia="en-US"/>
        </w:rPr>
        <w:t xml:space="preserve"> </w:t>
      </w:r>
      <w:r w:rsidRPr="0098040F">
        <w:rPr>
          <w:rFonts w:eastAsia="Calibri"/>
          <w:lang w:val="uk-UA" w:eastAsia="en-US"/>
        </w:rPr>
        <w:tab/>
        <w:t>____</w:t>
      </w:r>
      <w:r w:rsidRPr="0098040F">
        <w:rPr>
          <w:rFonts w:eastAsia="Calibri"/>
          <w:u w:val="single"/>
          <w:lang w:val="uk-UA" w:eastAsia="en-US"/>
        </w:rPr>
        <w:t>_</w:t>
      </w:r>
      <w:r w:rsidR="00171D64">
        <w:rPr>
          <w:rFonts w:eastAsia="Calibri"/>
          <w:u w:val="single"/>
          <w:lang w:val="uk-UA" w:eastAsia="en-US"/>
        </w:rPr>
        <w:t>ЗА</w:t>
      </w:r>
      <w:r w:rsidRPr="0098040F">
        <w:rPr>
          <w:rFonts w:eastAsia="Calibri"/>
          <w:lang w:val="uk-UA" w:eastAsia="en-US"/>
        </w:rPr>
        <w:t>_________</w:t>
      </w:r>
    </w:p>
    <w:p w14:paraId="4423C6D6" w14:textId="77777777" w:rsidR="0098040F" w:rsidRPr="0098040F" w:rsidRDefault="0098040F" w:rsidP="0098040F">
      <w:pPr>
        <w:ind w:right="-1"/>
        <w:rPr>
          <w:rFonts w:eastAsia="Calibri"/>
          <w:sz w:val="16"/>
          <w:szCs w:val="16"/>
          <w:lang w:val="uk-UA" w:eastAsia="en-US"/>
        </w:rPr>
      </w:pPr>
    </w:p>
    <w:p w14:paraId="2B8FC940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u w:val="single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Начальник  юридичного відділу Глухівської </w:t>
      </w:r>
    </w:p>
    <w:p w14:paraId="462856FE" w14:textId="68A6B1F1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>міської ради – Борисенко С.Ф.</w:t>
      </w:r>
      <w:r w:rsidRPr="0098040F">
        <w:rPr>
          <w:rFonts w:eastAsia="Calibri"/>
          <w:lang w:val="uk-UA" w:eastAsia="en-US"/>
        </w:rPr>
        <w:tab/>
        <w:t>_____</w:t>
      </w:r>
      <w:r w:rsidR="00171D64" w:rsidRPr="00171D64">
        <w:rPr>
          <w:rFonts w:eastAsia="Calibri"/>
          <w:u w:val="single"/>
          <w:lang w:val="uk-UA" w:eastAsia="en-US"/>
        </w:rPr>
        <w:t>ЗА</w:t>
      </w:r>
      <w:r w:rsidRPr="0098040F">
        <w:rPr>
          <w:rFonts w:eastAsia="Calibri"/>
          <w:lang w:val="uk-UA" w:eastAsia="en-US"/>
        </w:rPr>
        <w:t>_________</w:t>
      </w:r>
    </w:p>
    <w:p w14:paraId="149E37B3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sz w:val="16"/>
          <w:szCs w:val="16"/>
          <w:lang w:val="uk-UA" w:eastAsia="en-US"/>
        </w:rPr>
      </w:pPr>
    </w:p>
    <w:p w14:paraId="14CB974F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u w:val="single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>Заступник начальника відділу державного нагляду</w:t>
      </w:r>
    </w:p>
    <w:p w14:paraId="61787DE6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u w:val="single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за дотримання санітарного законодавства </w:t>
      </w:r>
      <w:bookmarkStart w:id="7" w:name="_GoBack"/>
      <w:bookmarkEnd w:id="7"/>
    </w:p>
    <w:p w14:paraId="6682D657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u w:val="single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Шосткинського районного управління Головного </w:t>
      </w:r>
    </w:p>
    <w:p w14:paraId="4465B620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u w:val="single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управління Держпродспоживслужби в </w:t>
      </w:r>
    </w:p>
    <w:p w14:paraId="0D08C065" w14:textId="104AA662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u w:val="single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Сумській області  – Матвієнко А.В. </w:t>
      </w:r>
      <w:r w:rsidRPr="0098040F">
        <w:rPr>
          <w:rFonts w:eastAsia="Calibri"/>
          <w:lang w:val="uk-UA" w:eastAsia="en-US"/>
        </w:rPr>
        <w:t xml:space="preserve">    </w:t>
      </w:r>
      <w:r w:rsidRPr="0098040F">
        <w:rPr>
          <w:rFonts w:eastAsia="Calibri"/>
          <w:lang w:val="uk-UA" w:eastAsia="en-US"/>
        </w:rPr>
        <w:tab/>
        <w:t>_____</w:t>
      </w:r>
      <w:r w:rsidR="00171D64" w:rsidRPr="00171D64">
        <w:rPr>
          <w:rFonts w:eastAsia="Calibri"/>
          <w:u w:val="single"/>
          <w:lang w:val="uk-UA" w:eastAsia="en-US"/>
        </w:rPr>
        <w:t>ЗА</w:t>
      </w:r>
      <w:r w:rsidRPr="0098040F">
        <w:rPr>
          <w:rFonts w:eastAsia="Calibri"/>
          <w:lang w:val="uk-UA" w:eastAsia="en-US"/>
        </w:rPr>
        <w:t>_________</w:t>
      </w:r>
    </w:p>
    <w:p w14:paraId="23C9A335" w14:textId="77777777" w:rsidR="0098040F" w:rsidRPr="0098040F" w:rsidRDefault="0098040F" w:rsidP="0098040F">
      <w:pPr>
        <w:tabs>
          <w:tab w:val="left" w:pos="1290"/>
        </w:tabs>
        <w:ind w:right="-1"/>
        <w:rPr>
          <w:rFonts w:eastAsia="Calibri"/>
          <w:sz w:val="16"/>
          <w:szCs w:val="16"/>
          <w:lang w:val="uk-UA" w:eastAsia="en-US"/>
        </w:rPr>
      </w:pPr>
      <w:r w:rsidRPr="0098040F">
        <w:rPr>
          <w:rFonts w:eastAsia="Calibri"/>
          <w:sz w:val="16"/>
          <w:szCs w:val="16"/>
          <w:lang w:val="uk-UA" w:eastAsia="en-US"/>
        </w:rPr>
        <w:tab/>
      </w:r>
    </w:p>
    <w:p w14:paraId="0986EACB" w14:textId="5F950AAE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Начальник управління соціально-економічного </w:t>
      </w:r>
      <w:r w:rsidRPr="0098040F">
        <w:rPr>
          <w:rFonts w:eastAsia="Calibri"/>
          <w:u w:val="single"/>
          <w:lang w:val="uk-UA" w:eastAsia="en-US"/>
        </w:rPr>
        <w:br/>
        <w:t>розвитку Глухівської міської ради – Сухоручкіна Л.О.</w:t>
      </w:r>
      <w:r w:rsidR="00171D64">
        <w:rPr>
          <w:rFonts w:eastAsia="Calibri"/>
          <w:lang w:val="uk-UA" w:eastAsia="en-US"/>
        </w:rPr>
        <w:tab/>
        <w:t>___</w:t>
      </w:r>
      <w:r w:rsidR="00171D64" w:rsidRPr="00171D64">
        <w:rPr>
          <w:rFonts w:eastAsia="Calibri"/>
          <w:u w:val="single"/>
          <w:lang w:val="uk-UA" w:eastAsia="en-US"/>
        </w:rPr>
        <w:t>ВІДСУТНЯ</w:t>
      </w:r>
      <w:r w:rsidR="00171D64">
        <w:rPr>
          <w:rFonts w:eastAsia="Calibri"/>
          <w:lang w:val="uk-UA" w:eastAsia="en-US"/>
        </w:rPr>
        <w:t>_</w:t>
      </w:r>
      <w:r w:rsidRPr="0098040F">
        <w:rPr>
          <w:rFonts w:eastAsia="Calibri"/>
          <w:lang w:val="uk-UA" w:eastAsia="en-US"/>
        </w:rPr>
        <w:t>__</w:t>
      </w:r>
    </w:p>
    <w:p w14:paraId="17EA2C9D" w14:textId="77777777" w:rsidR="0098040F" w:rsidRPr="0098040F" w:rsidRDefault="0098040F" w:rsidP="0098040F">
      <w:pPr>
        <w:tabs>
          <w:tab w:val="left" w:pos="1290"/>
        </w:tabs>
        <w:ind w:right="-1"/>
        <w:rPr>
          <w:rFonts w:eastAsia="Calibri"/>
          <w:sz w:val="16"/>
          <w:szCs w:val="16"/>
          <w:lang w:val="uk-UA" w:eastAsia="en-US"/>
        </w:rPr>
      </w:pPr>
      <w:r w:rsidRPr="0098040F">
        <w:rPr>
          <w:rFonts w:eastAsia="Calibri"/>
          <w:sz w:val="16"/>
          <w:szCs w:val="16"/>
          <w:lang w:val="uk-UA" w:eastAsia="en-US"/>
        </w:rPr>
        <w:tab/>
      </w:r>
    </w:p>
    <w:p w14:paraId="0DBE45BA" w14:textId="4A2C52DE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u w:val="single"/>
          <w:lang w:val="uk-UA" w:eastAsia="en-US"/>
        </w:rPr>
      </w:pPr>
      <w:r w:rsidRPr="0098040F">
        <w:rPr>
          <w:rFonts w:eastAsia="Calibri"/>
          <w:u w:val="single"/>
          <w:lang w:val="uk-UA" w:eastAsia="en-US"/>
        </w:rPr>
        <w:t xml:space="preserve">Начальник відділу містобудування та архітектури </w:t>
      </w:r>
      <w:r w:rsidRPr="0098040F">
        <w:rPr>
          <w:rFonts w:eastAsia="Calibri"/>
          <w:u w:val="single"/>
          <w:lang w:val="uk-UA" w:eastAsia="en-US"/>
        </w:rPr>
        <w:br/>
        <w:t>Глухівської міської ради – Хренов О.О.</w:t>
      </w:r>
      <w:r w:rsidRPr="0098040F">
        <w:rPr>
          <w:rFonts w:eastAsia="Calibri"/>
          <w:lang w:val="uk-UA" w:eastAsia="en-US"/>
        </w:rPr>
        <w:tab/>
        <w:t>_____</w:t>
      </w:r>
      <w:r w:rsidR="00171D64" w:rsidRPr="00171D64">
        <w:rPr>
          <w:rFonts w:eastAsia="Calibri"/>
          <w:u w:val="single"/>
          <w:lang w:val="uk-UA" w:eastAsia="en-US"/>
        </w:rPr>
        <w:t>ЗА</w:t>
      </w:r>
      <w:r w:rsidRPr="0098040F">
        <w:rPr>
          <w:rFonts w:eastAsia="Calibri"/>
          <w:u w:val="single"/>
          <w:lang w:val="uk-UA" w:eastAsia="en-US"/>
        </w:rPr>
        <w:t>_</w:t>
      </w:r>
      <w:r w:rsidRPr="0098040F">
        <w:rPr>
          <w:rFonts w:eastAsia="Calibri"/>
          <w:lang w:val="uk-UA" w:eastAsia="en-US"/>
        </w:rPr>
        <w:t>________</w:t>
      </w:r>
    </w:p>
    <w:p w14:paraId="57859702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sz w:val="16"/>
          <w:szCs w:val="16"/>
          <w:lang w:val="uk-UA" w:eastAsia="en-US"/>
        </w:rPr>
      </w:pPr>
    </w:p>
    <w:p w14:paraId="3AFF0889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lang w:val="uk-UA" w:eastAsia="en-US"/>
        </w:rPr>
      </w:pPr>
    </w:p>
    <w:p w14:paraId="64F73D52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u w:val="single"/>
          <w:lang w:val="uk-UA" w:eastAsia="en-US"/>
        </w:rPr>
      </w:pPr>
    </w:p>
    <w:p w14:paraId="7BF84C8D" w14:textId="77777777" w:rsidR="0098040F" w:rsidRPr="0098040F" w:rsidRDefault="0098040F" w:rsidP="0098040F">
      <w:pPr>
        <w:tabs>
          <w:tab w:val="center" w:pos="8364"/>
        </w:tabs>
        <w:ind w:right="-1"/>
        <w:rPr>
          <w:rFonts w:eastAsia="Calibri"/>
          <w:sz w:val="16"/>
          <w:szCs w:val="16"/>
          <w:lang w:val="uk-UA" w:eastAsia="en-US"/>
        </w:rPr>
      </w:pPr>
    </w:p>
    <w:p w14:paraId="7F9DAE49" w14:textId="77777777" w:rsidR="0098040F" w:rsidRPr="0098040F" w:rsidRDefault="0098040F" w:rsidP="0098040F">
      <w:pPr>
        <w:ind w:right="-1"/>
        <w:rPr>
          <w:rFonts w:eastAsia="Calibri"/>
          <w:lang w:val="uk-UA" w:eastAsia="en-US"/>
        </w:rPr>
      </w:pPr>
    </w:p>
    <w:p w14:paraId="5F342A77" w14:textId="77777777" w:rsidR="0098040F" w:rsidRPr="0098040F" w:rsidRDefault="0098040F" w:rsidP="0098040F">
      <w:pPr>
        <w:ind w:right="-1"/>
        <w:rPr>
          <w:rFonts w:eastAsia="Calibri"/>
          <w:lang w:val="uk-UA" w:eastAsia="en-US"/>
        </w:rPr>
      </w:pPr>
    </w:p>
    <w:p w14:paraId="6F4E127C" w14:textId="77777777" w:rsidR="0098040F" w:rsidRPr="0098040F" w:rsidRDefault="0098040F" w:rsidP="0098040F">
      <w:pPr>
        <w:tabs>
          <w:tab w:val="center" w:pos="5103"/>
          <w:tab w:val="center" w:pos="8364"/>
        </w:tabs>
        <w:ind w:right="-1"/>
        <w:jc w:val="both"/>
        <w:rPr>
          <w:rFonts w:eastAsia="Calibri"/>
          <w:lang w:val="uk-UA" w:eastAsia="en-US"/>
        </w:rPr>
      </w:pPr>
      <w:r w:rsidRPr="0098040F">
        <w:rPr>
          <w:rFonts w:eastAsia="Calibri"/>
          <w:lang w:val="uk-UA" w:eastAsia="en-US"/>
        </w:rPr>
        <w:t>Голова конкурсної комісії</w:t>
      </w:r>
      <w:r w:rsidRPr="0098040F">
        <w:rPr>
          <w:rFonts w:eastAsia="Calibri"/>
          <w:lang w:val="uk-UA" w:eastAsia="en-US"/>
        </w:rPr>
        <w:tab/>
        <w:t>_________________</w:t>
      </w:r>
      <w:r w:rsidRPr="0098040F">
        <w:rPr>
          <w:rFonts w:eastAsia="Calibri"/>
          <w:lang w:val="uk-UA" w:eastAsia="en-US"/>
        </w:rPr>
        <w:tab/>
      </w:r>
      <w:r w:rsidRPr="0098040F">
        <w:rPr>
          <w:rFonts w:eastAsia="Calibri"/>
          <w:u w:val="single"/>
          <w:lang w:val="uk-UA" w:eastAsia="en-US"/>
        </w:rPr>
        <w:t>Валерій ГАЛУСТЯН</w:t>
      </w:r>
    </w:p>
    <w:p w14:paraId="21281789" w14:textId="77777777" w:rsidR="0098040F" w:rsidRPr="0098040F" w:rsidRDefault="0098040F" w:rsidP="0098040F">
      <w:pPr>
        <w:tabs>
          <w:tab w:val="center" w:pos="5103"/>
          <w:tab w:val="center" w:pos="8364"/>
        </w:tabs>
        <w:ind w:right="-1"/>
        <w:jc w:val="both"/>
        <w:rPr>
          <w:rFonts w:eastAsia="Calibri"/>
          <w:lang w:val="uk-UA" w:eastAsia="en-US"/>
        </w:rPr>
      </w:pPr>
    </w:p>
    <w:p w14:paraId="1A1B993F" w14:textId="77777777" w:rsidR="0098040F" w:rsidRPr="0098040F" w:rsidRDefault="0098040F" w:rsidP="0098040F">
      <w:pPr>
        <w:tabs>
          <w:tab w:val="center" w:pos="5103"/>
          <w:tab w:val="center" w:pos="8364"/>
        </w:tabs>
        <w:spacing w:before="120"/>
        <w:jc w:val="both"/>
        <w:rPr>
          <w:rFonts w:eastAsia="Calibri"/>
          <w:u w:val="single"/>
          <w:lang w:val="uk-UA" w:eastAsia="en-US"/>
        </w:rPr>
      </w:pPr>
      <w:r w:rsidRPr="0098040F">
        <w:rPr>
          <w:rFonts w:eastAsia="Calibri"/>
          <w:lang w:val="uk-UA" w:eastAsia="en-US"/>
        </w:rPr>
        <w:t>Секретар комісії</w:t>
      </w:r>
      <w:r w:rsidRPr="0098040F">
        <w:rPr>
          <w:rFonts w:eastAsia="Calibri"/>
          <w:lang w:val="uk-UA" w:eastAsia="en-US"/>
        </w:rPr>
        <w:tab/>
        <w:t>_________________</w:t>
      </w:r>
      <w:r w:rsidRPr="0098040F">
        <w:rPr>
          <w:rFonts w:eastAsia="Calibri"/>
          <w:lang w:val="uk-UA" w:eastAsia="en-US"/>
        </w:rPr>
        <w:tab/>
      </w:r>
      <w:r w:rsidRPr="0098040F">
        <w:rPr>
          <w:rFonts w:eastAsia="Calibri"/>
          <w:u w:val="single"/>
          <w:lang w:val="uk-UA" w:eastAsia="en-US"/>
        </w:rPr>
        <w:t>Роман ПАРХОМЕНКО</w:t>
      </w:r>
    </w:p>
    <w:sectPr w:rsidR="0098040F" w:rsidRPr="0098040F" w:rsidSect="007761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67E49" w14:textId="77777777" w:rsidR="00C80A00" w:rsidRDefault="00C80A00" w:rsidP="00DB1589">
      <w:r>
        <w:separator/>
      </w:r>
    </w:p>
  </w:endnote>
  <w:endnote w:type="continuationSeparator" w:id="0">
    <w:p w14:paraId="5F5D2823" w14:textId="77777777" w:rsidR="00C80A00" w:rsidRDefault="00C80A00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tiqua">
    <w:altName w:val="Arial"/>
    <w:charset w:val="00"/>
    <w:family w:val="swiss"/>
    <w:pitch w:val="variable"/>
    <w:sig w:usb0="000002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9B40A" w14:textId="77777777" w:rsidR="00C80A00" w:rsidRDefault="00C80A00" w:rsidP="00DB1589">
      <w:r>
        <w:separator/>
      </w:r>
    </w:p>
  </w:footnote>
  <w:footnote w:type="continuationSeparator" w:id="0">
    <w:p w14:paraId="32F82DC2" w14:textId="77777777" w:rsidR="00C80A00" w:rsidRDefault="00C80A00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083E"/>
    <w:multiLevelType w:val="multilevel"/>
    <w:tmpl w:val="CCE87478"/>
    <w:lvl w:ilvl="0">
      <w:start w:val="5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" w15:restartNumberingAfterBreak="0">
    <w:nsid w:val="039215A4"/>
    <w:multiLevelType w:val="multilevel"/>
    <w:tmpl w:val="C1CE6C4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0FB00B57"/>
    <w:multiLevelType w:val="multilevel"/>
    <w:tmpl w:val="8ECCC7C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" w15:restartNumberingAfterBreak="0">
    <w:nsid w:val="0FB555B9"/>
    <w:multiLevelType w:val="multilevel"/>
    <w:tmpl w:val="E2AA43C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4" w15:restartNumberingAfterBreak="0">
    <w:nsid w:val="152C5ACC"/>
    <w:multiLevelType w:val="multilevel"/>
    <w:tmpl w:val="37CCE45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5" w15:restartNumberingAfterBreak="0">
    <w:nsid w:val="155226CD"/>
    <w:multiLevelType w:val="multilevel"/>
    <w:tmpl w:val="7B2E189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17DD2C66"/>
    <w:multiLevelType w:val="hybridMultilevel"/>
    <w:tmpl w:val="7222EE70"/>
    <w:lvl w:ilvl="0" w:tplc="05D29078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E322195"/>
    <w:multiLevelType w:val="multilevel"/>
    <w:tmpl w:val="EE9A110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8" w15:restartNumberingAfterBreak="0">
    <w:nsid w:val="217E049F"/>
    <w:multiLevelType w:val="multilevel"/>
    <w:tmpl w:val="CD36335A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9" w15:restartNumberingAfterBreak="0">
    <w:nsid w:val="24115CA0"/>
    <w:multiLevelType w:val="multilevel"/>
    <w:tmpl w:val="7BFC07E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0" w15:restartNumberingAfterBreak="0">
    <w:nsid w:val="27F21975"/>
    <w:multiLevelType w:val="multilevel"/>
    <w:tmpl w:val="A82E7EFC"/>
    <w:lvl w:ilvl="0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1" w15:restartNumberingAfterBreak="0">
    <w:nsid w:val="29A26631"/>
    <w:multiLevelType w:val="multilevel"/>
    <w:tmpl w:val="59D00F8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C21BF0"/>
    <w:multiLevelType w:val="hybridMultilevel"/>
    <w:tmpl w:val="2E44300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8571C"/>
    <w:multiLevelType w:val="multilevel"/>
    <w:tmpl w:val="2638AB9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4" w15:restartNumberingAfterBreak="0">
    <w:nsid w:val="3D2B68BD"/>
    <w:multiLevelType w:val="multilevel"/>
    <w:tmpl w:val="C088B84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5" w15:restartNumberingAfterBreak="0">
    <w:nsid w:val="3E186328"/>
    <w:multiLevelType w:val="multilevel"/>
    <w:tmpl w:val="6E9CDF4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6" w15:restartNumberingAfterBreak="0">
    <w:nsid w:val="3FB71E38"/>
    <w:multiLevelType w:val="multilevel"/>
    <w:tmpl w:val="2018AE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7" w15:restartNumberingAfterBreak="0">
    <w:nsid w:val="49FC13A0"/>
    <w:multiLevelType w:val="hybridMultilevel"/>
    <w:tmpl w:val="1F58CB34"/>
    <w:lvl w:ilvl="0" w:tplc="14FC4D2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A525D3A"/>
    <w:multiLevelType w:val="multilevel"/>
    <w:tmpl w:val="891EC0E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9" w15:restartNumberingAfterBreak="0">
    <w:nsid w:val="4AA71A43"/>
    <w:multiLevelType w:val="hybridMultilevel"/>
    <w:tmpl w:val="BA303D18"/>
    <w:lvl w:ilvl="0" w:tplc="E226781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C245A"/>
    <w:multiLevelType w:val="hybridMultilevel"/>
    <w:tmpl w:val="9A54EFDC"/>
    <w:lvl w:ilvl="0" w:tplc="5DEC9D92">
      <w:start w:val="1"/>
      <w:numFmt w:val="decimal"/>
      <w:lvlText w:val="%1)"/>
      <w:lvlJc w:val="left"/>
      <w:pPr>
        <w:ind w:left="2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94" w:hanging="360"/>
      </w:pPr>
    </w:lvl>
    <w:lvl w:ilvl="2" w:tplc="0422001B" w:tentative="1">
      <w:start w:val="1"/>
      <w:numFmt w:val="lowerRoman"/>
      <w:lvlText w:val="%3."/>
      <w:lvlJc w:val="right"/>
      <w:pPr>
        <w:ind w:left="1714" w:hanging="180"/>
      </w:pPr>
    </w:lvl>
    <w:lvl w:ilvl="3" w:tplc="0422000F" w:tentative="1">
      <w:start w:val="1"/>
      <w:numFmt w:val="decimal"/>
      <w:lvlText w:val="%4."/>
      <w:lvlJc w:val="left"/>
      <w:pPr>
        <w:ind w:left="2434" w:hanging="360"/>
      </w:pPr>
    </w:lvl>
    <w:lvl w:ilvl="4" w:tplc="04220019" w:tentative="1">
      <w:start w:val="1"/>
      <w:numFmt w:val="lowerLetter"/>
      <w:lvlText w:val="%5."/>
      <w:lvlJc w:val="left"/>
      <w:pPr>
        <w:ind w:left="3154" w:hanging="360"/>
      </w:pPr>
    </w:lvl>
    <w:lvl w:ilvl="5" w:tplc="0422001B" w:tentative="1">
      <w:start w:val="1"/>
      <w:numFmt w:val="lowerRoman"/>
      <w:lvlText w:val="%6."/>
      <w:lvlJc w:val="right"/>
      <w:pPr>
        <w:ind w:left="3874" w:hanging="180"/>
      </w:pPr>
    </w:lvl>
    <w:lvl w:ilvl="6" w:tplc="0422000F" w:tentative="1">
      <w:start w:val="1"/>
      <w:numFmt w:val="decimal"/>
      <w:lvlText w:val="%7."/>
      <w:lvlJc w:val="left"/>
      <w:pPr>
        <w:ind w:left="4594" w:hanging="360"/>
      </w:pPr>
    </w:lvl>
    <w:lvl w:ilvl="7" w:tplc="04220019" w:tentative="1">
      <w:start w:val="1"/>
      <w:numFmt w:val="lowerLetter"/>
      <w:lvlText w:val="%8."/>
      <w:lvlJc w:val="left"/>
      <w:pPr>
        <w:ind w:left="5314" w:hanging="360"/>
      </w:pPr>
    </w:lvl>
    <w:lvl w:ilvl="8" w:tplc="0422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21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 w15:restartNumberingAfterBreak="0">
    <w:nsid w:val="53274E40"/>
    <w:multiLevelType w:val="multilevel"/>
    <w:tmpl w:val="4844B6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5CA5D96"/>
    <w:multiLevelType w:val="hybridMultilevel"/>
    <w:tmpl w:val="9E4A0DAE"/>
    <w:lvl w:ilvl="0" w:tplc="1F5A12F2">
      <w:start w:val="1"/>
      <w:numFmt w:val="decimal"/>
      <w:lvlText w:val="%1)"/>
      <w:lvlJc w:val="left"/>
      <w:pPr>
        <w:ind w:left="360" w:hanging="360"/>
      </w:pPr>
      <w:rPr>
        <w:rFonts w:hint="default"/>
        <w:color w:val="333333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CD6B90"/>
    <w:multiLevelType w:val="multilevel"/>
    <w:tmpl w:val="63984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5" w15:restartNumberingAfterBreak="0">
    <w:nsid w:val="59B666BE"/>
    <w:multiLevelType w:val="multilevel"/>
    <w:tmpl w:val="A8F448F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6" w15:restartNumberingAfterBreak="0">
    <w:nsid w:val="5C6845C9"/>
    <w:multiLevelType w:val="multilevel"/>
    <w:tmpl w:val="0506F97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7" w15:restartNumberingAfterBreak="0">
    <w:nsid w:val="5E830E75"/>
    <w:multiLevelType w:val="multilevel"/>
    <w:tmpl w:val="A33EEAA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8" w15:restartNumberingAfterBreak="0">
    <w:nsid w:val="680D14A2"/>
    <w:multiLevelType w:val="multilevel"/>
    <w:tmpl w:val="87EA856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9" w15:restartNumberingAfterBreak="0">
    <w:nsid w:val="699D6A13"/>
    <w:multiLevelType w:val="hybridMultilevel"/>
    <w:tmpl w:val="E7B6CEB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21F79"/>
    <w:multiLevelType w:val="hybridMultilevel"/>
    <w:tmpl w:val="5E542212"/>
    <w:lvl w:ilvl="0" w:tplc="249836A2">
      <w:start w:val="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3A4364C"/>
    <w:multiLevelType w:val="multilevel"/>
    <w:tmpl w:val="7CA8D8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2" w15:restartNumberingAfterBreak="0">
    <w:nsid w:val="75784E3F"/>
    <w:multiLevelType w:val="multilevel"/>
    <w:tmpl w:val="F7341202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3" w15:restartNumberingAfterBreak="0">
    <w:nsid w:val="777E7074"/>
    <w:multiLevelType w:val="hybridMultilevel"/>
    <w:tmpl w:val="ACC242B4"/>
    <w:lvl w:ilvl="0" w:tplc="73FCE36E">
      <w:start w:val="10"/>
      <w:numFmt w:val="decimal"/>
      <w:lvlText w:val="%1)"/>
      <w:lvlJc w:val="left"/>
      <w:pPr>
        <w:ind w:left="242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1"/>
  </w:num>
  <w:num w:numId="2">
    <w:abstractNumId w:val="26"/>
  </w:num>
  <w:num w:numId="3">
    <w:abstractNumId w:val="10"/>
  </w:num>
  <w:num w:numId="4">
    <w:abstractNumId w:val="3"/>
  </w:num>
  <w:num w:numId="5">
    <w:abstractNumId w:val="15"/>
  </w:num>
  <w:num w:numId="6">
    <w:abstractNumId w:val="14"/>
  </w:num>
  <w:num w:numId="7">
    <w:abstractNumId w:val="0"/>
  </w:num>
  <w:num w:numId="8">
    <w:abstractNumId w:val="27"/>
  </w:num>
  <w:num w:numId="9">
    <w:abstractNumId w:val="25"/>
  </w:num>
  <w:num w:numId="10">
    <w:abstractNumId w:val="2"/>
  </w:num>
  <w:num w:numId="11">
    <w:abstractNumId w:val="1"/>
  </w:num>
  <w:num w:numId="12">
    <w:abstractNumId w:val="32"/>
  </w:num>
  <w:num w:numId="13">
    <w:abstractNumId w:val="5"/>
  </w:num>
  <w:num w:numId="14">
    <w:abstractNumId w:val="31"/>
  </w:num>
  <w:num w:numId="15">
    <w:abstractNumId w:val="7"/>
  </w:num>
  <w:num w:numId="16">
    <w:abstractNumId w:val="28"/>
  </w:num>
  <w:num w:numId="17">
    <w:abstractNumId w:val="9"/>
  </w:num>
  <w:num w:numId="18">
    <w:abstractNumId w:val="18"/>
  </w:num>
  <w:num w:numId="19">
    <w:abstractNumId w:val="8"/>
  </w:num>
  <w:num w:numId="20">
    <w:abstractNumId w:val="24"/>
  </w:num>
  <w:num w:numId="21">
    <w:abstractNumId w:val="4"/>
  </w:num>
  <w:num w:numId="22">
    <w:abstractNumId w:val="16"/>
  </w:num>
  <w:num w:numId="23">
    <w:abstractNumId w:val="13"/>
  </w:num>
  <w:num w:numId="24">
    <w:abstractNumId w:val="23"/>
  </w:num>
  <w:num w:numId="25">
    <w:abstractNumId w:val="11"/>
  </w:num>
  <w:num w:numId="26">
    <w:abstractNumId w:val="29"/>
  </w:num>
  <w:num w:numId="27">
    <w:abstractNumId w:val="12"/>
  </w:num>
  <w:num w:numId="28">
    <w:abstractNumId w:val="6"/>
  </w:num>
  <w:num w:numId="29">
    <w:abstractNumId w:val="33"/>
  </w:num>
  <w:num w:numId="30">
    <w:abstractNumId w:val="17"/>
  </w:num>
  <w:num w:numId="31">
    <w:abstractNumId w:val="22"/>
  </w:num>
  <w:num w:numId="32">
    <w:abstractNumId w:val="20"/>
  </w:num>
  <w:num w:numId="33">
    <w:abstractNumId w:val="30"/>
  </w:num>
  <w:num w:numId="34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013E4"/>
    <w:rsid w:val="00010C3A"/>
    <w:rsid w:val="00011EAA"/>
    <w:rsid w:val="00014119"/>
    <w:rsid w:val="00014D5D"/>
    <w:rsid w:val="00016B87"/>
    <w:rsid w:val="00017858"/>
    <w:rsid w:val="000204A7"/>
    <w:rsid w:val="00020DD7"/>
    <w:rsid w:val="0002378B"/>
    <w:rsid w:val="0002779E"/>
    <w:rsid w:val="0003587D"/>
    <w:rsid w:val="000400E5"/>
    <w:rsid w:val="00044142"/>
    <w:rsid w:val="00047641"/>
    <w:rsid w:val="00047798"/>
    <w:rsid w:val="0005501E"/>
    <w:rsid w:val="000559D9"/>
    <w:rsid w:val="0005672D"/>
    <w:rsid w:val="00056E63"/>
    <w:rsid w:val="00061A9D"/>
    <w:rsid w:val="00061E2F"/>
    <w:rsid w:val="00062236"/>
    <w:rsid w:val="000624DE"/>
    <w:rsid w:val="00062720"/>
    <w:rsid w:val="00064C92"/>
    <w:rsid w:val="00071C58"/>
    <w:rsid w:val="00071DCD"/>
    <w:rsid w:val="0007288C"/>
    <w:rsid w:val="00073D24"/>
    <w:rsid w:val="00076DBB"/>
    <w:rsid w:val="000909EB"/>
    <w:rsid w:val="00092B0E"/>
    <w:rsid w:val="00094A27"/>
    <w:rsid w:val="00096725"/>
    <w:rsid w:val="00097B77"/>
    <w:rsid w:val="000A30CE"/>
    <w:rsid w:val="000A351C"/>
    <w:rsid w:val="000A3F70"/>
    <w:rsid w:val="000A4CF2"/>
    <w:rsid w:val="000A6EE2"/>
    <w:rsid w:val="000A7096"/>
    <w:rsid w:val="000B1698"/>
    <w:rsid w:val="000B3C9E"/>
    <w:rsid w:val="000B42E7"/>
    <w:rsid w:val="000B4F5A"/>
    <w:rsid w:val="000B7AAC"/>
    <w:rsid w:val="000C0FE4"/>
    <w:rsid w:val="000C33C6"/>
    <w:rsid w:val="000C5B7D"/>
    <w:rsid w:val="000C698A"/>
    <w:rsid w:val="000D12DF"/>
    <w:rsid w:val="000D1424"/>
    <w:rsid w:val="000D3D3F"/>
    <w:rsid w:val="000D44D0"/>
    <w:rsid w:val="000D7781"/>
    <w:rsid w:val="000E70E9"/>
    <w:rsid w:val="000F1F2B"/>
    <w:rsid w:val="001029A9"/>
    <w:rsid w:val="001055B3"/>
    <w:rsid w:val="0010588C"/>
    <w:rsid w:val="00105ED8"/>
    <w:rsid w:val="00107815"/>
    <w:rsid w:val="00107C84"/>
    <w:rsid w:val="0011497F"/>
    <w:rsid w:val="0011616E"/>
    <w:rsid w:val="00117A8D"/>
    <w:rsid w:val="00130DD4"/>
    <w:rsid w:val="00131B9A"/>
    <w:rsid w:val="00132B27"/>
    <w:rsid w:val="00134D3D"/>
    <w:rsid w:val="001402EB"/>
    <w:rsid w:val="00145F13"/>
    <w:rsid w:val="00152591"/>
    <w:rsid w:val="001552AA"/>
    <w:rsid w:val="0016156C"/>
    <w:rsid w:val="00165CC0"/>
    <w:rsid w:val="00171D64"/>
    <w:rsid w:val="00180D01"/>
    <w:rsid w:val="00181035"/>
    <w:rsid w:val="00181EAE"/>
    <w:rsid w:val="00185BC4"/>
    <w:rsid w:val="00187364"/>
    <w:rsid w:val="00190417"/>
    <w:rsid w:val="00197D57"/>
    <w:rsid w:val="001A26DE"/>
    <w:rsid w:val="001A28EF"/>
    <w:rsid w:val="001A3AEE"/>
    <w:rsid w:val="001A6A03"/>
    <w:rsid w:val="001B2671"/>
    <w:rsid w:val="001B6CB8"/>
    <w:rsid w:val="001C00B1"/>
    <w:rsid w:val="001C288C"/>
    <w:rsid w:val="001C3618"/>
    <w:rsid w:val="001C7DB4"/>
    <w:rsid w:val="001D1DB9"/>
    <w:rsid w:val="001D24F7"/>
    <w:rsid w:val="001D26FB"/>
    <w:rsid w:val="001D7A4B"/>
    <w:rsid w:val="001E0500"/>
    <w:rsid w:val="001E14DA"/>
    <w:rsid w:val="001E16B1"/>
    <w:rsid w:val="001E4A3C"/>
    <w:rsid w:val="001E6F8B"/>
    <w:rsid w:val="001F24F4"/>
    <w:rsid w:val="001F3C8E"/>
    <w:rsid w:val="001F6842"/>
    <w:rsid w:val="001F7998"/>
    <w:rsid w:val="00203385"/>
    <w:rsid w:val="002056BB"/>
    <w:rsid w:val="00210368"/>
    <w:rsid w:val="00210C1D"/>
    <w:rsid w:val="00211337"/>
    <w:rsid w:val="00216188"/>
    <w:rsid w:val="00220782"/>
    <w:rsid w:val="002210A8"/>
    <w:rsid w:val="00221DE1"/>
    <w:rsid w:val="0022734C"/>
    <w:rsid w:val="00227692"/>
    <w:rsid w:val="00231F62"/>
    <w:rsid w:val="00232471"/>
    <w:rsid w:val="00236587"/>
    <w:rsid w:val="00242BDA"/>
    <w:rsid w:val="00243CFA"/>
    <w:rsid w:val="00244CEF"/>
    <w:rsid w:val="00250280"/>
    <w:rsid w:val="00250A2A"/>
    <w:rsid w:val="00252F84"/>
    <w:rsid w:val="00256E8F"/>
    <w:rsid w:val="00260CA2"/>
    <w:rsid w:val="00260D6E"/>
    <w:rsid w:val="00266B6D"/>
    <w:rsid w:val="002674E0"/>
    <w:rsid w:val="002707FB"/>
    <w:rsid w:val="00274B8B"/>
    <w:rsid w:val="002758EA"/>
    <w:rsid w:val="00287F5C"/>
    <w:rsid w:val="0029160E"/>
    <w:rsid w:val="00291A44"/>
    <w:rsid w:val="002A03BB"/>
    <w:rsid w:val="002A1A41"/>
    <w:rsid w:val="002A257C"/>
    <w:rsid w:val="002A2ACA"/>
    <w:rsid w:val="002A61DD"/>
    <w:rsid w:val="002A7FD4"/>
    <w:rsid w:val="002B0A85"/>
    <w:rsid w:val="002B36F8"/>
    <w:rsid w:val="002B5397"/>
    <w:rsid w:val="002C1EBA"/>
    <w:rsid w:val="002C3702"/>
    <w:rsid w:val="002C7F18"/>
    <w:rsid w:val="002E2B66"/>
    <w:rsid w:val="002E36D1"/>
    <w:rsid w:val="002E5B92"/>
    <w:rsid w:val="002E607C"/>
    <w:rsid w:val="002E7EFF"/>
    <w:rsid w:val="0030131D"/>
    <w:rsid w:val="00302F21"/>
    <w:rsid w:val="00303000"/>
    <w:rsid w:val="00303D24"/>
    <w:rsid w:val="00303F24"/>
    <w:rsid w:val="00304936"/>
    <w:rsid w:val="003118B1"/>
    <w:rsid w:val="0031325A"/>
    <w:rsid w:val="00316FE3"/>
    <w:rsid w:val="00317FF3"/>
    <w:rsid w:val="00325C99"/>
    <w:rsid w:val="0032668A"/>
    <w:rsid w:val="00335B18"/>
    <w:rsid w:val="00341B45"/>
    <w:rsid w:val="00354FF7"/>
    <w:rsid w:val="00357551"/>
    <w:rsid w:val="0036573B"/>
    <w:rsid w:val="003671E1"/>
    <w:rsid w:val="00372FF1"/>
    <w:rsid w:val="003744E9"/>
    <w:rsid w:val="00385142"/>
    <w:rsid w:val="00386186"/>
    <w:rsid w:val="00386939"/>
    <w:rsid w:val="003879D3"/>
    <w:rsid w:val="00387BF1"/>
    <w:rsid w:val="00390517"/>
    <w:rsid w:val="00390574"/>
    <w:rsid w:val="00391C7E"/>
    <w:rsid w:val="00394A94"/>
    <w:rsid w:val="003A1966"/>
    <w:rsid w:val="003A6F59"/>
    <w:rsid w:val="003B3BD8"/>
    <w:rsid w:val="003C2805"/>
    <w:rsid w:val="003C5454"/>
    <w:rsid w:val="003C6A2D"/>
    <w:rsid w:val="003D0CC5"/>
    <w:rsid w:val="003D3875"/>
    <w:rsid w:val="003D5A7B"/>
    <w:rsid w:val="003D7118"/>
    <w:rsid w:val="003E0568"/>
    <w:rsid w:val="003E1C73"/>
    <w:rsid w:val="003E30E4"/>
    <w:rsid w:val="003E4444"/>
    <w:rsid w:val="003E668B"/>
    <w:rsid w:val="0040046C"/>
    <w:rsid w:val="00404E2C"/>
    <w:rsid w:val="0040710F"/>
    <w:rsid w:val="00411978"/>
    <w:rsid w:val="004146E9"/>
    <w:rsid w:val="0041608B"/>
    <w:rsid w:val="004241FC"/>
    <w:rsid w:val="00425FBE"/>
    <w:rsid w:val="004305DA"/>
    <w:rsid w:val="00431574"/>
    <w:rsid w:val="00431EEE"/>
    <w:rsid w:val="00433CBC"/>
    <w:rsid w:val="00435100"/>
    <w:rsid w:val="0043551D"/>
    <w:rsid w:val="00436072"/>
    <w:rsid w:val="00436EB8"/>
    <w:rsid w:val="00440C00"/>
    <w:rsid w:val="00441AD7"/>
    <w:rsid w:val="00444FA9"/>
    <w:rsid w:val="00445543"/>
    <w:rsid w:val="00447F02"/>
    <w:rsid w:val="00454EF3"/>
    <w:rsid w:val="00460BBA"/>
    <w:rsid w:val="00464837"/>
    <w:rsid w:val="00477304"/>
    <w:rsid w:val="004812CC"/>
    <w:rsid w:val="004817A1"/>
    <w:rsid w:val="00481DF5"/>
    <w:rsid w:val="00484E4B"/>
    <w:rsid w:val="00485875"/>
    <w:rsid w:val="00486969"/>
    <w:rsid w:val="00487073"/>
    <w:rsid w:val="0049234D"/>
    <w:rsid w:val="00494205"/>
    <w:rsid w:val="004972DF"/>
    <w:rsid w:val="004A6B17"/>
    <w:rsid w:val="004B07B3"/>
    <w:rsid w:val="004B1533"/>
    <w:rsid w:val="004B39AB"/>
    <w:rsid w:val="004B48F7"/>
    <w:rsid w:val="004C27BA"/>
    <w:rsid w:val="004C3AA5"/>
    <w:rsid w:val="004C48F1"/>
    <w:rsid w:val="004C612A"/>
    <w:rsid w:val="004D3357"/>
    <w:rsid w:val="004D3A75"/>
    <w:rsid w:val="004E28D5"/>
    <w:rsid w:val="004E6622"/>
    <w:rsid w:val="004F3884"/>
    <w:rsid w:val="004F583C"/>
    <w:rsid w:val="00500903"/>
    <w:rsid w:val="005019AE"/>
    <w:rsid w:val="00502BDA"/>
    <w:rsid w:val="00503C31"/>
    <w:rsid w:val="005047D8"/>
    <w:rsid w:val="00504A90"/>
    <w:rsid w:val="0050683C"/>
    <w:rsid w:val="00513B1B"/>
    <w:rsid w:val="00514280"/>
    <w:rsid w:val="0052494E"/>
    <w:rsid w:val="005254EF"/>
    <w:rsid w:val="0052640E"/>
    <w:rsid w:val="00526B93"/>
    <w:rsid w:val="00527145"/>
    <w:rsid w:val="0053043A"/>
    <w:rsid w:val="005309AB"/>
    <w:rsid w:val="0053161E"/>
    <w:rsid w:val="00535660"/>
    <w:rsid w:val="00543BF9"/>
    <w:rsid w:val="005442D3"/>
    <w:rsid w:val="00546920"/>
    <w:rsid w:val="0055236F"/>
    <w:rsid w:val="00552786"/>
    <w:rsid w:val="00552FBC"/>
    <w:rsid w:val="00554B32"/>
    <w:rsid w:val="005560D9"/>
    <w:rsid w:val="005568BA"/>
    <w:rsid w:val="0056168D"/>
    <w:rsid w:val="00564FEB"/>
    <w:rsid w:val="00571CC3"/>
    <w:rsid w:val="00572B3A"/>
    <w:rsid w:val="005731EB"/>
    <w:rsid w:val="005754E2"/>
    <w:rsid w:val="00575C29"/>
    <w:rsid w:val="00576BAB"/>
    <w:rsid w:val="00577E26"/>
    <w:rsid w:val="005802E0"/>
    <w:rsid w:val="00584632"/>
    <w:rsid w:val="00585D0C"/>
    <w:rsid w:val="005944D9"/>
    <w:rsid w:val="005A43BD"/>
    <w:rsid w:val="005C4EBA"/>
    <w:rsid w:val="005D26C2"/>
    <w:rsid w:val="005D5117"/>
    <w:rsid w:val="005E0A68"/>
    <w:rsid w:val="005E0C84"/>
    <w:rsid w:val="005E2918"/>
    <w:rsid w:val="005E5377"/>
    <w:rsid w:val="005F5EB9"/>
    <w:rsid w:val="00602329"/>
    <w:rsid w:val="00607217"/>
    <w:rsid w:val="00610F14"/>
    <w:rsid w:val="00631CED"/>
    <w:rsid w:val="006349E4"/>
    <w:rsid w:val="00641968"/>
    <w:rsid w:val="006425B1"/>
    <w:rsid w:val="0064266F"/>
    <w:rsid w:val="00644A2E"/>
    <w:rsid w:val="00651AE9"/>
    <w:rsid w:val="00651CB4"/>
    <w:rsid w:val="00652D4F"/>
    <w:rsid w:val="00654B95"/>
    <w:rsid w:val="00662571"/>
    <w:rsid w:val="00665CC5"/>
    <w:rsid w:val="00666351"/>
    <w:rsid w:val="006677A6"/>
    <w:rsid w:val="00667CF5"/>
    <w:rsid w:val="00674061"/>
    <w:rsid w:val="0067781E"/>
    <w:rsid w:val="00677E93"/>
    <w:rsid w:val="0068399E"/>
    <w:rsid w:val="00696A04"/>
    <w:rsid w:val="006A28D1"/>
    <w:rsid w:val="006A6A7B"/>
    <w:rsid w:val="006A7A76"/>
    <w:rsid w:val="006B4722"/>
    <w:rsid w:val="006C283B"/>
    <w:rsid w:val="006C52B3"/>
    <w:rsid w:val="006C5D61"/>
    <w:rsid w:val="006D07C3"/>
    <w:rsid w:val="006D2127"/>
    <w:rsid w:val="006D2A89"/>
    <w:rsid w:val="006D2E4E"/>
    <w:rsid w:val="006D3FCF"/>
    <w:rsid w:val="006D5CAD"/>
    <w:rsid w:val="006E5091"/>
    <w:rsid w:val="006E7EC5"/>
    <w:rsid w:val="006F2F11"/>
    <w:rsid w:val="006F49E7"/>
    <w:rsid w:val="006F4A58"/>
    <w:rsid w:val="006F5935"/>
    <w:rsid w:val="007015E1"/>
    <w:rsid w:val="0070264F"/>
    <w:rsid w:val="0070266D"/>
    <w:rsid w:val="00706F7A"/>
    <w:rsid w:val="00712C99"/>
    <w:rsid w:val="00714C03"/>
    <w:rsid w:val="00715ECF"/>
    <w:rsid w:val="00722F51"/>
    <w:rsid w:val="007239A1"/>
    <w:rsid w:val="0072766E"/>
    <w:rsid w:val="00727D25"/>
    <w:rsid w:val="00732033"/>
    <w:rsid w:val="00735ABC"/>
    <w:rsid w:val="00735E19"/>
    <w:rsid w:val="0074074A"/>
    <w:rsid w:val="00741659"/>
    <w:rsid w:val="00741EF4"/>
    <w:rsid w:val="007456B8"/>
    <w:rsid w:val="00745A00"/>
    <w:rsid w:val="00753F79"/>
    <w:rsid w:val="007624FA"/>
    <w:rsid w:val="00763E92"/>
    <w:rsid w:val="00764EB8"/>
    <w:rsid w:val="00767C28"/>
    <w:rsid w:val="007737E4"/>
    <w:rsid w:val="007749F7"/>
    <w:rsid w:val="007761C5"/>
    <w:rsid w:val="00776668"/>
    <w:rsid w:val="00780B9A"/>
    <w:rsid w:val="00780EA3"/>
    <w:rsid w:val="007842DF"/>
    <w:rsid w:val="00784D29"/>
    <w:rsid w:val="00790EE6"/>
    <w:rsid w:val="00792C04"/>
    <w:rsid w:val="0079462F"/>
    <w:rsid w:val="007A6F59"/>
    <w:rsid w:val="007B3D22"/>
    <w:rsid w:val="007B4C01"/>
    <w:rsid w:val="007B5DEB"/>
    <w:rsid w:val="007B6945"/>
    <w:rsid w:val="007C331C"/>
    <w:rsid w:val="007C73E5"/>
    <w:rsid w:val="007D20E5"/>
    <w:rsid w:val="007D3844"/>
    <w:rsid w:val="007D4E69"/>
    <w:rsid w:val="007E7495"/>
    <w:rsid w:val="007E78E7"/>
    <w:rsid w:val="007F0B63"/>
    <w:rsid w:val="007F6B31"/>
    <w:rsid w:val="00802498"/>
    <w:rsid w:val="00805B3D"/>
    <w:rsid w:val="0081098B"/>
    <w:rsid w:val="008130CD"/>
    <w:rsid w:val="008141A9"/>
    <w:rsid w:val="00816A8D"/>
    <w:rsid w:val="00826984"/>
    <w:rsid w:val="00833799"/>
    <w:rsid w:val="00835FF0"/>
    <w:rsid w:val="008361EA"/>
    <w:rsid w:val="008370F1"/>
    <w:rsid w:val="00844388"/>
    <w:rsid w:val="00846B5C"/>
    <w:rsid w:val="008505F3"/>
    <w:rsid w:val="0085200C"/>
    <w:rsid w:val="00852704"/>
    <w:rsid w:val="0085309F"/>
    <w:rsid w:val="00856725"/>
    <w:rsid w:val="008600BF"/>
    <w:rsid w:val="008601F3"/>
    <w:rsid w:val="008605AD"/>
    <w:rsid w:val="0086087C"/>
    <w:rsid w:val="00861132"/>
    <w:rsid w:val="00866C38"/>
    <w:rsid w:val="00867D0F"/>
    <w:rsid w:val="008701F6"/>
    <w:rsid w:val="00871224"/>
    <w:rsid w:val="008720AC"/>
    <w:rsid w:val="008745AC"/>
    <w:rsid w:val="008770A9"/>
    <w:rsid w:val="00881924"/>
    <w:rsid w:val="00881F1D"/>
    <w:rsid w:val="00884DEE"/>
    <w:rsid w:val="00885052"/>
    <w:rsid w:val="0088533A"/>
    <w:rsid w:val="0089403A"/>
    <w:rsid w:val="0089422B"/>
    <w:rsid w:val="00894432"/>
    <w:rsid w:val="008A03C2"/>
    <w:rsid w:val="008A0F7C"/>
    <w:rsid w:val="008A213E"/>
    <w:rsid w:val="008A2A2F"/>
    <w:rsid w:val="008A2EC1"/>
    <w:rsid w:val="008A68B5"/>
    <w:rsid w:val="008B2050"/>
    <w:rsid w:val="008B4E8A"/>
    <w:rsid w:val="008B7C6C"/>
    <w:rsid w:val="008C0D84"/>
    <w:rsid w:val="008C1041"/>
    <w:rsid w:val="008C370D"/>
    <w:rsid w:val="008C52F6"/>
    <w:rsid w:val="008D0FE6"/>
    <w:rsid w:val="008E06E0"/>
    <w:rsid w:val="008E1DA7"/>
    <w:rsid w:val="008E1ECB"/>
    <w:rsid w:val="008E38D3"/>
    <w:rsid w:val="008E4453"/>
    <w:rsid w:val="008E46D4"/>
    <w:rsid w:val="008F0F9C"/>
    <w:rsid w:val="008F330D"/>
    <w:rsid w:val="008F39B0"/>
    <w:rsid w:val="008F4AA0"/>
    <w:rsid w:val="008F61C2"/>
    <w:rsid w:val="008F6982"/>
    <w:rsid w:val="0090549D"/>
    <w:rsid w:val="00907C56"/>
    <w:rsid w:val="00913D8E"/>
    <w:rsid w:val="009147B4"/>
    <w:rsid w:val="00915BE3"/>
    <w:rsid w:val="00920132"/>
    <w:rsid w:val="009334BB"/>
    <w:rsid w:val="00933849"/>
    <w:rsid w:val="00933A03"/>
    <w:rsid w:val="009401F6"/>
    <w:rsid w:val="00941217"/>
    <w:rsid w:val="00942683"/>
    <w:rsid w:val="00943620"/>
    <w:rsid w:val="00943F0E"/>
    <w:rsid w:val="00946137"/>
    <w:rsid w:val="00950A12"/>
    <w:rsid w:val="00951EF8"/>
    <w:rsid w:val="00956A31"/>
    <w:rsid w:val="00956C2F"/>
    <w:rsid w:val="0096074D"/>
    <w:rsid w:val="00961854"/>
    <w:rsid w:val="00962945"/>
    <w:rsid w:val="00963A48"/>
    <w:rsid w:val="00965E25"/>
    <w:rsid w:val="00966324"/>
    <w:rsid w:val="009706C0"/>
    <w:rsid w:val="00970D49"/>
    <w:rsid w:val="009736BB"/>
    <w:rsid w:val="00973BCA"/>
    <w:rsid w:val="00976088"/>
    <w:rsid w:val="0098040F"/>
    <w:rsid w:val="00980460"/>
    <w:rsid w:val="009846E4"/>
    <w:rsid w:val="00984AE2"/>
    <w:rsid w:val="00986539"/>
    <w:rsid w:val="009869C4"/>
    <w:rsid w:val="00987FE2"/>
    <w:rsid w:val="009A0722"/>
    <w:rsid w:val="009A1316"/>
    <w:rsid w:val="009A2017"/>
    <w:rsid w:val="009A2A92"/>
    <w:rsid w:val="009A2ED2"/>
    <w:rsid w:val="009B4E08"/>
    <w:rsid w:val="009B720F"/>
    <w:rsid w:val="009C00A4"/>
    <w:rsid w:val="009C1D10"/>
    <w:rsid w:val="009C40B4"/>
    <w:rsid w:val="009C457A"/>
    <w:rsid w:val="009D0CE6"/>
    <w:rsid w:val="009D3BBB"/>
    <w:rsid w:val="009D6455"/>
    <w:rsid w:val="009D67FE"/>
    <w:rsid w:val="009D6934"/>
    <w:rsid w:val="009E081D"/>
    <w:rsid w:val="009E4B16"/>
    <w:rsid w:val="009E749E"/>
    <w:rsid w:val="009F57BC"/>
    <w:rsid w:val="00A03C78"/>
    <w:rsid w:val="00A12D90"/>
    <w:rsid w:val="00A21B10"/>
    <w:rsid w:val="00A35F76"/>
    <w:rsid w:val="00A37331"/>
    <w:rsid w:val="00A37677"/>
    <w:rsid w:val="00A37D31"/>
    <w:rsid w:val="00A4663A"/>
    <w:rsid w:val="00A51EC0"/>
    <w:rsid w:val="00A53A93"/>
    <w:rsid w:val="00A5736C"/>
    <w:rsid w:val="00A6011B"/>
    <w:rsid w:val="00A64F12"/>
    <w:rsid w:val="00A650CD"/>
    <w:rsid w:val="00A65502"/>
    <w:rsid w:val="00A7010F"/>
    <w:rsid w:val="00A7123B"/>
    <w:rsid w:val="00A7188C"/>
    <w:rsid w:val="00A720DE"/>
    <w:rsid w:val="00A77E20"/>
    <w:rsid w:val="00A80A0B"/>
    <w:rsid w:val="00A82373"/>
    <w:rsid w:val="00A968BB"/>
    <w:rsid w:val="00A9772B"/>
    <w:rsid w:val="00AB0A04"/>
    <w:rsid w:val="00AC34F1"/>
    <w:rsid w:val="00AC474C"/>
    <w:rsid w:val="00AC47FE"/>
    <w:rsid w:val="00AC489A"/>
    <w:rsid w:val="00AC5642"/>
    <w:rsid w:val="00AD4548"/>
    <w:rsid w:val="00AD55D1"/>
    <w:rsid w:val="00AD60CE"/>
    <w:rsid w:val="00AE3353"/>
    <w:rsid w:val="00AF2754"/>
    <w:rsid w:val="00AF3341"/>
    <w:rsid w:val="00AF512C"/>
    <w:rsid w:val="00B06A4E"/>
    <w:rsid w:val="00B11F1F"/>
    <w:rsid w:val="00B1391C"/>
    <w:rsid w:val="00B14E52"/>
    <w:rsid w:val="00B222FA"/>
    <w:rsid w:val="00B308C7"/>
    <w:rsid w:val="00B3195A"/>
    <w:rsid w:val="00B3648B"/>
    <w:rsid w:val="00B40E66"/>
    <w:rsid w:val="00B44C80"/>
    <w:rsid w:val="00B44CA3"/>
    <w:rsid w:val="00B605CF"/>
    <w:rsid w:val="00B65A48"/>
    <w:rsid w:val="00B6702E"/>
    <w:rsid w:val="00B67F29"/>
    <w:rsid w:val="00B71745"/>
    <w:rsid w:val="00B71870"/>
    <w:rsid w:val="00B730D2"/>
    <w:rsid w:val="00B77257"/>
    <w:rsid w:val="00B7764E"/>
    <w:rsid w:val="00B800AE"/>
    <w:rsid w:val="00B83BB4"/>
    <w:rsid w:val="00B8477E"/>
    <w:rsid w:val="00B9027A"/>
    <w:rsid w:val="00B90B65"/>
    <w:rsid w:val="00B9173A"/>
    <w:rsid w:val="00BA2468"/>
    <w:rsid w:val="00BA266B"/>
    <w:rsid w:val="00BA4237"/>
    <w:rsid w:val="00BA4DC0"/>
    <w:rsid w:val="00BB0C7E"/>
    <w:rsid w:val="00BB1478"/>
    <w:rsid w:val="00BB7AE0"/>
    <w:rsid w:val="00BC3DC8"/>
    <w:rsid w:val="00BC61FF"/>
    <w:rsid w:val="00BC643E"/>
    <w:rsid w:val="00BD391E"/>
    <w:rsid w:val="00BD3E1F"/>
    <w:rsid w:val="00BD42A5"/>
    <w:rsid w:val="00BE1D1B"/>
    <w:rsid w:val="00BE4CE6"/>
    <w:rsid w:val="00BE72CE"/>
    <w:rsid w:val="00BF3B69"/>
    <w:rsid w:val="00BF665B"/>
    <w:rsid w:val="00BF69B7"/>
    <w:rsid w:val="00C01184"/>
    <w:rsid w:val="00C02527"/>
    <w:rsid w:val="00C03140"/>
    <w:rsid w:val="00C05B3D"/>
    <w:rsid w:val="00C0709A"/>
    <w:rsid w:val="00C07438"/>
    <w:rsid w:val="00C16084"/>
    <w:rsid w:val="00C2198E"/>
    <w:rsid w:val="00C2355E"/>
    <w:rsid w:val="00C25284"/>
    <w:rsid w:val="00C26C55"/>
    <w:rsid w:val="00C36663"/>
    <w:rsid w:val="00C44C93"/>
    <w:rsid w:val="00C5151F"/>
    <w:rsid w:val="00C515E9"/>
    <w:rsid w:val="00C55BC5"/>
    <w:rsid w:val="00C60001"/>
    <w:rsid w:val="00C63D8B"/>
    <w:rsid w:val="00C66363"/>
    <w:rsid w:val="00C70388"/>
    <w:rsid w:val="00C75749"/>
    <w:rsid w:val="00C76A91"/>
    <w:rsid w:val="00C80A00"/>
    <w:rsid w:val="00C81AE0"/>
    <w:rsid w:val="00C90662"/>
    <w:rsid w:val="00C96022"/>
    <w:rsid w:val="00CA048F"/>
    <w:rsid w:val="00CA17CA"/>
    <w:rsid w:val="00CA2266"/>
    <w:rsid w:val="00CA5843"/>
    <w:rsid w:val="00CA6938"/>
    <w:rsid w:val="00CA6E87"/>
    <w:rsid w:val="00CA744B"/>
    <w:rsid w:val="00CB7718"/>
    <w:rsid w:val="00CC2739"/>
    <w:rsid w:val="00CC381A"/>
    <w:rsid w:val="00CD0474"/>
    <w:rsid w:val="00CD7942"/>
    <w:rsid w:val="00CE0CC8"/>
    <w:rsid w:val="00CF5BF3"/>
    <w:rsid w:val="00D036DC"/>
    <w:rsid w:val="00D04A7E"/>
    <w:rsid w:val="00D1140F"/>
    <w:rsid w:val="00D13504"/>
    <w:rsid w:val="00D17CAB"/>
    <w:rsid w:val="00D24059"/>
    <w:rsid w:val="00D25E4D"/>
    <w:rsid w:val="00D26CEB"/>
    <w:rsid w:val="00D40B28"/>
    <w:rsid w:val="00D40C4E"/>
    <w:rsid w:val="00D4449F"/>
    <w:rsid w:val="00D44C7F"/>
    <w:rsid w:val="00D44CD1"/>
    <w:rsid w:val="00D45052"/>
    <w:rsid w:val="00D46054"/>
    <w:rsid w:val="00D547F3"/>
    <w:rsid w:val="00D552CE"/>
    <w:rsid w:val="00D558C5"/>
    <w:rsid w:val="00D56030"/>
    <w:rsid w:val="00D56F51"/>
    <w:rsid w:val="00D61937"/>
    <w:rsid w:val="00D6315D"/>
    <w:rsid w:val="00D6358A"/>
    <w:rsid w:val="00D679F8"/>
    <w:rsid w:val="00D73A7C"/>
    <w:rsid w:val="00D7763F"/>
    <w:rsid w:val="00D823A1"/>
    <w:rsid w:val="00D83A77"/>
    <w:rsid w:val="00D8538C"/>
    <w:rsid w:val="00D90AB9"/>
    <w:rsid w:val="00D96529"/>
    <w:rsid w:val="00D97946"/>
    <w:rsid w:val="00DA308B"/>
    <w:rsid w:val="00DA4294"/>
    <w:rsid w:val="00DB1589"/>
    <w:rsid w:val="00DB3392"/>
    <w:rsid w:val="00DB356E"/>
    <w:rsid w:val="00DB397B"/>
    <w:rsid w:val="00DB4E0F"/>
    <w:rsid w:val="00DC1792"/>
    <w:rsid w:val="00DC1998"/>
    <w:rsid w:val="00DC5CE3"/>
    <w:rsid w:val="00DD3CF3"/>
    <w:rsid w:val="00DD59C0"/>
    <w:rsid w:val="00DE1412"/>
    <w:rsid w:val="00DE1741"/>
    <w:rsid w:val="00DE62DE"/>
    <w:rsid w:val="00DE674B"/>
    <w:rsid w:val="00DE6B59"/>
    <w:rsid w:val="00DE7FF4"/>
    <w:rsid w:val="00DF2C2B"/>
    <w:rsid w:val="00DF3155"/>
    <w:rsid w:val="00DF4DC5"/>
    <w:rsid w:val="00DF4F61"/>
    <w:rsid w:val="00DF72C9"/>
    <w:rsid w:val="00DF7686"/>
    <w:rsid w:val="00DF7BBC"/>
    <w:rsid w:val="00E02626"/>
    <w:rsid w:val="00E05A97"/>
    <w:rsid w:val="00E06B49"/>
    <w:rsid w:val="00E07F35"/>
    <w:rsid w:val="00E07FF6"/>
    <w:rsid w:val="00E14A31"/>
    <w:rsid w:val="00E15156"/>
    <w:rsid w:val="00E1747A"/>
    <w:rsid w:val="00E210D2"/>
    <w:rsid w:val="00E21CD2"/>
    <w:rsid w:val="00E226F3"/>
    <w:rsid w:val="00E35813"/>
    <w:rsid w:val="00E35836"/>
    <w:rsid w:val="00E43E82"/>
    <w:rsid w:val="00E45163"/>
    <w:rsid w:val="00E45385"/>
    <w:rsid w:val="00E45FFA"/>
    <w:rsid w:val="00E4677B"/>
    <w:rsid w:val="00E46F67"/>
    <w:rsid w:val="00E568F3"/>
    <w:rsid w:val="00E60EAA"/>
    <w:rsid w:val="00E62C73"/>
    <w:rsid w:val="00E66D78"/>
    <w:rsid w:val="00E71944"/>
    <w:rsid w:val="00E7251A"/>
    <w:rsid w:val="00E7777B"/>
    <w:rsid w:val="00E82FEF"/>
    <w:rsid w:val="00E84434"/>
    <w:rsid w:val="00E87896"/>
    <w:rsid w:val="00EA6231"/>
    <w:rsid w:val="00EA7E88"/>
    <w:rsid w:val="00EB371C"/>
    <w:rsid w:val="00EB4704"/>
    <w:rsid w:val="00EB5313"/>
    <w:rsid w:val="00EC0273"/>
    <w:rsid w:val="00EC5743"/>
    <w:rsid w:val="00EC773B"/>
    <w:rsid w:val="00ED0BC9"/>
    <w:rsid w:val="00ED2480"/>
    <w:rsid w:val="00ED2851"/>
    <w:rsid w:val="00ED3CED"/>
    <w:rsid w:val="00ED4CB9"/>
    <w:rsid w:val="00ED5686"/>
    <w:rsid w:val="00EE1BE6"/>
    <w:rsid w:val="00EE30E3"/>
    <w:rsid w:val="00EE3F7B"/>
    <w:rsid w:val="00EE4E91"/>
    <w:rsid w:val="00EF10E1"/>
    <w:rsid w:val="00EF1AD4"/>
    <w:rsid w:val="00EF3993"/>
    <w:rsid w:val="00EF6412"/>
    <w:rsid w:val="00EF7A55"/>
    <w:rsid w:val="00F008E3"/>
    <w:rsid w:val="00F0502D"/>
    <w:rsid w:val="00F05B39"/>
    <w:rsid w:val="00F07767"/>
    <w:rsid w:val="00F079A2"/>
    <w:rsid w:val="00F104E2"/>
    <w:rsid w:val="00F116C6"/>
    <w:rsid w:val="00F12855"/>
    <w:rsid w:val="00F13033"/>
    <w:rsid w:val="00F156A6"/>
    <w:rsid w:val="00F21083"/>
    <w:rsid w:val="00F22A19"/>
    <w:rsid w:val="00F33BE7"/>
    <w:rsid w:val="00F348B9"/>
    <w:rsid w:val="00F40CCC"/>
    <w:rsid w:val="00F43C22"/>
    <w:rsid w:val="00F44A2C"/>
    <w:rsid w:val="00F46BD4"/>
    <w:rsid w:val="00F47F35"/>
    <w:rsid w:val="00F51FFB"/>
    <w:rsid w:val="00F54F36"/>
    <w:rsid w:val="00F55E77"/>
    <w:rsid w:val="00F5666E"/>
    <w:rsid w:val="00F5731E"/>
    <w:rsid w:val="00F605E0"/>
    <w:rsid w:val="00F60914"/>
    <w:rsid w:val="00F66D79"/>
    <w:rsid w:val="00F672E8"/>
    <w:rsid w:val="00F7154D"/>
    <w:rsid w:val="00F7244C"/>
    <w:rsid w:val="00F76039"/>
    <w:rsid w:val="00F76A09"/>
    <w:rsid w:val="00F81466"/>
    <w:rsid w:val="00F85046"/>
    <w:rsid w:val="00F91326"/>
    <w:rsid w:val="00FA1040"/>
    <w:rsid w:val="00FA3D2B"/>
    <w:rsid w:val="00FA511F"/>
    <w:rsid w:val="00FA61A6"/>
    <w:rsid w:val="00FB574F"/>
    <w:rsid w:val="00FB6176"/>
    <w:rsid w:val="00FC0090"/>
    <w:rsid w:val="00FC3D8C"/>
    <w:rsid w:val="00FD3C4C"/>
    <w:rsid w:val="00FE1FE8"/>
    <w:rsid w:val="00FF3822"/>
    <w:rsid w:val="00FF4636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2CB2319F-E050-49AF-8676-40FED2B4C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qFormat/>
    <w:rsid w:val="002B36F8"/>
    <w:pPr>
      <w:keepNext/>
      <w:suppressAutoHyphens/>
      <w:spacing w:before="240" w:after="60" w:line="276" w:lineRule="auto"/>
      <w:ind w:leftChars="-1" w:left="-1" w:hangingChars="1" w:hanging="1"/>
      <w:textDirection w:val="btLr"/>
      <w:textAlignment w:val="top"/>
      <w:outlineLvl w:val="1"/>
    </w:pPr>
    <w:rPr>
      <w:rFonts w:ascii="Cambria" w:hAnsi="Cambria"/>
      <w:b/>
      <w:bCs/>
      <w:i/>
      <w:iCs/>
      <w:position w:val="-1"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rsid w:val="002B36F8"/>
    <w:pPr>
      <w:keepNext/>
      <w:tabs>
        <w:tab w:val="left" w:pos="567"/>
        <w:tab w:val="left" w:pos="5245"/>
      </w:tabs>
      <w:suppressAutoHyphens/>
      <w:ind w:leftChars="-1" w:left="-1" w:hangingChars="1" w:hanging="1"/>
      <w:textDirection w:val="btLr"/>
      <w:textAlignment w:val="top"/>
      <w:outlineLvl w:val="2"/>
    </w:pPr>
    <w:rPr>
      <w:rFonts w:cs="Calibri"/>
      <w:position w:val="-1"/>
      <w:szCs w:val="20"/>
    </w:rPr>
  </w:style>
  <w:style w:type="paragraph" w:styleId="4">
    <w:name w:val="heading 4"/>
    <w:basedOn w:val="a"/>
    <w:next w:val="a"/>
    <w:link w:val="40"/>
    <w:rsid w:val="002B36F8"/>
    <w:pPr>
      <w:keepNext/>
      <w:suppressAutoHyphens/>
      <w:ind w:leftChars="-1" w:left="-1" w:hangingChars="1" w:hanging="1"/>
      <w:jc w:val="center"/>
      <w:textDirection w:val="btLr"/>
      <w:textAlignment w:val="top"/>
      <w:outlineLvl w:val="3"/>
    </w:pPr>
    <w:rPr>
      <w:rFonts w:ascii="Arial" w:hAnsi="Arial" w:cs="Arial"/>
      <w:b/>
      <w:bCs/>
      <w:caps/>
      <w:position w:val="-1"/>
      <w:lang w:val="uk-UA"/>
    </w:rPr>
  </w:style>
  <w:style w:type="paragraph" w:styleId="5">
    <w:name w:val="heading 5"/>
    <w:basedOn w:val="a"/>
    <w:next w:val="a"/>
    <w:link w:val="50"/>
    <w:rsid w:val="002B36F8"/>
    <w:pPr>
      <w:keepNext/>
      <w:widowControl w:val="0"/>
      <w:tabs>
        <w:tab w:val="left" w:pos="5387"/>
        <w:tab w:val="left" w:pos="6096"/>
      </w:tabs>
      <w:suppressAutoHyphens/>
      <w:ind w:leftChars="-1" w:left="4253" w:right="4251" w:hangingChars="1" w:hanging="142"/>
      <w:jc w:val="center"/>
      <w:textDirection w:val="btLr"/>
      <w:textAlignment w:val="top"/>
      <w:outlineLvl w:val="4"/>
    </w:pPr>
    <w:rPr>
      <w:rFonts w:cs="Calibri"/>
      <w:b/>
      <w:position w:val="-1"/>
      <w:sz w:val="29"/>
      <w:szCs w:val="20"/>
      <w:lang w:val="uk-UA" w:eastAsia="uk-UA"/>
    </w:rPr>
  </w:style>
  <w:style w:type="paragraph" w:styleId="6">
    <w:name w:val="heading 6"/>
    <w:basedOn w:val="a"/>
    <w:next w:val="a"/>
    <w:link w:val="60"/>
    <w:rsid w:val="002B36F8"/>
    <w:pPr>
      <w:keepNext/>
      <w:suppressAutoHyphens/>
      <w:spacing w:before="120" w:after="120"/>
      <w:ind w:leftChars="-1" w:left="-1" w:hangingChars="1" w:hanging="1"/>
      <w:jc w:val="center"/>
      <w:textDirection w:val="btLr"/>
      <w:textAlignment w:val="top"/>
      <w:outlineLvl w:val="5"/>
    </w:pPr>
    <w:rPr>
      <w:b/>
      <w:bCs/>
      <w:caps/>
      <w:position w:val="-1"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2B36F8"/>
    <w:rPr>
      <w:rFonts w:ascii="Cambria" w:hAnsi="Cambria"/>
      <w:b/>
      <w:bCs/>
      <w:i/>
      <w:iCs/>
      <w:position w:val="-1"/>
      <w:sz w:val="28"/>
      <w:szCs w:val="28"/>
    </w:rPr>
  </w:style>
  <w:style w:type="character" w:customStyle="1" w:styleId="30">
    <w:name w:val="Заголовок 3 Знак"/>
    <w:basedOn w:val="a0"/>
    <w:link w:val="3"/>
    <w:rsid w:val="002B36F8"/>
    <w:rPr>
      <w:rFonts w:cs="Calibri"/>
      <w:position w:val="-1"/>
      <w:sz w:val="24"/>
      <w:lang w:val="ru-RU" w:eastAsia="ru-RU"/>
    </w:rPr>
  </w:style>
  <w:style w:type="character" w:customStyle="1" w:styleId="40">
    <w:name w:val="Заголовок 4 Знак"/>
    <w:basedOn w:val="a0"/>
    <w:link w:val="4"/>
    <w:rsid w:val="002B36F8"/>
    <w:rPr>
      <w:rFonts w:ascii="Arial" w:hAnsi="Arial" w:cs="Arial"/>
      <w:b/>
      <w:bCs/>
      <w:caps/>
      <w:position w:val="-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B36F8"/>
    <w:rPr>
      <w:rFonts w:cs="Calibri"/>
      <w:b/>
      <w:position w:val="-1"/>
      <w:sz w:val="29"/>
    </w:rPr>
  </w:style>
  <w:style w:type="character" w:customStyle="1" w:styleId="60">
    <w:name w:val="Заголовок 6 Знак"/>
    <w:basedOn w:val="a0"/>
    <w:link w:val="6"/>
    <w:rsid w:val="002B36F8"/>
    <w:rPr>
      <w:b/>
      <w:bCs/>
      <w:caps/>
      <w:position w:val="-1"/>
      <w:sz w:val="40"/>
      <w:szCs w:val="40"/>
      <w:lang w:eastAsia="ru-RU"/>
    </w:rPr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uiPriority w:val="59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qFormat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qFormat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qFormat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  <w:style w:type="character" w:customStyle="1" w:styleId="docdata">
    <w:name w:val="docdata"/>
    <w:aliases w:val="docy,v5,2037,baiaagaaboqcaaad+gmaaauibaaaaaaaaaaaaaaaaaaaaaaaaaaaaaaaaaaaaaaaaaaaaaaaaaaaaaaaaaaaaaaaaaaaaaaaaaaaaaaaaaaaaaaaaaaaaaaaaaaaaaaaaaaaaaaaaaaaaaaaaaaaaaaaaaaaaaaaaaaaaaaaaaaaaaaaaaaaaaaaaaaaaaaaaaaaaaaaaaaaaaaaaaaaaaaaaaaaaaaaaaaaaaaa"/>
    <w:basedOn w:val="a0"/>
    <w:rsid w:val="00EC773B"/>
  </w:style>
  <w:style w:type="paragraph" w:styleId="ad">
    <w:name w:val="Title"/>
    <w:basedOn w:val="a"/>
    <w:next w:val="a"/>
    <w:link w:val="ae"/>
    <w:rsid w:val="002B36F8"/>
    <w:pPr>
      <w:keepNext/>
      <w:keepLines/>
      <w:suppressAutoHyphens/>
      <w:spacing w:before="480" w:after="12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b/>
      <w:position w:val="-1"/>
      <w:sz w:val="72"/>
      <w:szCs w:val="72"/>
      <w:lang w:val="uk-UA" w:eastAsia="uk-UA"/>
    </w:rPr>
  </w:style>
  <w:style w:type="character" w:customStyle="1" w:styleId="ae">
    <w:name w:val="Назва Знак"/>
    <w:basedOn w:val="a0"/>
    <w:link w:val="ad"/>
    <w:rsid w:val="002B36F8"/>
    <w:rPr>
      <w:rFonts w:ascii="Calibri" w:eastAsia="Calibri" w:hAnsi="Calibri" w:cs="Calibri"/>
      <w:b/>
      <w:position w:val="-1"/>
      <w:sz w:val="72"/>
      <w:szCs w:val="72"/>
    </w:rPr>
  </w:style>
  <w:style w:type="paragraph" w:customStyle="1" w:styleId="41">
    <w:name w:val="заголовок 4"/>
    <w:basedOn w:val="a"/>
    <w:next w:val="a"/>
    <w:rsid w:val="002B36F8"/>
    <w:pPr>
      <w:keepNext/>
      <w:suppressAutoHyphens/>
      <w:autoSpaceDE w:val="0"/>
      <w:autoSpaceDN w:val="0"/>
      <w:ind w:leftChars="-1" w:left="-1" w:hangingChars="1" w:hanging="1"/>
      <w:jc w:val="center"/>
      <w:textDirection w:val="btLr"/>
      <w:textAlignment w:val="top"/>
      <w:outlineLvl w:val="0"/>
    </w:pPr>
    <w:rPr>
      <w:rFonts w:ascii="Arial" w:hAnsi="Arial" w:cs="Arial"/>
      <w:b/>
      <w:bCs/>
      <w:caps/>
      <w:position w:val="-1"/>
      <w:lang w:val="uk-UA"/>
    </w:rPr>
  </w:style>
  <w:style w:type="character" w:customStyle="1" w:styleId="af">
    <w:name w:val="Текст выноски Знак"/>
    <w:basedOn w:val="a0"/>
    <w:rsid w:val="002B36F8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uk-UA"/>
    </w:rPr>
  </w:style>
  <w:style w:type="character" w:customStyle="1" w:styleId="af0">
    <w:name w:val="Верхний колонтитул Знак"/>
    <w:basedOn w:val="a0"/>
    <w:rsid w:val="002B36F8"/>
    <w:rPr>
      <w:w w:val="100"/>
      <w:position w:val="-1"/>
      <w:effect w:val="none"/>
      <w:vertAlign w:val="baseline"/>
      <w:cs w:val="0"/>
      <w:em w:val="none"/>
      <w:lang w:eastAsia="uk-UA"/>
    </w:rPr>
  </w:style>
  <w:style w:type="character" w:customStyle="1" w:styleId="af1">
    <w:name w:val="Нижний колонтитул Знак"/>
    <w:basedOn w:val="a0"/>
    <w:rsid w:val="002B36F8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f2">
    <w:name w:val="Normal (Web)"/>
    <w:basedOn w:val="a"/>
    <w:rsid w:val="002B36F8"/>
    <w:pPr>
      <w:suppressAutoHyphens/>
      <w:spacing w:before="100" w:beforeAutospacing="1" w:after="100" w:afterAutospacing="1"/>
      <w:ind w:leftChars="-1" w:left="-1" w:hangingChars="1" w:hanging="1"/>
      <w:textDirection w:val="btLr"/>
      <w:textAlignment w:val="top"/>
      <w:outlineLvl w:val="0"/>
    </w:pPr>
    <w:rPr>
      <w:rFonts w:cs="Calibri"/>
      <w:position w:val="-1"/>
    </w:rPr>
  </w:style>
  <w:style w:type="paragraph" w:styleId="af3">
    <w:name w:val="No Spacing"/>
    <w:rsid w:val="002B36F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Calibri"/>
      <w:position w:val="-1"/>
      <w:sz w:val="28"/>
      <w:szCs w:val="28"/>
      <w:lang w:val="ru-RU" w:eastAsia="ru-RU"/>
    </w:rPr>
  </w:style>
  <w:style w:type="paragraph" w:customStyle="1" w:styleId="rvps2">
    <w:name w:val="rvps2"/>
    <w:basedOn w:val="a"/>
    <w:rsid w:val="002B36F8"/>
    <w:pPr>
      <w:suppressAutoHyphens/>
      <w:spacing w:before="100" w:beforeAutospacing="1" w:after="100" w:afterAutospacing="1"/>
      <w:ind w:leftChars="-1" w:left="-1" w:hangingChars="1" w:hanging="1"/>
      <w:textDirection w:val="btLr"/>
      <w:textAlignment w:val="top"/>
      <w:outlineLvl w:val="0"/>
    </w:pPr>
    <w:rPr>
      <w:rFonts w:cs="Calibri"/>
      <w:position w:val="-1"/>
    </w:rPr>
  </w:style>
  <w:style w:type="paragraph" w:customStyle="1" w:styleId="TableContents">
    <w:name w:val="Table Contents"/>
    <w:basedOn w:val="a"/>
    <w:rsid w:val="002B36F8"/>
    <w:pPr>
      <w:widowControl w:val="0"/>
      <w:suppressLineNumbers/>
      <w:autoSpaceDN w:val="0"/>
      <w:ind w:leftChars="-1" w:left="-1" w:hangingChars="1" w:hanging="1"/>
      <w:textDirection w:val="btLr"/>
      <w:textAlignment w:val="baseline"/>
      <w:outlineLvl w:val="0"/>
    </w:pPr>
    <w:rPr>
      <w:rFonts w:ascii="Arial" w:eastAsia="Arial Unicode MS" w:hAnsi="Arial" w:cs="Tahoma"/>
      <w:kern w:val="3"/>
      <w:position w:val="-1"/>
      <w:sz w:val="21"/>
    </w:rPr>
  </w:style>
  <w:style w:type="paragraph" w:styleId="af4">
    <w:name w:val="caption"/>
    <w:basedOn w:val="a"/>
    <w:next w:val="a"/>
    <w:rsid w:val="002B36F8"/>
    <w:pPr>
      <w:widowControl w:val="0"/>
      <w:suppressAutoHyphens/>
      <w:spacing w:line="480" w:lineRule="atLeast"/>
      <w:ind w:leftChars="-1" w:left="-1" w:right="-6" w:hangingChars="1" w:hanging="1"/>
      <w:jc w:val="center"/>
      <w:textDirection w:val="btLr"/>
      <w:textAlignment w:val="top"/>
      <w:outlineLvl w:val="0"/>
    </w:pPr>
    <w:rPr>
      <w:rFonts w:cs="Calibri"/>
      <w:b/>
      <w:position w:val="-1"/>
      <w:sz w:val="28"/>
      <w:szCs w:val="20"/>
      <w:lang w:val="uk-UA"/>
    </w:rPr>
  </w:style>
  <w:style w:type="character" w:customStyle="1" w:styleId="af5">
    <w:name w:val="Основной текст Знак"/>
    <w:basedOn w:val="a0"/>
    <w:rsid w:val="002B36F8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eastAsia="ru-RU"/>
    </w:rPr>
  </w:style>
  <w:style w:type="paragraph" w:styleId="af6">
    <w:name w:val="Body Text Indent"/>
    <w:basedOn w:val="a"/>
    <w:link w:val="af7"/>
    <w:rsid w:val="002B36F8"/>
    <w:pPr>
      <w:suppressAutoHyphens/>
      <w:ind w:leftChars="-1" w:left="-1" w:hangingChars="1" w:hanging="1"/>
      <w:textDirection w:val="btLr"/>
      <w:textAlignment w:val="top"/>
      <w:outlineLvl w:val="0"/>
    </w:pPr>
    <w:rPr>
      <w:rFonts w:cs="Calibri"/>
      <w:position w:val="-1"/>
      <w:szCs w:val="20"/>
      <w:lang w:val="uk-UA"/>
    </w:rPr>
  </w:style>
  <w:style w:type="character" w:customStyle="1" w:styleId="af7">
    <w:name w:val="Основний текст з відступом Знак"/>
    <w:basedOn w:val="a0"/>
    <w:link w:val="af6"/>
    <w:rsid w:val="002B36F8"/>
    <w:rPr>
      <w:rFonts w:cs="Calibri"/>
      <w:position w:val="-1"/>
      <w:sz w:val="24"/>
      <w:lang w:eastAsia="ru-RU"/>
    </w:rPr>
  </w:style>
  <w:style w:type="character" w:customStyle="1" w:styleId="af8">
    <w:name w:val="Основной текст с отступом Знак"/>
    <w:basedOn w:val="a0"/>
    <w:rsid w:val="002B36F8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eastAsia="ru-RU"/>
    </w:rPr>
  </w:style>
  <w:style w:type="paragraph" w:styleId="21">
    <w:name w:val="Body Text Indent 2"/>
    <w:basedOn w:val="a"/>
    <w:link w:val="22"/>
    <w:rsid w:val="002B36F8"/>
    <w:pPr>
      <w:suppressAutoHyphens/>
      <w:ind w:leftChars="-1" w:left="6096" w:hangingChars="1" w:hanging="1"/>
      <w:textDirection w:val="btLr"/>
      <w:textAlignment w:val="top"/>
      <w:outlineLvl w:val="0"/>
    </w:pPr>
    <w:rPr>
      <w:rFonts w:cs="Calibri"/>
      <w:position w:val="-1"/>
      <w:szCs w:val="20"/>
      <w:lang w:val="uk-UA"/>
    </w:rPr>
  </w:style>
  <w:style w:type="character" w:customStyle="1" w:styleId="22">
    <w:name w:val="Основний текст з відступом 2 Знак"/>
    <w:basedOn w:val="a0"/>
    <w:link w:val="21"/>
    <w:rsid w:val="002B36F8"/>
    <w:rPr>
      <w:rFonts w:cs="Calibri"/>
      <w:position w:val="-1"/>
      <w:sz w:val="24"/>
      <w:lang w:eastAsia="ru-RU"/>
    </w:rPr>
  </w:style>
  <w:style w:type="character" w:customStyle="1" w:styleId="23">
    <w:name w:val="Основной текст с отступом 2 Знак"/>
    <w:basedOn w:val="a0"/>
    <w:rsid w:val="002B36F8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eastAsia="ru-RU"/>
    </w:rPr>
  </w:style>
  <w:style w:type="paragraph" w:styleId="24">
    <w:name w:val="Body Text 2"/>
    <w:basedOn w:val="a"/>
    <w:link w:val="25"/>
    <w:rsid w:val="002B36F8"/>
    <w:pPr>
      <w:suppressAutoHyphens/>
      <w:ind w:leftChars="-1" w:left="-1" w:right="6094" w:hangingChars="1" w:hanging="1"/>
      <w:jc w:val="both"/>
      <w:textDirection w:val="btLr"/>
      <w:textAlignment w:val="top"/>
      <w:outlineLvl w:val="0"/>
    </w:pPr>
    <w:rPr>
      <w:rFonts w:cs="Calibri"/>
      <w:position w:val="-1"/>
      <w:szCs w:val="20"/>
      <w:lang w:val="uk-UA"/>
    </w:rPr>
  </w:style>
  <w:style w:type="character" w:customStyle="1" w:styleId="25">
    <w:name w:val="Основний текст 2 Знак"/>
    <w:basedOn w:val="a0"/>
    <w:link w:val="24"/>
    <w:rsid w:val="002B36F8"/>
    <w:rPr>
      <w:rFonts w:cs="Calibri"/>
      <w:position w:val="-1"/>
      <w:sz w:val="24"/>
      <w:lang w:eastAsia="ru-RU"/>
    </w:rPr>
  </w:style>
  <w:style w:type="character" w:customStyle="1" w:styleId="26">
    <w:name w:val="Основной текст 2 Знак"/>
    <w:basedOn w:val="a0"/>
    <w:rsid w:val="002B36F8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eastAsia="ru-RU"/>
    </w:rPr>
  </w:style>
  <w:style w:type="paragraph" w:customStyle="1" w:styleId="Standard">
    <w:name w:val="Standard"/>
    <w:rsid w:val="002B36F8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Arial Unicode MS" w:hAnsi="Arial" w:cs="Tahoma"/>
      <w:kern w:val="3"/>
      <w:position w:val="-1"/>
      <w:sz w:val="21"/>
      <w:szCs w:val="24"/>
      <w:lang w:val="ru-RU" w:eastAsia="ru-RU"/>
    </w:rPr>
  </w:style>
  <w:style w:type="paragraph" w:customStyle="1" w:styleId="af9">
    <w:name w:val="Знак Знак Знак Знак Знак Знак Знак"/>
    <w:basedOn w:val="a"/>
    <w:rsid w:val="002B36F8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position w:val="-1"/>
      <w:sz w:val="20"/>
      <w:szCs w:val="20"/>
      <w:lang w:val="en-US" w:eastAsia="en-US"/>
    </w:rPr>
  </w:style>
  <w:style w:type="character" w:customStyle="1" w:styleId="WW-Absatz-Standardschriftart111111">
    <w:name w:val="WW-Absatz-Standardschriftart111111"/>
    <w:rsid w:val="002B36F8"/>
    <w:rPr>
      <w:w w:val="100"/>
      <w:position w:val="-1"/>
      <w:effect w:val="none"/>
      <w:vertAlign w:val="baseline"/>
      <w:cs w:val="0"/>
      <w:em w:val="none"/>
    </w:rPr>
  </w:style>
  <w:style w:type="paragraph" w:styleId="HTML">
    <w:name w:val="HTML Preformatted"/>
    <w:basedOn w:val="a"/>
    <w:link w:val="HTML0"/>
    <w:rsid w:val="002B36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position w:val="-1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2B36F8"/>
    <w:rPr>
      <w:rFonts w:ascii="Courier New" w:hAnsi="Courier New" w:cs="Courier New"/>
      <w:position w:val="-1"/>
      <w:lang w:val="ru-RU" w:eastAsia="ru-RU"/>
    </w:rPr>
  </w:style>
  <w:style w:type="character" w:customStyle="1" w:styleId="HTML1">
    <w:name w:val="Стандартный HTML Знак"/>
    <w:basedOn w:val="a0"/>
    <w:rsid w:val="002B36F8"/>
    <w:rPr>
      <w:rFonts w:ascii="Courier New" w:eastAsia="Times New Roman" w:hAnsi="Courier New" w:cs="Courier New"/>
      <w:w w:val="100"/>
      <w:position w:val="-1"/>
      <w:effect w:val="none"/>
      <w:vertAlign w:val="baseline"/>
      <w:cs w:val="0"/>
      <w:em w:val="none"/>
      <w:lang w:val="ru-RU" w:eastAsia="ru-RU"/>
    </w:rPr>
  </w:style>
  <w:style w:type="character" w:styleId="afa">
    <w:name w:val="page number"/>
    <w:basedOn w:val="a0"/>
    <w:rsid w:val="002B36F8"/>
    <w:rPr>
      <w:w w:val="100"/>
      <w:position w:val="-1"/>
      <w:effect w:val="none"/>
      <w:vertAlign w:val="baseline"/>
      <w:cs w:val="0"/>
      <w:em w:val="none"/>
    </w:rPr>
  </w:style>
  <w:style w:type="character" w:styleId="afb">
    <w:name w:val="Hyperlink"/>
    <w:rsid w:val="002B36F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7">
    <w:name w:val="Основной текст (2)_"/>
    <w:rsid w:val="002B36F8"/>
    <w:rPr>
      <w:rFonts w:ascii="Tahoma" w:eastAsia="Tahoma" w:hAnsi="Tahoma" w:cs="Tahoma"/>
      <w:b/>
      <w:bCs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paragraph" w:customStyle="1" w:styleId="28">
    <w:name w:val="Основной текст (2)"/>
    <w:basedOn w:val="a"/>
    <w:rsid w:val="002B36F8"/>
    <w:pPr>
      <w:widowControl w:val="0"/>
      <w:shd w:val="clear" w:color="auto" w:fill="FFFFFF"/>
      <w:suppressAutoHyphens/>
      <w:spacing w:line="221" w:lineRule="atLeast"/>
      <w:ind w:leftChars="-1" w:left="-1" w:hangingChars="1" w:hanging="740"/>
      <w:jc w:val="center"/>
      <w:textDirection w:val="btLr"/>
      <w:textAlignment w:val="top"/>
      <w:outlineLvl w:val="0"/>
    </w:pPr>
    <w:rPr>
      <w:rFonts w:ascii="Tahoma" w:eastAsia="Tahoma" w:hAnsi="Tahoma" w:cs="Calibri"/>
      <w:b/>
      <w:bCs/>
      <w:position w:val="-1"/>
      <w:sz w:val="15"/>
      <w:szCs w:val="15"/>
      <w:lang w:val="uk-UA" w:eastAsia="uk-UA"/>
    </w:rPr>
  </w:style>
  <w:style w:type="character" w:customStyle="1" w:styleId="2CourierNew9pt4pt">
    <w:name w:val="Основной текст (2) + Courier New;9 pt;Не полужирный;Интервал 4 pt"/>
    <w:rsid w:val="002B36F8"/>
    <w:rPr>
      <w:rFonts w:ascii="Courier New" w:eastAsia="Courier New" w:hAnsi="Courier New" w:cs="Courier New"/>
      <w:b/>
      <w:bCs/>
      <w:color w:val="000000"/>
      <w:spacing w:val="98"/>
      <w:w w:val="100"/>
      <w:position w:val="0"/>
      <w:sz w:val="18"/>
      <w:szCs w:val="18"/>
      <w:effect w:val="none"/>
      <w:shd w:val="clear" w:color="auto" w:fill="FFFFFF"/>
      <w:vertAlign w:val="baseline"/>
      <w:cs w:val="0"/>
      <w:em w:val="none"/>
      <w:lang w:val="uk-UA"/>
    </w:rPr>
  </w:style>
  <w:style w:type="character" w:customStyle="1" w:styleId="31">
    <w:name w:val="Основной текст (3)_"/>
    <w:rsid w:val="002B36F8"/>
    <w:rPr>
      <w:rFonts w:ascii="Tahoma" w:eastAsia="Tahoma" w:hAnsi="Tahoma" w:cs="Tahoma"/>
      <w:i/>
      <w:iCs/>
      <w:spacing w:val="-8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paragraph" w:customStyle="1" w:styleId="32">
    <w:name w:val="Основной текст (3)"/>
    <w:basedOn w:val="a"/>
    <w:rsid w:val="002B36F8"/>
    <w:pPr>
      <w:widowControl w:val="0"/>
      <w:shd w:val="clear" w:color="auto" w:fill="FFFFFF"/>
      <w:suppressAutoHyphens/>
      <w:spacing w:line="22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ahoma" w:eastAsia="Tahoma" w:hAnsi="Tahoma" w:cs="Calibri"/>
      <w:i/>
      <w:iCs/>
      <w:spacing w:val="-8"/>
      <w:position w:val="-1"/>
      <w:sz w:val="15"/>
      <w:szCs w:val="15"/>
      <w:lang w:val="uk-UA" w:eastAsia="uk-UA"/>
    </w:rPr>
  </w:style>
  <w:style w:type="character" w:customStyle="1" w:styleId="29">
    <w:name w:val="Оглавление (2)"/>
    <w:rsid w:val="002B36F8"/>
    <w:rPr>
      <w:rFonts w:ascii="Tahoma" w:eastAsia="Tahoma" w:hAnsi="Tahoma" w:cs="Tahoma"/>
      <w:b/>
      <w:bCs/>
      <w:color w:val="000000"/>
      <w:spacing w:val="-2"/>
      <w:w w:val="100"/>
      <w:position w:val="0"/>
      <w:sz w:val="14"/>
      <w:szCs w:val="14"/>
      <w:u w:val="single"/>
      <w:effect w:val="none"/>
      <w:vertAlign w:val="baseline"/>
      <w:cs w:val="0"/>
      <w:em w:val="none"/>
      <w:lang w:val="uk-UA"/>
    </w:rPr>
  </w:style>
  <w:style w:type="character" w:customStyle="1" w:styleId="afc">
    <w:name w:val="Оглавление"/>
    <w:rsid w:val="002B36F8"/>
    <w:rPr>
      <w:rFonts w:ascii="Tahoma" w:eastAsia="Tahoma" w:hAnsi="Tahoma" w:cs="Tahoma"/>
      <w:color w:val="000000"/>
      <w:w w:val="100"/>
      <w:position w:val="0"/>
      <w:sz w:val="15"/>
      <w:szCs w:val="15"/>
      <w:u w:val="single"/>
      <w:effect w:val="none"/>
      <w:vertAlign w:val="baseline"/>
      <w:cs w:val="0"/>
      <w:em w:val="none"/>
      <w:lang w:val="uk-UA"/>
    </w:rPr>
  </w:style>
  <w:style w:type="character" w:customStyle="1" w:styleId="2a">
    <w:name w:val="Оглавление (2) + Малые прописные"/>
    <w:rsid w:val="002B36F8"/>
    <w:rPr>
      <w:rFonts w:ascii="Tahoma" w:eastAsia="Tahoma" w:hAnsi="Tahoma" w:cs="Tahoma"/>
      <w:b/>
      <w:bCs/>
      <w:smallCaps/>
      <w:color w:val="000000"/>
      <w:spacing w:val="-2"/>
      <w:w w:val="100"/>
      <w:position w:val="0"/>
      <w:sz w:val="14"/>
      <w:szCs w:val="14"/>
      <w:u w:val="single"/>
      <w:effect w:val="none"/>
      <w:vertAlign w:val="baseline"/>
      <w:cs w:val="0"/>
      <w:em w:val="none"/>
      <w:lang w:val="uk-UA"/>
    </w:rPr>
  </w:style>
  <w:style w:type="character" w:customStyle="1" w:styleId="214pt0pt">
    <w:name w:val="Оглавление (2) + 14 pt;Не полужирный;Курсив;Интервал 0 pt"/>
    <w:rsid w:val="002B36F8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28"/>
      <w:szCs w:val="28"/>
      <w:u w:val="none"/>
      <w:effect w:val="none"/>
      <w:vertAlign w:val="baseline"/>
      <w:cs w:val="0"/>
      <w:em w:val="none"/>
    </w:rPr>
  </w:style>
  <w:style w:type="character" w:customStyle="1" w:styleId="afd">
    <w:name w:val="Оглавление + Малые прописные"/>
    <w:rsid w:val="002B36F8"/>
    <w:rPr>
      <w:rFonts w:ascii="Tahoma" w:eastAsia="Tahoma" w:hAnsi="Tahoma" w:cs="Tahoma"/>
      <w:smallCaps/>
      <w:color w:val="000000"/>
      <w:w w:val="100"/>
      <w:position w:val="0"/>
      <w:sz w:val="15"/>
      <w:szCs w:val="15"/>
      <w:u w:val="single"/>
      <w:effect w:val="none"/>
      <w:vertAlign w:val="baseline"/>
      <w:cs w:val="0"/>
      <w:em w:val="none"/>
      <w:lang w:val="uk-UA"/>
    </w:rPr>
  </w:style>
  <w:style w:type="character" w:customStyle="1" w:styleId="50pt">
    <w:name w:val="Оглавление (5) + Интервал 0 pt"/>
    <w:rsid w:val="002B36F8"/>
    <w:rPr>
      <w:rFonts w:ascii="Tahoma" w:eastAsia="Tahoma" w:hAnsi="Tahoma" w:cs="Tahoma"/>
      <w:color w:val="000000"/>
      <w:w w:val="100"/>
      <w:position w:val="0"/>
      <w:sz w:val="15"/>
      <w:szCs w:val="15"/>
      <w:u w:val="single"/>
      <w:effect w:val="none"/>
      <w:vertAlign w:val="baseline"/>
      <w:cs w:val="0"/>
      <w:em w:val="none"/>
      <w:lang w:val="uk-UA"/>
    </w:rPr>
  </w:style>
  <w:style w:type="character" w:customStyle="1" w:styleId="51">
    <w:name w:val="Оглавление (5)"/>
    <w:rsid w:val="002B36F8"/>
    <w:rPr>
      <w:rFonts w:ascii="Tahoma" w:eastAsia="Tahoma" w:hAnsi="Tahoma" w:cs="Tahoma"/>
      <w:color w:val="000000"/>
      <w:spacing w:val="0"/>
      <w:w w:val="100"/>
      <w:position w:val="0"/>
      <w:sz w:val="15"/>
      <w:szCs w:val="15"/>
      <w:u w:val="single"/>
      <w:effect w:val="none"/>
      <w:vertAlign w:val="baseline"/>
      <w:cs w:val="0"/>
      <w:em w:val="none"/>
      <w:lang w:val="uk-UA"/>
    </w:rPr>
  </w:style>
  <w:style w:type="character" w:customStyle="1" w:styleId="42">
    <w:name w:val="Основной текст (4)"/>
    <w:rsid w:val="002B36F8"/>
    <w:rPr>
      <w:rFonts w:ascii="Tahoma" w:eastAsia="Tahoma" w:hAnsi="Tahoma" w:cs="Tahoma"/>
      <w:color w:val="000000"/>
      <w:w w:val="100"/>
      <w:position w:val="0"/>
      <w:sz w:val="15"/>
      <w:szCs w:val="15"/>
      <w:u w:val="single"/>
      <w:effect w:val="none"/>
      <w:vertAlign w:val="baseline"/>
      <w:cs w:val="0"/>
      <w:em w:val="none"/>
      <w:lang w:val="uk-UA"/>
    </w:rPr>
  </w:style>
  <w:style w:type="character" w:customStyle="1" w:styleId="52">
    <w:name w:val="Основной текст (5)"/>
    <w:rsid w:val="002B36F8"/>
    <w:rPr>
      <w:rFonts w:ascii="Tahoma" w:eastAsia="Tahoma" w:hAnsi="Tahoma" w:cs="Tahoma"/>
      <w:b/>
      <w:bCs/>
      <w:color w:val="000000"/>
      <w:spacing w:val="-2"/>
      <w:w w:val="100"/>
      <w:position w:val="0"/>
      <w:sz w:val="14"/>
      <w:szCs w:val="14"/>
      <w:u w:val="single"/>
      <w:effect w:val="none"/>
      <w:vertAlign w:val="baseline"/>
      <w:cs w:val="0"/>
      <w:em w:val="none"/>
      <w:lang w:val="uk-UA"/>
    </w:rPr>
  </w:style>
  <w:style w:type="character" w:customStyle="1" w:styleId="11">
    <w:name w:val="Основной текст1"/>
    <w:rsid w:val="002B36F8"/>
    <w:rPr>
      <w:rFonts w:ascii="Tahoma" w:eastAsia="Tahoma" w:hAnsi="Tahoma" w:cs="Tahoma"/>
      <w:color w:val="000000"/>
      <w:spacing w:val="0"/>
      <w:w w:val="100"/>
      <w:position w:val="0"/>
      <w:sz w:val="15"/>
      <w:szCs w:val="15"/>
      <w:u w:val="single"/>
      <w:effect w:val="none"/>
      <w:shd w:val="clear" w:color="auto" w:fill="FFFFFF"/>
      <w:vertAlign w:val="baseline"/>
      <w:cs w:val="0"/>
      <w:em w:val="none"/>
      <w:lang w:val="uk-UA"/>
    </w:rPr>
  </w:style>
  <w:style w:type="character" w:customStyle="1" w:styleId="0pt">
    <w:name w:val="Основной текст + Полужирный;Интервал 0 pt"/>
    <w:rsid w:val="002B36F8"/>
    <w:rPr>
      <w:rFonts w:ascii="Tahoma" w:eastAsia="Tahoma" w:hAnsi="Tahoma" w:cs="Tahoma"/>
      <w:b/>
      <w:bCs/>
      <w:color w:val="000000"/>
      <w:w w:val="100"/>
      <w:position w:val="0"/>
      <w:sz w:val="15"/>
      <w:szCs w:val="15"/>
      <w:effect w:val="none"/>
      <w:shd w:val="clear" w:color="auto" w:fill="FFFFFF"/>
      <w:vertAlign w:val="baseline"/>
      <w:cs w:val="0"/>
      <w:em w:val="none"/>
      <w:lang w:val="uk-UA"/>
    </w:rPr>
  </w:style>
  <w:style w:type="character" w:customStyle="1" w:styleId="6CenturySchoolbook8pt0pt">
    <w:name w:val="Основной текст (6) + Century Schoolbook;8 pt;Интервал 0 pt"/>
    <w:rsid w:val="002B36F8"/>
    <w:rPr>
      <w:rFonts w:ascii="Century Schoolbook" w:eastAsia="Century Schoolbook" w:hAnsi="Century Schoolbook" w:cs="Century Schoolbook"/>
      <w:color w:val="000000"/>
      <w:spacing w:val="-5"/>
      <w:w w:val="100"/>
      <w:position w:val="0"/>
      <w:sz w:val="16"/>
      <w:szCs w:val="16"/>
      <w:u w:val="none"/>
      <w:effect w:val="none"/>
      <w:vertAlign w:val="baseline"/>
      <w:cs w:val="0"/>
      <w:em w:val="none"/>
      <w:lang w:val="uk-UA"/>
    </w:rPr>
  </w:style>
  <w:style w:type="character" w:customStyle="1" w:styleId="6Tahoma75pt0pt">
    <w:name w:val="Основной текст (6) + Tahoma;7;5 pt;Полужирный;Интервал 0 pt"/>
    <w:rsid w:val="002B36F8"/>
    <w:rPr>
      <w:rFonts w:ascii="Tahoma" w:eastAsia="Tahoma" w:hAnsi="Tahoma" w:cs="Tahoma"/>
      <w:b/>
      <w:bCs/>
      <w:color w:val="000000"/>
      <w:w w:val="100"/>
      <w:position w:val="0"/>
      <w:sz w:val="15"/>
      <w:szCs w:val="15"/>
      <w:u w:val="none"/>
      <w:effect w:val="none"/>
      <w:vertAlign w:val="baseline"/>
      <w:cs w:val="0"/>
      <w:em w:val="none"/>
      <w:lang w:val="uk-UA"/>
    </w:rPr>
  </w:style>
  <w:style w:type="character" w:customStyle="1" w:styleId="61">
    <w:name w:val="Основной текст (6)"/>
    <w:rsid w:val="002B36F8"/>
    <w:rPr>
      <w:rFonts w:ascii="Arial Unicode MS" w:eastAsia="Arial Unicode MS" w:hAnsi="Arial Unicode MS" w:cs="Arial Unicode MS"/>
      <w:color w:val="000000"/>
      <w:spacing w:val="3"/>
      <w:w w:val="100"/>
      <w:position w:val="0"/>
      <w:sz w:val="11"/>
      <w:szCs w:val="11"/>
      <w:u w:val="single"/>
      <w:effect w:val="none"/>
      <w:vertAlign w:val="baseline"/>
      <w:cs w:val="0"/>
      <w:em w:val="none"/>
      <w:lang w:val="uk-UA"/>
    </w:rPr>
  </w:style>
  <w:style w:type="character" w:customStyle="1" w:styleId="20pt">
    <w:name w:val="Основной текст (2) + Не полужирный;Интервал 0 pt"/>
    <w:rsid w:val="002B36F8"/>
    <w:rPr>
      <w:rFonts w:ascii="Tahoma" w:eastAsia="Tahoma" w:hAnsi="Tahoma" w:cs="Tahoma"/>
      <w:b/>
      <w:bCs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vertAlign w:val="baseline"/>
      <w:cs w:val="0"/>
      <w:em w:val="none"/>
      <w:lang w:val="uk-UA"/>
    </w:rPr>
  </w:style>
  <w:style w:type="character" w:customStyle="1" w:styleId="0pt0">
    <w:name w:val="Основной текст + Курсив;Интервал 0 pt"/>
    <w:rsid w:val="002B36F8"/>
    <w:rPr>
      <w:rFonts w:ascii="Tahoma" w:eastAsia="Tahoma" w:hAnsi="Tahoma" w:cs="Tahoma"/>
      <w:i/>
      <w:iCs/>
      <w:color w:val="000000"/>
      <w:spacing w:val="-8"/>
      <w:w w:val="100"/>
      <w:position w:val="0"/>
      <w:sz w:val="15"/>
      <w:szCs w:val="15"/>
      <w:u w:val="none"/>
      <w:effect w:val="none"/>
      <w:shd w:val="clear" w:color="auto" w:fill="FFFFFF"/>
      <w:vertAlign w:val="baseline"/>
      <w:cs w:val="0"/>
      <w:em w:val="none"/>
      <w:lang w:val="uk-UA"/>
    </w:rPr>
  </w:style>
  <w:style w:type="character" w:customStyle="1" w:styleId="afe">
    <w:name w:val="Основной текст_"/>
    <w:rsid w:val="002B36F8"/>
    <w:rPr>
      <w:spacing w:val="3"/>
      <w:w w:val="100"/>
      <w:position w:val="-1"/>
      <w:sz w:val="21"/>
      <w:szCs w:val="21"/>
      <w:effect w:val="none"/>
      <w:shd w:val="clear" w:color="auto" w:fill="FFFFFF"/>
      <w:vertAlign w:val="baseline"/>
      <w:cs w:val="0"/>
      <w:em w:val="none"/>
    </w:rPr>
  </w:style>
  <w:style w:type="paragraph" w:customStyle="1" w:styleId="33">
    <w:name w:val="Основной текст3"/>
    <w:basedOn w:val="a"/>
    <w:rsid w:val="002B36F8"/>
    <w:pPr>
      <w:widowControl w:val="0"/>
      <w:shd w:val="clear" w:color="auto" w:fill="FFFFFF"/>
      <w:suppressAutoHyphens/>
      <w:spacing w:after="540" w:line="274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spacing w:val="3"/>
      <w:position w:val="-1"/>
      <w:sz w:val="21"/>
      <w:szCs w:val="21"/>
      <w:lang w:val="uk-UA" w:eastAsia="uk-UA"/>
    </w:rPr>
  </w:style>
  <w:style w:type="character" w:customStyle="1" w:styleId="53">
    <w:name w:val="Основной текст (5)_"/>
    <w:rsid w:val="002B36F8"/>
    <w:rPr>
      <w:rFonts w:ascii="Times New Roman" w:eastAsia="Times New Roman" w:hAnsi="Times New Roman" w:cs="Times New Roman"/>
      <w:b/>
      <w:bCs/>
      <w:spacing w:val="3"/>
      <w:w w:val="100"/>
      <w:position w:val="-1"/>
      <w:sz w:val="21"/>
      <w:szCs w:val="21"/>
      <w:effect w:val="none"/>
      <w:shd w:val="clear" w:color="auto" w:fill="FFFFFF"/>
      <w:vertAlign w:val="baseline"/>
      <w:cs w:val="0"/>
      <w:em w:val="none"/>
    </w:rPr>
  </w:style>
  <w:style w:type="character" w:customStyle="1" w:styleId="12">
    <w:name w:val="Заголовок №1_"/>
    <w:rsid w:val="002B36F8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13">
    <w:name w:val="Заголовок №1"/>
    <w:basedOn w:val="a"/>
    <w:rsid w:val="002B36F8"/>
    <w:pPr>
      <w:widowControl w:val="0"/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b/>
      <w:bCs/>
      <w:position w:val="-1"/>
      <w:sz w:val="20"/>
      <w:szCs w:val="20"/>
      <w:lang w:val="uk-UA" w:eastAsia="uk-UA"/>
    </w:rPr>
  </w:style>
  <w:style w:type="character" w:customStyle="1" w:styleId="2b">
    <w:name w:val="Колонтитул (2)_"/>
    <w:rsid w:val="002B36F8"/>
    <w:rPr>
      <w:w w:val="100"/>
      <w:position w:val="-1"/>
      <w:effect w:val="none"/>
      <w:vertAlign w:val="baseline"/>
      <w:cs w:val="0"/>
      <w:em w:val="none"/>
      <w:lang w:val="ru-RU" w:eastAsia="ru-RU"/>
    </w:rPr>
  </w:style>
  <w:style w:type="paragraph" w:customStyle="1" w:styleId="2c">
    <w:name w:val="Колонтитул (2)"/>
    <w:basedOn w:val="a"/>
    <w:rsid w:val="002B36F8"/>
    <w:pPr>
      <w:widowControl w:val="0"/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aff">
    <w:name w:val="Сноска_"/>
    <w:rsid w:val="002B36F8"/>
    <w:rPr>
      <w:w w:val="100"/>
      <w:position w:val="-1"/>
      <w:effect w:val="none"/>
      <w:vertAlign w:val="baseline"/>
      <w:cs w:val="0"/>
      <w:em w:val="none"/>
      <w:lang w:val="ru-RU" w:eastAsia="ru-RU"/>
    </w:rPr>
  </w:style>
  <w:style w:type="paragraph" w:customStyle="1" w:styleId="aff0">
    <w:name w:val="Сноска"/>
    <w:basedOn w:val="a"/>
    <w:rsid w:val="002B36F8"/>
    <w:pPr>
      <w:widowControl w:val="0"/>
      <w:suppressAutoHyphens/>
      <w:spacing w:line="262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paragraph" w:styleId="aff1">
    <w:name w:val="Subtitle"/>
    <w:basedOn w:val="a"/>
    <w:next w:val="a"/>
    <w:link w:val="aff2"/>
    <w:rsid w:val="002B36F8"/>
    <w:pPr>
      <w:keepNext/>
      <w:keepLines/>
      <w:suppressAutoHyphens/>
      <w:spacing w:before="360" w:after="80" w:line="276" w:lineRule="auto"/>
      <w:ind w:leftChars="-1" w:left="-1" w:hangingChars="1" w:hanging="1"/>
      <w:textDirection w:val="btLr"/>
      <w:textAlignment w:val="top"/>
      <w:outlineLvl w:val="0"/>
    </w:pPr>
    <w:rPr>
      <w:rFonts w:ascii="Georgia" w:eastAsia="Georgia" w:hAnsi="Georgia" w:cs="Georgia"/>
      <w:i/>
      <w:color w:val="666666"/>
      <w:position w:val="-1"/>
      <w:sz w:val="48"/>
      <w:szCs w:val="48"/>
      <w:lang w:val="uk-UA" w:eastAsia="uk-UA"/>
    </w:rPr>
  </w:style>
  <w:style w:type="character" w:customStyle="1" w:styleId="aff2">
    <w:name w:val="Підзаголовок Знак"/>
    <w:basedOn w:val="a0"/>
    <w:link w:val="aff1"/>
    <w:rsid w:val="002B36F8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aff3">
    <w:name w:val="Emphasis"/>
    <w:basedOn w:val="a0"/>
    <w:uiPriority w:val="20"/>
    <w:qFormat/>
    <w:rsid w:val="006A28D1"/>
    <w:rPr>
      <w:i/>
      <w:iCs/>
    </w:rPr>
  </w:style>
  <w:style w:type="paragraph" w:customStyle="1" w:styleId="rvps12">
    <w:name w:val="rvps12"/>
    <w:basedOn w:val="a"/>
    <w:rsid w:val="00E4677B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E4677B"/>
    <w:pPr>
      <w:spacing w:before="100" w:beforeAutospacing="1" w:after="100" w:afterAutospacing="1"/>
    </w:pPr>
    <w:rPr>
      <w:lang w:val="uk-UA" w:eastAsia="uk-UA"/>
    </w:rPr>
  </w:style>
  <w:style w:type="paragraph" w:customStyle="1" w:styleId="aff4">
    <w:name w:val="Нормальний текст"/>
    <w:basedOn w:val="a"/>
    <w:uiPriority w:val="99"/>
    <w:rsid w:val="00F81466"/>
    <w:pPr>
      <w:spacing w:before="120"/>
      <w:ind w:firstLine="567"/>
    </w:pPr>
    <w:rPr>
      <w:rFonts w:ascii="Antiqua" w:eastAsia="SimSun" w:hAnsi="Antiqua"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098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3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4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1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0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1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3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C27B9-45E7-4629-B3B7-35E21200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7</Pages>
  <Words>9368</Words>
  <Characters>5340</Characters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2025-05-02T06:15:00Z</cp:lastPrinted>
  <dcterms:created xsi:type="dcterms:W3CDTF">2025-01-09T07:25:00Z</dcterms:created>
  <dcterms:modified xsi:type="dcterms:W3CDTF">2025-05-05T13:11:00Z</dcterms:modified>
</cp:coreProperties>
</file>