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60.75pt" o:ole="" filled="t" fillcolor="black">
            <v:imagedata r:id="rId4" o:title=""/>
          </v:shape>
          <o:OLEObject Type="Embed" ProgID="Unknown" ShapeID="_x0000_i1025" DrawAspect="Content" ObjectID="_1815224058" r:id="rId5"/>
        </w:objec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</w:t>
      </w:r>
    </w:p>
    <w:p w:rsidR="0029544D" w:rsidRPr="0029544D" w:rsidRDefault="00494BC5" w:rsidP="0029544D">
      <w:pPr>
        <w:keepNext/>
        <w:tabs>
          <w:tab w:val="left" w:pos="8222"/>
          <w:tab w:val="left" w:pos="8505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94B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24.07.2025</w:t>
      </w:r>
      <w:r w:rsidR="0029544D" w:rsidRPr="0029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29544D" w:rsidRPr="0029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м. Глухів                              № </w:t>
      </w:r>
      <w:r w:rsidRPr="00494B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212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ind w:left="-48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Про внесення змін до Програми економічного і соціального розвитку Глухівської міської ради на 2025 рік</w:t>
      </w:r>
    </w:p>
    <w:p w:rsidR="0029544D" w:rsidRPr="0029544D" w:rsidRDefault="0029544D" w:rsidP="0029544D">
      <w:pPr>
        <w:shd w:val="clear" w:color="auto" w:fill="FFFFFF"/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Розглянувши подання </w:t>
      </w:r>
      <w:r w:rsid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в.о. 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начальника  управління соціально - економічного розвитку Глухівської міської ради  </w:t>
      </w:r>
      <w:r w:rsidR="00F531C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Москаленко Т.М.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 підставі зверненн</w:t>
      </w:r>
      <w:r w:rsidR="00682D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 начальника управління житлово-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комунального господарства та містобудування Глухівської міської ради Третяк А.Ю. про внесення змін до Програми економічного і соціального розвитку Глухівської міської ради на 2025 рік, </w:t>
      </w:r>
      <w:r w:rsidRPr="0029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підпунктом 1 пункту «а» статті 27, частиною першою та пунктом 1 частини другої статті 52, частиною шостою статті 59 Закону України «Про місцеве самоврядування в Україні», </w:t>
      </w: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Схвалити внесення змін до Додатку </w:t>
      </w:r>
      <w:r w:rsidR="00CF5C7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Програми економічного і соціального розвитку Глухівської міської ради на 2025 рік, затвердженого рішенням</w:t>
      </w:r>
      <w:r w:rsidR="00AE62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Глухівської міської ради від 20.12.2024 № 938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«Про Програму економічного і соціального розвитку Глухівської міської ради на 2025 рік», а саме:</w:t>
      </w:r>
      <w:r w:rsidR="00AE62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завдання 3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9904A2" w:rsidRP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Прі</w:t>
      </w:r>
      <w:r w:rsidR="00F531C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оритет</w:t>
      </w:r>
      <w:r w:rsidR="00AE62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</w:t>
      </w:r>
      <w:r w:rsidR="00F531C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1.5</w:t>
      </w:r>
      <w:r w:rsidR="009904A2" w:rsidRP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531C7" w:rsidRPr="00F531C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Транспорт та транспортна інфраструктура </w:t>
      </w:r>
      <w:r w:rsidR="009904A2" w:rsidRP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викласти в </w:t>
      </w:r>
      <w:r w:rsid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новій редакції 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(додається).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    2. Винести зазначені у пункті 1 цього рішення зміни до Програми на розгляд міської ради.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Організацію виконання цього рішення покласти на управління соціально-економічного розвитку Глухівської міської ради (начальник –                     </w:t>
      </w:r>
      <w:proofErr w:type="spellStart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Сухоручкіна</w:t>
      </w:r>
      <w:proofErr w:type="spellEnd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Л.О.), а контроль – на першого заступника міського голови з питань діяльності виконавчих органів міської ради Ткаченка О.О.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 голова                                                                              Надія ВАЙЛО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br w:type="page"/>
      </w:r>
    </w:p>
    <w:p w:rsidR="0029544D" w:rsidRPr="0029544D" w:rsidRDefault="0029544D" w:rsidP="0029544D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29544D" w:rsidRPr="0029544D" w:rsidSect="00EC43FB">
          <w:pgSz w:w="11906" w:h="16838"/>
          <w:pgMar w:top="1135" w:right="566" w:bottom="1134" w:left="1985" w:header="708" w:footer="708" w:gutter="0"/>
          <w:pgNumType w:start="0"/>
          <w:cols w:space="708"/>
          <w:titlePg/>
          <w:docGrid w:linePitch="381"/>
        </w:sectPr>
      </w:pP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Додаток  до рішення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виконавчого комітету </w:t>
      </w:r>
    </w:p>
    <w:p w:rsidR="0029544D" w:rsidRPr="0029544D" w:rsidRDefault="00494BC5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94B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24.07.2025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</w:t>
      </w:r>
      <w:r w:rsidRPr="00494BC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212</w:t>
      </w:r>
    </w:p>
    <w:p w:rsidR="0029544D" w:rsidRPr="0029544D" w:rsidRDefault="0029544D" w:rsidP="00AE622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</w:t>
      </w:r>
      <w:r w:rsidR="00CF5C7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Програми  </w:t>
      </w:r>
    </w:p>
    <w:p w:rsidR="00AE622D" w:rsidRDefault="00AE622D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81BA0" w:rsidRPr="009904A2" w:rsidRDefault="00781BA0" w:rsidP="00781B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Заходи щодо реалізації </w:t>
      </w:r>
    </w:p>
    <w:p w:rsidR="00781BA0" w:rsidRPr="009904A2" w:rsidRDefault="00781BA0" w:rsidP="00781B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Програми економічного і соціального розвитку </w:t>
      </w:r>
    </w:p>
    <w:p w:rsidR="00781BA0" w:rsidRPr="009904A2" w:rsidRDefault="00781BA0" w:rsidP="00781B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Глухівської міської ради на 2025 рік</w:t>
      </w:r>
    </w:p>
    <w:tbl>
      <w:tblPr>
        <w:tblpPr w:leftFromText="180" w:rightFromText="180" w:vertAnchor="text" w:tblpXSpec="center" w:tblpY="1"/>
        <w:tblOverlap w:val="never"/>
        <w:tblW w:w="54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4260"/>
        <w:gridCol w:w="988"/>
        <w:gridCol w:w="2995"/>
        <w:gridCol w:w="1136"/>
        <w:gridCol w:w="834"/>
        <w:gridCol w:w="1277"/>
        <w:gridCol w:w="994"/>
        <w:gridCol w:w="2832"/>
      </w:tblGrid>
      <w:tr w:rsidR="00781BA0" w:rsidRPr="009904A2" w:rsidTr="00E83772">
        <w:trPr>
          <w:trHeight w:val="20"/>
          <w:jc w:val="center"/>
        </w:trPr>
        <w:tc>
          <w:tcPr>
            <w:tcW w:w="132" w:type="pct"/>
            <w:vMerge w:val="restart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 з/п</w:t>
            </w:r>
          </w:p>
        </w:tc>
        <w:tc>
          <w:tcPr>
            <w:tcW w:w="1354" w:type="pct"/>
            <w:vMerge w:val="restart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Заходи</w:t>
            </w:r>
          </w:p>
        </w:tc>
        <w:tc>
          <w:tcPr>
            <w:tcW w:w="314" w:type="pct"/>
            <w:vMerge w:val="restart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Термін вико-</w:t>
            </w:r>
          </w:p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proofErr w:type="spellStart"/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нання</w:t>
            </w:r>
            <w:proofErr w:type="spellEnd"/>
          </w:p>
        </w:tc>
        <w:tc>
          <w:tcPr>
            <w:tcW w:w="952" w:type="pct"/>
            <w:vMerge w:val="restart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Відповідальний виконавець</w:t>
            </w:r>
          </w:p>
        </w:tc>
        <w:tc>
          <w:tcPr>
            <w:tcW w:w="1348" w:type="pct"/>
            <w:gridSpan w:val="4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Джерела та обсяги фінансування,</w:t>
            </w:r>
          </w:p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тис. гривень</w:t>
            </w:r>
          </w:p>
        </w:tc>
        <w:tc>
          <w:tcPr>
            <w:tcW w:w="900" w:type="pct"/>
            <w:vMerge w:val="restart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Очікувані результати виконання заходу</w:t>
            </w:r>
          </w:p>
        </w:tc>
      </w:tr>
      <w:tr w:rsidR="00781BA0" w:rsidRPr="009904A2" w:rsidTr="00E83772">
        <w:trPr>
          <w:trHeight w:val="20"/>
          <w:jc w:val="center"/>
        </w:trPr>
        <w:tc>
          <w:tcPr>
            <w:tcW w:w="132" w:type="pct"/>
            <w:vMerge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354" w:type="pct"/>
            <w:vMerge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314" w:type="pct"/>
            <w:vMerge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952" w:type="pct"/>
            <w:vMerge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361" w:type="pct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держав-ний </w:t>
            </w:r>
          </w:p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бюджет</w:t>
            </w:r>
          </w:p>
        </w:tc>
        <w:tc>
          <w:tcPr>
            <w:tcW w:w="265" w:type="pct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облас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-ний бюджет</w:t>
            </w:r>
          </w:p>
        </w:tc>
        <w:tc>
          <w:tcPr>
            <w:tcW w:w="406" w:type="pct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місцевий </w:t>
            </w:r>
          </w:p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бюджет</w:t>
            </w:r>
          </w:p>
        </w:tc>
        <w:tc>
          <w:tcPr>
            <w:tcW w:w="316" w:type="pct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інші джерела</w:t>
            </w:r>
          </w:p>
        </w:tc>
        <w:tc>
          <w:tcPr>
            <w:tcW w:w="900" w:type="pct"/>
            <w:vMerge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781BA0" w:rsidRPr="009904A2" w:rsidTr="00E83772">
        <w:trPr>
          <w:trHeight w:val="20"/>
          <w:jc w:val="center"/>
        </w:trPr>
        <w:tc>
          <w:tcPr>
            <w:tcW w:w="5000" w:type="pct"/>
            <w:gridSpan w:val="9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F7D0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Пріоритет 1.5.  Транспорт та транспортна інфраструктура</w:t>
            </w:r>
          </w:p>
        </w:tc>
      </w:tr>
      <w:tr w:rsidR="00781BA0" w:rsidRPr="009904A2" w:rsidTr="00E83772">
        <w:trPr>
          <w:trHeight w:val="20"/>
          <w:jc w:val="center"/>
        </w:trPr>
        <w:tc>
          <w:tcPr>
            <w:tcW w:w="5000" w:type="pct"/>
            <w:gridSpan w:val="9"/>
            <w:vAlign w:val="center"/>
          </w:tcPr>
          <w:p w:rsidR="00781BA0" w:rsidRPr="009904A2" w:rsidRDefault="00781BA0" w:rsidP="00E83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Завдання 3</w:t>
            </w:r>
            <w:r w:rsidRPr="009904A2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 xml:space="preserve">. </w:t>
            </w:r>
            <w:r>
              <w:t xml:space="preserve"> </w:t>
            </w:r>
            <w:r w:rsidRPr="009F7D0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Проведення будівництва, реконструкції, капітального та поточного ремонтів дорожньо-мостового господарства</w:t>
            </w:r>
          </w:p>
        </w:tc>
      </w:tr>
      <w:tr w:rsidR="00781BA0" w:rsidRPr="009E5025" w:rsidTr="00E83772">
        <w:trPr>
          <w:trHeight w:val="20"/>
          <w:jc w:val="center"/>
        </w:trPr>
        <w:tc>
          <w:tcPr>
            <w:tcW w:w="132" w:type="pct"/>
          </w:tcPr>
          <w:p w:rsidR="00781BA0" w:rsidRPr="009904A2" w:rsidRDefault="00781BA0" w:rsidP="00E837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354" w:type="pct"/>
          </w:tcPr>
          <w:p w:rsidR="00781BA0" w:rsidRPr="009E5025" w:rsidRDefault="00781BA0" w:rsidP="00E837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та встановлення дорожніх знаків на території громади</w:t>
            </w:r>
          </w:p>
        </w:tc>
        <w:tc>
          <w:tcPr>
            <w:tcW w:w="314" w:type="pct"/>
          </w:tcPr>
          <w:p w:rsidR="00781BA0" w:rsidRPr="009E5025" w:rsidRDefault="00781BA0" w:rsidP="00E837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952" w:type="pct"/>
          </w:tcPr>
          <w:p w:rsidR="00781BA0" w:rsidRPr="009E5025" w:rsidRDefault="00781BA0" w:rsidP="00E837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</w:tcPr>
          <w:p w:rsidR="00781BA0" w:rsidRPr="009E5025" w:rsidRDefault="00781BA0" w:rsidP="00E837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1BA0" w:rsidRPr="009E5025" w:rsidRDefault="00781BA0" w:rsidP="00E837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5" w:type="pct"/>
          </w:tcPr>
          <w:p w:rsidR="00781BA0" w:rsidRPr="009E5025" w:rsidRDefault="00781BA0" w:rsidP="00E837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1BA0" w:rsidRPr="009E5025" w:rsidRDefault="00781BA0" w:rsidP="00E837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06" w:type="pct"/>
          </w:tcPr>
          <w:p w:rsidR="00781BA0" w:rsidRPr="009E5025" w:rsidRDefault="00781BA0" w:rsidP="00E837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бюджету</w:t>
            </w:r>
          </w:p>
        </w:tc>
        <w:tc>
          <w:tcPr>
            <w:tcW w:w="316" w:type="pct"/>
          </w:tcPr>
          <w:p w:rsidR="00781BA0" w:rsidRPr="009E5025" w:rsidRDefault="00781BA0" w:rsidP="00E837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1BA0" w:rsidRPr="009E5025" w:rsidRDefault="00781BA0" w:rsidP="00E837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0" w:type="pct"/>
          </w:tcPr>
          <w:p w:rsidR="00781BA0" w:rsidRPr="009E5025" w:rsidRDefault="00781BA0" w:rsidP="00E837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безпеки дорожнього руху,  недопущення випадків ДТП.</w:t>
            </w:r>
          </w:p>
        </w:tc>
      </w:tr>
      <w:tr w:rsidR="00781BA0" w:rsidRPr="009E5025" w:rsidTr="00E83772">
        <w:trPr>
          <w:trHeight w:val="20"/>
          <w:jc w:val="center"/>
        </w:trPr>
        <w:tc>
          <w:tcPr>
            <w:tcW w:w="132" w:type="pct"/>
          </w:tcPr>
          <w:p w:rsidR="00781BA0" w:rsidRPr="009904A2" w:rsidRDefault="00781BA0" w:rsidP="00E837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43316" w:rsidRDefault="00781BA0" w:rsidP="00E83772">
            <w:pPr>
              <w:pStyle w:val="a5"/>
              <w:spacing w:after="0"/>
              <w:jc w:val="both"/>
              <w:rPr>
                <w:color w:val="000000"/>
                <w:lang w:val="uk-UA"/>
              </w:rPr>
            </w:pPr>
            <w:r w:rsidRPr="00943316">
              <w:rPr>
                <w:color w:val="000000"/>
                <w:lang w:val="uk-UA"/>
              </w:rPr>
              <w:t>Поточний ремонт автомобільної дороги загального користування місцевого значення О</w:t>
            </w:r>
            <w:r>
              <w:rPr>
                <w:color w:val="000000"/>
                <w:lang w:val="uk-UA"/>
              </w:rPr>
              <w:t xml:space="preserve">190408 </w:t>
            </w:r>
            <w:proofErr w:type="spellStart"/>
            <w:r>
              <w:rPr>
                <w:color w:val="000000"/>
                <w:lang w:val="uk-UA"/>
              </w:rPr>
              <w:t>Дунаєць-Семенівка</w:t>
            </w:r>
            <w:proofErr w:type="spellEnd"/>
            <w:r>
              <w:rPr>
                <w:color w:val="000000"/>
                <w:lang w:val="uk-UA"/>
              </w:rPr>
              <w:t xml:space="preserve">-/Р-44/ </w:t>
            </w:r>
            <w:r w:rsidRPr="00943316">
              <w:rPr>
                <w:color w:val="000000"/>
                <w:lang w:val="uk-UA"/>
              </w:rPr>
              <w:t>(Виконання заходу передбачається за рахунок коштів бюджету Глухівської МТГ (у якості замовника та розпорядника коштів) ремонтних робіт за умови згоди власника або балансоутримувача)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2025</w:t>
            </w:r>
          </w:p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Забезпечення належного технічного стану дорожнього покриття автомобільних доріг між населеними пунктами громади</w:t>
            </w:r>
          </w:p>
        </w:tc>
      </w:tr>
      <w:tr w:rsidR="00781BA0" w:rsidRPr="009E5025" w:rsidTr="00E83772">
        <w:trPr>
          <w:trHeight w:val="20"/>
          <w:jc w:val="center"/>
        </w:trPr>
        <w:tc>
          <w:tcPr>
            <w:tcW w:w="132" w:type="pct"/>
          </w:tcPr>
          <w:p w:rsidR="00781BA0" w:rsidRPr="009904A2" w:rsidRDefault="00781BA0" w:rsidP="00E837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43316">
              <w:rPr>
                <w:color w:val="000000"/>
                <w:lang w:val="uk-UA"/>
              </w:rPr>
              <w:t xml:space="preserve">Поточний ремонт автомобільної дороги загального користування місцевого значення С190426 Під'їзд від / Р-44/ до с. Некрасове (Виконання заходу передбачається за рахунок коштів бюджету Глухівської МТГ (у </w:t>
            </w:r>
            <w:r w:rsidRPr="00943316">
              <w:rPr>
                <w:color w:val="000000"/>
                <w:lang w:val="uk-UA"/>
              </w:rPr>
              <w:lastRenderedPageBreak/>
              <w:t>якості замовника та розпорядника коштів) ремонтних робіт за умови згоди власника або балансоутримувача)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lastRenderedPageBreak/>
              <w:t>2025</w:t>
            </w:r>
          </w:p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/>
            <w:tcBorders>
              <w:left w:val="single" w:sz="4" w:space="0" w:color="000000"/>
            </w:tcBorders>
          </w:tcPr>
          <w:p w:rsidR="00781BA0" w:rsidRPr="009E5025" w:rsidRDefault="00781BA0" w:rsidP="00E837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781BA0" w:rsidRPr="009E5025" w:rsidTr="00E83772">
        <w:trPr>
          <w:trHeight w:val="20"/>
          <w:jc w:val="center"/>
        </w:trPr>
        <w:tc>
          <w:tcPr>
            <w:tcW w:w="132" w:type="pct"/>
          </w:tcPr>
          <w:p w:rsidR="00781BA0" w:rsidRPr="009904A2" w:rsidRDefault="00781BA0" w:rsidP="00E837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43316" w:rsidRDefault="00781BA0" w:rsidP="00E83772">
            <w:pPr>
              <w:pStyle w:val="a5"/>
              <w:spacing w:after="0"/>
              <w:jc w:val="both"/>
              <w:rPr>
                <w:color w:val="000000"/>
                <w:lang w:val="uk-UA"/>
              </w:rPr>
            </w:pPr>
            <w:r w:rsidRPr="00943316">
              <w:rPr>
                <w:color w:val="000000"/>
                <w:lang w:val="uk-UA"/>
              </w:rPr>
              <w:t>Поточний ремонт автомобільної дороги загального користування місцевого значення О190407</w:t>
            </w:r>
            <w:r>
              <w:rPr>
                <w:color w:val="000000"/>
                <w:lang w:val="uk-UA"/>
              </w:rPr>
              <w:t xml:space="preserve"> Глухів-</w:t>
            </w:r>
            <w:proofErr w:type="spellStart"/>
            <w:r>
              <w:rPr>
                <w:color w:val="000000"/>
                <w:lang w:val="uk-UA"/>
              </w:rPr>
              <w:t>Сліпород</w:t>
            </w:r>
            <w:proofErr w:type="spellEnd"/>
            <w:r>
              <w:rPr>
                <w:color w:val="000000"/>
                <w:lang w:val="uk-UA"/>
              </w:rPr>
              <w:t>-</w:t>
            </w:r>
            <w:proofErr w:type="spellStart"/>
            <w:r>
              <w:rPr>
                <w:color w:val="000000"/>
                <w:lang w:val="uk-UA"/>
              </w:rPr>
              <w:t>Обложки</w:t>
            </w:r>
            <w:proofErr w:type="spellEnd"/>
            <w:r>
              <w:rPr>
                <w:color w:val="000000"/>
                <w:lang w:val="uk-UA"/>
              </w:rPr>
              <w:t xml:space="preserve">-/М-02/ </w:t>
            </w:r>
            <w:r w:rsidRPr="00943316">
              <w:rPr>
                <w:color w:val="000000"/>
                <w:lang w:val="uk-UA"/>
              </w:rPr>
              <w:t>(Виконання заходу передбачається за рахунок коштів бюджету Глухівської МТГ (у якості замовника та розпорядника коштів) ремонтних робіт за умови згоди власника або балансоутримувача)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2025</w:t>
            </w:r>
          </w:p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/>
            <w:tcBorders>
              <w:left w:val="single" w:sz="4" w:space="0" w:color="000000"/>
            </w:tcBorders>
          </w:tcPr>
          <w:p w:rsidR="00781BA0" w:rsidRPr="009E5025" w:rsidRDefault="00781BA0" w:rsidP="00E837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781BA0" w:rsidRPr="009E5025" w:rsidTr="00E83772">
        <w:trPr>
          <w:trHeight w:val="20"/>
          <w:jc w:val="center"/>
        </w:trPr>
        <w:tc>
          <w:tcPr>
            <w:tcW w:w="132" w:type="pct"/>
          </w:tcPr>
          <w:p w:rsidR="00781BA0" w:rsidRPr="009904A2" w:rsidRDefault="00781BA0" w:rsidP="00E837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43316">
              <w:rPr>
                <w:color w:val="000000"/>
                <w:lang w:val="uk-UA"/>
              </w:rPr>
              <w:t>Поточний ремонт автомобільної дороги загального користування місцевого значення О190413 Глухів – Привілля (Виконання заходу передбачається за рахунок коштів бюджету Глухівської МТГ (у якості замовника та розпорядника коштів) ремонтних робіт за умови згоди власника або балансоутримувача)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2025</w:t>
            </w:r>
          </w:p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рік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BA0" w:rsidRPr="009E5025" w:rsidRDefault="00781BA0" w:rsidP="00E8377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9E5025">
              <w:rPr>
                <w:color w:val="000000"/>
                <w:lang w:val="uk-UA"/>
              </w:rPr>
              <w:t>-</w:t>
            </w:r>
          </w:p>
        </w:tc>
        <w:tc>
          <w:tcPr>
            <w:tcW w:w="900" w:type="pct"/>
            <w:vMerge/>
            <w:tcBorders>
              <w:left w:val="single" w:sz="4" w:space="0" w:color="000000"/>
            </w:tcBorders>
          </w:tcPr>
          <w:p w:rsidR="00781BA0" w:rsidRPr="009E5025" w:rsidRDefault="00781BA0" w:rsidP="00E837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29544D" w:rsidRPr="0029544D" w:rsidRDefault="004779BB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4779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29544D"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виконавчого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комітету міської ради                                                                                                                                  Ірина ТЕРЕЩЕНКО</w:t>
      </w:r>
    </w:p>
    <w:sectPr w:rsidR="0029544D" w:rsidRPr="0029544D" w:rsidSect="00C83635">
      <w:pgSz w:w="16838" w:h="11906" w:orient="landscape"/>
      <w:pgMar w:top="851" w:right="1134" w:bottom="568" w:left="1134" w:header="709" w:footer="709" w:gutter="0"/>
      <w:pgNumType w:start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CC"/>
    <w:rsid w:val="00012E8F"/>
    <w:rsid w:val="00111DD6"/>
    <w:rsid w:val="001308DC"/>
    <w:rsid w:val="00132B7E"/>
    <w:rsid w:val="001E3F66"/>
    <w:rsid w:val="0029544D"/>
    <w:rsid w:val="004779BB"/>
    <w:rsid w:val="00494BC5"/>
    <w:rsid w:val="00682D3D"/>
    <w:rsid w:val="00781BA0"/>
    <w:rsid w:val="007C2EBA"/>
    <w:rsid w:val="009904A2"/>
    <w:rsid w:val="009E5025"/>
    <w:rsid w:val="009F7D0C"/>
    <w:rsid w:val="00A61232"/>
    <w:rsid w:val="00AE622D"/>
    <w:rsid w:val="00B95343"/>
    <w:rsid w:val="00C85F5A"/>
    <w:rsid w:val="00CF5C76"/>
    <w:rsid w:val="00D01409"/>
    <w:rsid w:val="00D24FCC"/>
    <w:rsid w:val="00EF36E3"/>
    <w:rsid w:val="00F531C7"/>
    <w:rsid w:val="00F70F2A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51D28-A6B5-4C11-B935-62ED5541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79BB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F7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678</Words>
  <Characters>3869</Characters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2025-07-16T10:42:00Z</cp:lastPrinted>
  <dcterms:created xsi:type="dcterms:W3CDTF">2025-04-22T10:24:00Z</dcterms:created>
  <dcterms:modified xsi:type="dcterms:W3CDTF">2025-07-28T13:08:00Z</dcterms:modified>
</cp:coreProperties>
</file>