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30B02D89" w:rsidR="003154B8" w:rsidRPr="002874AD" w:rsidRDefault="006C6B0B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04.08.2025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253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576BCB10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</w:t>
      </w:r>
      <w:r w:rsidRPr="00274195">
        <w:rPr>
          <w:sz w:val="28"/>
          <w:szCs w:val="28"/>
          <w:lang w:val="uk-UA"/>
        </w:rPr>
        <w:t>»,</w:t>
      </w:r>
      <w:r w:rsidR="00616F07" w:rsidRPr="00274195">
        <w:rPr>
          <w:sz w:val="28"/>
          <w:szCs w:val="28"/>
          <w:lang w:val="uk-UA"/>
        </w:rPr>
        <w:t xml:space="preserve"> від </w:t>
      </w:r>
      <w:r w:rsidR="001A287F" w:rsidRPr="00274195">
        <w:rPr>
          <w:sz w:val="28"/>
          <w:szCs w:val="28"/>
          <w:lang w:val="uk-UA"/>
        </w:rPr>
        <w:t>1</w:t>
      </w:r>
      <w:r w:rsidR="00274195" w:rsidRPr="00274195">
        <w:rPr>
          <w:sz w:val="28"/>
          <w:szCs w:val="28"/>
          <w:lang w:val="uk-UA"/>
        </w:rPr>
        <w:t xml:space="preserve">4 липня </w:t>
      </w:r>
      <w:r w:rsidR="001A287F" w:rsidRPr="00274195">
        <w:rPr>
          <w:sz w:val="28"/>
          <w:szCs w:val="28"/>
          <w:lang w:val="uk-UA"/>
        </w:rPr>
        <w:t>2025</w:t>
      </w:r>
      <w:r w:rsidR="00616F07" w:rsidRPr="00274195">
        <w:rPr>
          <w:sz w:val="28"/>
          <w:szCs w:val="28"/>
          <w:lang w:val="uk-UA"/>
        </w:rPr>
        <w:t xml:space="preserve"> № </w:t>
      </w:r>
      <w:r w:rsidR="00274195" w:rsidRPr="00274195">
        <w:rPr>
          <w:sz w:val="28"/>
          <w:szCs w:val="28"/>
          <w:lang w:val="uk-UA"/>
        </w:rPr>
        <w:t>478</w:t>
      </w:r>
      <w:r w:rsidR="00616F07" w:rsidRPr="00274195">
        <w:rPr>
          <w:sz w:val="28"/>
          <w:szCs w:val="28"/>
          <w:lang w:val="uk-UA"/>
        </w:rPr>
        <w:t>/202</w:t>
      </w:r>
      <w:r w:rsidR="001A287F" w:rsidRPr="00274195">
        <w:rPr>
          <w:sz w:val="28"/>
          <w:szCs w:val="28"/>
          <w:lang w:val="uk-UA"/>
        </w:rPr>
        <w:t>5</w:t>
      </w:r>
      <w:r w:rsidR="00E93D87" w:rsidRPr="00274195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="00E93D87" w:rsidRPr="007B6401">
        <w:rPr>
          <w:sz w:val="28"/>
          <w:szCs w:val="28"/>
          <w:lang w:val="uk-UA"/>
        </w:rPr>
        <w:t xml:space="preserve"> </w:t>
      </w:r>
      <w:r w:rsidRPr="007B6401">
        <w:rPr>
          <w:sz w:val="28"/>
          <w:szCs w:val="28"/>
          <w:lang w:val="uk-UA"/>
        </w:rPr>
        <w:t xml:space="preserve"> По</w:t>
      </w:r>
      <w:r w:rsidRPr="00F80DDF">
        <w:rPr>
          <w:sz w:val="28"/>
          <w:szCs w:val="28"/>
          <w:lang w:val="uk-UA"/>
        </w:rPr>
        <w:t>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0745FB55" w14:textId="6F51784D" w:rsidR="00B807BF" w:rsidRPr="00B807BF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B807BF" w:rsidRPr="00B807BF">
        <w:rPr>
          <w:sz w:val="28"/>
          <w:szCs w:val="28"/>
          <w:lang w:val="uk-UA"/>
        </w:rPr>
        <w:t>1. Внести зміни до рішення виконавчого комітету Глухівської міської ради від 2</w:t>
      </w:r>
      <w:r w:rsidR="006D271A">
        <w:rPr>
          <w:sz w:val="28"/>
          <w:szCs w:val="28"/>
          <w:lang w:val="uk-UA"/>
        </w:rPr>
        <w:t>0.02.2025 № 42</w:t>
      </w:r>
      <w:r w:rsidR="00B807BF" w:rsidRPr="00B807BF">
        <w:rPr>
          <w:sz w:val="28"/>
          <w:szCs w:val="28"/>
          <w:lang w:val="uk-UA"/>
        </w:rPr>
        <w:t xml:space="preserve"> «Про організацію суспільно корисних робіт в умовах воєнного стану у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році», а саме:</w:t>
      </w:r>
      <w:r w:rsidR="00B0125C">
        <w:rPr>
          <w:sz w:val="28"/>
          <w:szCs w:val="28"/>
          <w:lang w:val="uk-UA"/>
        </w:rPr>
        <w:t xml:space="preserve"> з</w:t>
      </w:r>
      <w:r w:rsidR="00B807BF" w:rsidRPr="00B807BF">
        <w:rPr>
          <w:sz w:val="28"/>
          <w:szCs w:val="28"/>
          <w:lang w:val="uk-UA"/>
        </w:rPr>
        <w:t xml:space="preserve">атвердити перелік замовників (підприємств, установ, організацій) суспільно корисних робіт, де працюють працездатні особи, що мають </w:t>
      </w:r>
      <w:r w:rsidR="00B807BF" w:rsidRPr="00B807BF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BB380A">
          <w:pgSz w:w="11909" w:h="16834"/>
          <w:pgMar w:top="1135" w:right="710" w:bottom="1276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446BB8FE" w:rsidR="00D14794" w:rsidRPr="00F80DDF" w:rsidRDefault="006C6B0B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04.08.2025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253</w:t>
      </w:r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843"/>
        <w:gridCol w:w="1134"/>
      </w:tblGrid>
      <w:tr w:rsidR="00F80DDF" w:rsidRPr="00F80DDF" w14:paraId="3A122FCB" w14:textId="77777777" w:rsidTr="00827E43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827E43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827E43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827E43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42414CE1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621E4934" w:rsidR="009B7411" w:rsidRPr="00F80DDF" w:rsidRDefault="00C6439C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Серпень-листопад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Барахович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63055E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0BF4ED8F" w14:textId="77777777" w:rsidTr="00827E43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53BD8F62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56166225" w14:textId="33C29EE1" w:rsidR="00D14794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>Серпень-листопад</w:t>
            </w:r>
          </w:p>
        </w:tc>
        <w:tc>
          <w:tcPr>
            <w:tcW w:w="1843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827E43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719AFEC5" w14:textId="7DA9640D" w:rsidR="00D14794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>Серпень-листопад</w:t>
            </w:r>
          </w:p>
        </w:tc>
        <w:tc>
          <w:tcPr>
            <w:tcW w:w="1843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827E43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08EADAF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29366DA" w14:textId="360145BD" w:rsidR="00D14794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>Серпень-листопад</w:t>
            </w:r>
          </w:p>
        </w:tc>
        <w:tc>
          <w:tcPr>
            <w:tcW w:w="1843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827E43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сталого функціонування об’єктів підвищеної </w:t>
            </w:r>
            <w:r w:rsidRPr="00F80DDF">
              <w:rPr>
                <w:lang w:val="uk-UA"/>
              </w:rPr>
              <w:lastRenderedPageBreak/>
              <w:t>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0F10228D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82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71553BFE" w14:textId="625B223B" w:rsidR="00D14794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>Серпень-листопад</w:t>
            </w:r>
          </w:p>
        </w:tc>
        <w:tc>
          <w:tcPr>
            <w:tcW w:w="1843" w:type="dxa"/>
            <w:noWrap/>
          </w:tcPr>
          <w:p w14:paraId="6DEB7C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827E43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4C727D" w:rsidRDefault="005D59A4" w:rsidP="005D59A4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156F490F" w:rsidR="00320DA8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5A73324" w14:textId="0E559480" w:rsidR="00320DA8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t>Серпень-листопад</w:t>
            </w:r>
          </w:p>
        </w:tc>
        <w:tc>
          <w:tcPr>
            <w:tcW w:w="1843" w:type="dxa"/>
            <w:noWrap/>
          </w:tcPr>
          <w:p w14:paraId="3A61D8A6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r w:rsidR="00727837" w:rsidRPr="00F80DDF">
              <w:rPr>
                <w:lang w:val="uk-UA"/>
              </w:rPr>
              <w:t>Федоряко Лариса 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405A39" w:rsidRPr="00F80DDF" w14:paraId="1EC30243" w14:textId="77777777" w:rsidTr="004C727D">
        <w:trPr>
          <w:trHeight w:val="70"/>
        </w:trPr>
        <w:tc>
          <w:tcPr>
            <w:tcW w:w="284" w:type="dxa"/>
            <w:noWrap/>
          </w:tcPr>
          <w:p w14:paraId="39ED03E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6</w:t>
            </w:r>
          </w:p>
        </w:tc>
        <w:tc>
          <w:tcPr>
            <w:tcW w:w="1793" w:type="dxa"/>
            <w:noWrap/>
          </w:tcPr>
          <w:p w14:paraId="54BAC2CD" w14:textId="77777777" w:rsidR="00405A39" w:rsidRPr="00F80DDF" w:rsidRDefault="00405A39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14:paraId="0C21D6BF" w14:textId="0DC33BCE" w:rsidR="00405A39" w:rsidRPr="00F80DDF" w:rsidRDefault="00C6439C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Глухівська міська територіальна громада</w:t>
            </w:r>
          </w:p>
          <w:p w14:paraId="09381357" w14:textId="77777777" w:rsidR="00405A39" w:rsidRPr="00F80DDF" w:rsidRDefault="00405A39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405A39" w:rsidRDefault="00405A39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5D9F374" w14:textId="77777777" w:rsidR="00C6439C" w:rsidRDefault="00C6439C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55D63A8" w14:textId="77777777" w:rsidR="00C6439C" w:rsidRDefault="00C6439C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AC51EEA" w14:textId="77777777" w:rsidR="00C6439C" w:rsidRPr="00F80DDF" w:rsidRDefault="00C6439C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06F8E9D" w14:textId="6723FBC1" w:rsidR="00405A39" w:rsidRPr="00F80DDF" w:rsidRDefault="00405A39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AA268B6" w14:textId="77777777" w:rsidR="00405A39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B0A7D83" w14:textId="5AF33057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3F877D20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  <w:p w14:paraId="4BD7FFDA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243C0C" w14:textId="72993D11" w:rsidR="00405A39" w:rsidRDefault="004C727D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4C727D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  <w:p w14:paraId="5C7E0E63" w14:textId="6C3EEF9A" w:rsidR="00405A39" w:rsidRPr="00F80DDF" w:rsidRDefault="00405A39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vMerge w:val="restart"/>
            <w:shd w:val="clear" w:color="auto" w:fill="auto"/>
          </w:tcPr>
          <w:p w14:paraId="6AFAD948" w14:textId="1538FD9B" w:rsidR="00405A39" w:rsidRPr="00F80DDF" w:rsidRDefault="004C727D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  <w:p w14:paraId="346E9FE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451F20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060391" w14:textId="0AE45E0C" w:rsidR="00405A39" w:rsidRPr="00F80DDF" w:rsidRDefault="004C727D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12</w:t>
            </w:r>
          </w:p>
          <w:p w14:paraId="300867F6" w14:textId="77777777" w:rsidR="004C727D" w:rsidRPr="00F80DDF" w:rsidRDefault="004C727D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85D0593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1E14B1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B09FDB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957C30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vMerge w:val="restart"/>
          </w:tcPr>
          <w:p w14:paraId="741AC624" w14:textId="139F9261" w:rsidR="00405A39" w:rsidRPr="00F80DDF" w:rsidRDefault="00C6439C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  <w:p w14:paraId="4230389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BBF4C7B" w14:textId="77777777" w:rsidR="00C6439C" w:rsidRDefault="00C6439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4E60232" w14:textId="77777777" w:rsidR="00C6439C" w:rsidRDefault="00C6439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6A97055" w14:textId="2B50A549" w:rsidR="00405A39" w:rsidRDefault="004C727D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lastRenderedPageBreak/>
              <w:t>Дунаєцький старостинський округ Глухівської міської ради</w:t>
            </w:r>
          </w:p>
          <w:p w14:paraId="2A28B633" w14:textId="77777777" w:rsidR="00405A39" w:rsidRPr="00F80DDF" w:rsidRDefault="00405A39" w:rsidP="00A63F9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vMerge w:val="restart"/>
          </w:tcPr>
          <w:p w14:paraId="401EA250" w14:textId="6923A13E" w:rsidR="00405A39" w:rsidRDefault="00C6439C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lastRenderedPageBreak/>
              <w:t xml:space="preserve">м. Глухів, вул. </w:t>
            </w:r>
            <w:r>
              <w:rPr>
                <w:lang w:val="uk-UA"/>
              </w:rPr>
              <w:t>Шевченка</w:t>
            </w:r>
            <w:r w:rsidRPr="00C6439C">
              <w:rPr>
                <w:lang w:val="uk-UA"/>
              </w:rPr>
              <w:t>, 4, час: 8-00</w:t>
            </w:r>
          </w:p>
          <w:p w14:paraId="43E755AA" w14:textId="77777777" w:rsidR="00C6439C" w:rsidRPr="00F80DDF" w:rsidRDefault="00C6439C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45A609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20D187" w14:textId="77777777" w:rsidR="004C727D" w:rsidRPr="004C727D" w:rsidRDefault="004C727D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lastRenderedPageBreak/>
              <w:t xml:space="preserve">с. Дунаєць Шосткинського р-н, вул. Сутиська, 12 </w:t>
            </w:r>
          </w:p>
          <w:p w14:paraId="0DFFD7E1" w14:textId="70130B2C" w:rsidR="004C727D" w:rsidRDefault="004C727D" w:rsidP="004C727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t>час: 8-00</w:t>
            </w:r>
          </w:p>
          <w:p w14:paraId="438C4FFB" w14:textId="6F548C13" w:rsidR="00405A39" w:rsidRPr="00F80DDF" w:rsidRDefault="00405A39" w:rsidP="00A63F9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Merge w:val="restart"/>
          </w:tcPr>
          <w:p w14:paraId="45B889BE" w14:textId="769B4B54" w:rsidR="00405A39" w:rsidRPr="00F80DDF" w:rsidRDefault="00C6439C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C6439C">
              <w:rPr>
                <w:lang w:val="uk-UA"/>
              </w:rPr>
              <w:lastRenderedPageBreak/>
              <w:t>Серпень-листопад</w:t>
            </w:r>
          </w:p>
          <w:p w14:paraId="538928DF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F1CD99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0A7AFE" w14:textId="02E6B02D" w:rsidR="00405A39" w:rsidRDefault="004C727D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lastRenderedPageBreak/>
              <w:t>Серпень-листопад</w:t>
            </w:r>
          </w:p>
          <w:p w14:paraId="403CADEA" w14:textId="77777777" w:rsidR="004C727D" w:rsidRPr="00F80DDF" w:rsidRDefault="004C727D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B880BE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A272029" w14:textId="77777777" w:rsidR="00405A39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D0C9246" w14:textId="118C18F3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 w:val="restart"/>
            <w:noWrap/>
          </w:tcPr>
          <w:p w14:paraId="509902B9" w14:textId="3F7FAF5F" w:rsidR="00405A39" w:rsidRPr="004C727D" w:rsidRDefault="00C6439C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sz w:val="22"/>
                <w:szCs w:val="22"/>
                <w:lang w:val="uk-UA"/>
              </w:rPr>
            </w:pPr>
            <w:r w:rsidRPr="004C727D">
              <w:rPr>
                <w:sz w:val="22"/>
                <w:szCs w:val="22"/>
                <w:lang w:val="uk-UA"/>
              </w:rPr>
              <w:lastRenderedPageBreak/>
              <w:t xml:space="preserve">Начальник управління житлово-комунального господарства та містобудування Глухівської </w:t>
            </w:r>
            <w:r w:rsidRPr="004C727D">
              <w:rPr>
                <w:sz w:val="22"/>
                <w:szCs w:val="22"/>
                <w:lang w:val="uk-UA"/>
              </w:rPr>
              <w:lastRenderedPageBreak/>
              <w:t xml:space="preserve">міської ради </w:t>
            </w:r>
            <w:r w:rsidR="004C727D" w:rsidRPr="004C727D">
              <w:rPr>
                <w:sz w:val="22"/>
                <w:szCs w:val="22"/>
                <w:lang w:val="uk-UA"/>
              </w:rPr>
              <w:t xml:space="preserve">Третяк Анастасія </w:t>
            </w:r>
          </w:p>
          <w:p w14:paraId="6BC8D9D5" w14:textId="77777777" w:rsidR="004C727D" w:rsidRPr="004C727D" w:rsidRDefault="004C727D" w:rsidP="004C727D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 xml:space="preserve">Староста </w:t>
            </w:r>
          </w:p>
          <w:p w14:paraId="190A5118" w14:textId="1359B186" w:rsidR="00405A39" w:rsidRPr="00F80DDF" w:rsidRDefault="004C727D" w:rsidP="004C727D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4C727D">
              <w:rPr>
                <w:lang w:val="uk-UA"/>
              </w:rPr>
              <w:t>Мартиненко Віталій Миколайович</w:t>
            </w:r>
          </w:p>
          <w:p w14:paraId="3BD5D00C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49B3D65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F4BD20E" w14:textId="2C01E814" w:rsidR="00405A39" w:rsidRPr="00F80DDF" w:rsidRDefault="00405A39" w:rsidP="00A63F9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 w:val="restart"/>
          </w:tcPr>
          <w:p w14:paraId="5AC6353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00F40F1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740A349" w14:textId="399E861F" w:rsidR="00405A39" w:rsidRPr="00F80DDF" w:rsidRDefault="004C727D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4C727D">
              <w:rPr>
                <w:lang w:val="uk-UA"/>
              </w:rPr>
              <w:lastRenderedPageBreak/>
              <w:t>Згідно умов договору</w:t>
            </w:r>
          </w:p>
          <w:p w14:paraId="41EDF7D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14A789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101A94E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6CCED94" w14:textId="51D341AF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405A39" w:rsidRPr="00254F1A" w14:paraId="62EA80B6" w14:textId="77777777" w:rsidTr="00405A39">
        <w:trPr>
          <w:trHeight w:val="2484"/>
        </w:trPr>
        <w:tc>
          <w:tcPr>
            <w:tcW w:w="284" w:type="dxa"/>
            <w:tcBorders>
              <w:top w:val="nil"/>
            </w:tcBorders>
            <w:noWrap/>
          </w:tcPr>
          <w:p w14:paraId="00B33F85" w14:textId="5179C78F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7987355" w14:textId="46A5D2E8" w:rsidR="00405A39" w:rsidRDefault="004C727D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14:paraId="2497D007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26DAECB" w14:textId="6298E3B3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tcBorders>
              <w:top w:val="nil"/>
            </w:tcBorders>
            <w:noWrap/>
          </w:tcPr>
          <w:p w14:paraId="59C1F3CF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«Дунаєцьке» Глухівської міської ради</w:t>
            </w:r>
          </w:p>
          <w:p w14:paraId="54D79330" w14:textId="77777777" w:rsidR="00405A39" w:rsidRPr="00F80DDF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14:paraId="5363DA66" w14:textId="6A0EDEAA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14:paraId="38BE6A8C" w14:textId="032D72D9" w:rsidR="00405A39" w:rsidRPr="00F80DDF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vMerge/>
            <w:shd w:val="clear" w:color="auto" w:fill="auto"/>
          </w:tcPr>
          <w:p w14:paraId="2C1462DF" w14:textId="5E73EE2D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2521D88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1E7DADB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567EB93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14:paraId="08A76BB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7EBEC071" w14:textId="6D657862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14:paraId="6A2E08DC" w14:textId="67665C03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noWrap/>
          </w:tcPr>
          <w:p w14:paraId="61DF61AA" w14:textId="45A33A96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14:paraId="5B9AF65F" w14:textId="5A41A6B0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Default="00D14794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  <w:bookmarkStart w:id="0" w:name="_GoBack"/>
      <w:bookmarkEnd w:id="0"/>
    </w:p>
    <w:sectPr w:rsidR="003E7E05" w:rsidSect="00F42F37">
      <w:pgSz w:w="16834" w:h="11909" w:orient="landscape"/>
      <w:pgMar w:top="992" w:right="816" w:bottom="425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87EB5" w14:textId="77777777" w:rsidR="001A341D" w:rsidRDefault="001A341D" w:rsidP="00F2716B">
      <w:r>
        <w:separator/>
      </w:r>
    </w:p>
  </w:endnote>
  <w:endnote w:type="continuationSeparator" w:id="0">
    <w:p w14:paraId="1B0368B2" w14:textId="77777777" w:rsidR="001A341D" w:rsidRDefault="001A341D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57015" w14:textId="77777777" w:rsidR="001A341D" w:rsidRDefault="001A341D" w:rsidP="00F2716B">
      <w:r>
        <w:separator/>
      </w:r>
    </w:p>
  </w:footnote>
  <w:footnote w:type="continuationSeparator" w:id="0">
    <w:p w14:paraId="4BB69B8A" w14:textId="77777777" w:rsidR="001A341D" w:rsidRDefault="001A341D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C28C4"/>
    <w:rsid w:val="000D3559"/>
    <w:rsid w:val="000D7464"/>
    <w:rsid w:val="000D7CAA"/>
    <w:rsid w:val="000E2C83"/>
    <w:rsid w:val="000E2CAE"/>
    <w:rsid w:val="000F270F"/>
    <w:rsid w:val="00102098"/>
    <w:rsid w:val="00121A5B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341D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4F1A"/>
    <w:rsid w:val="00256BD1"/>
    <w:rsid w:val="00261743"/>
    <w:rsid w:val="00262D69"/>
    <w:rsid w:val="00274195"/>
    <w:rsid w:val="002874AD"/>
    <w:rsid w:val="002A577F"/>
    <w:rsid w:val="002A75E2"/>
    <w:rsid w:val="002A775B"/>
    <w:rsid w:val="002B03FA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1501"/>
    <w:rsid w:val="003F3995"/>
    <w:rsid w:val="003F7AA9"/>
    <w:rsid w:val="00400B7F"/>
    <w:rsid w:val="00400C39"/>
    <w:rsid w:val="0040481B"/>
    <w:rsid w:val="00405A39"/>
    <w:rsid w:val="00436314"/>
    <w:rsid w:val="004453C4"/>
    <w:rsid w:val="004538B9"/>
    <w:rsid w:val="0047153C"/>
    <w:rsid w:val="00484FB5"/>
    <w:rsid w:val="004954AC"/>
    <w:rsid w:val="004B5766"/>
    <w:rsid w:val="004C089F"/>
    <w:rsid w:val="004C0CB4"/>
    <w:rsid w:val="004C4208"/>
    <w:rsid w:val="004C727D"/>
    <w:rsid w:val="004D46BB"/>
    <w:rsid w:val="004E03A2"/>
    <w:rsid w:val="004F6299"/>
    <w:rsid w:val="00534876"/>
    <w:rsid w:val="00541044"/>
    <w:rsid w:val="00541167"/>
    <w:rsid w:val="005452D6"/>
    <w:rsid w:val="005565A5"/>
    <w:rsid w:val="00566064"/>
    <w:rsid w:val="005739D0"/>
    <w:rsid w:val="005802FF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83E63"/>
    <w:rsid w:val="0069280E"/>
    <w:rsid w:val="006C3425"/>
    <w:rsid w:val="006C6B0B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B6401"/>
    <w:rsid w:val="007C5928"/>
    <w:rsid w:val="007D1D88"/>
    <w:rsid w:val="007D252A"/>
    <w:rsid w:val="007D2DBF"/>
    <w:rsid w:val="007E2193"/>
    <w:rsid w:val="00811B23"/>
    <w:rsid w:val="00820B7A"/>
    <w:rsid w:val="00827E43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4547"/>
    <w:rsid w:val="008E74E8"/>
    <w:rsid w:val="008F3F8D"/>
    <w:rsid w:val="008F4978"/>
    <w:rsid w:val="00902BB1"/>
    <w:rsid w:val="00904999"/>
    <w:rsid w:val="00911C00"/>
    <w:rsid w:val="00926EE5"/>
    <w:rsid w:val="00926F85"/>
    <w:rsid w:val="00932D70"/>
    <w:rsid w:val="00941F67"/>
    <w:rsid w:val="0096181D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9F6B61"/>
    <w:rsid w:val="00A03286"/>
    <w:rsid w:val="00A201B9"/>
    <w:rsid w:val="00A34E00"/>
    <w:rsid w:val="00A40E6F"/>
    <w:rsid w:val="00A537C4"/>
    <w:rsid w:val="00A54534"/>
    <w:rsid w:val="00A56EA6"/>
    <w:rsid w:val="00A63F99"/>
    <w:rsid w:val="00A7483B"/>
    <w:rsid w:val="00A865D1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125C"/>
    <w:rsid w:val="00B05316"/>
    <w:rsid w:val="00B0631C"/>
    <w:rsid w:val="00B171AB"/>
    <w:rsid w:val="00B17BB8"/>
    <w:rsid w:val="00B2054E"/>
    <w:rsid w:val="00B23E7E"/>
    <w:rsid w:val="00B241B7"/>
    <w:rsid w:val="00B3108A"/>
    <w:rsid w:val="00B47DEA"/>
    <w:rsid w:val="00B509DC"/>
    <w:rsid w:val="00B733DF"/>
    <w:rsid w:val="00B749AD"/>
    <w:rsid w:val="00B8024A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6F30"/>
    <w:rsid w:val="00C642CC"/>
    <w:rsid w:val="00C6439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D5C4C"/>
    <w:rsid w:val="00CE2438"/>
    <w:rsid w:val="00CE772A"/>
    <w:rsid w:val="00D02D2F"/>
    <w:rsid w:val="00D06328"/>
    <w:rsid w:val="00D131F4"/>
    <w:rsid w:val="00D14794"/>
    <w:rsid w:val="00D439C0"/>
    <w:rsid w:val="00D455D4"/>
    <w:rsid w:val="00D47F4A"/>
    <w:rsid w:val="00D5545E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1763"/>
    <w:rsid w:val="00E65D62"/>
    <w:rsid w:val="00E70075"/>
    <w:rsid w:val="00E7643B"/>
    <w:rsid w:val="00E81CBB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26C47"/>
    <w:rsid w:val="00F2716B"/>
    <w:rsid w:val="00F31C35"/>
    <w:rsid w:val="00F42993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  <w:rsid w:val="00FC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0154-9735-40DC-9F21-4AAC3ED2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4525</Words>
  <Characters>2580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СОВА</cp:lastModifiedBy>
  <cp:revision>48</cp:revision>
  <cp:lastPrinted>2025-08-05T05:14:00Z</cp:lastPrinted>
  <dcterms:created xsi:type="dcterms:W3CDTF">2025-02-18T14:24:00Z</dcterms:created>
  <dcterms:modified xsi:type="dcterms:W3CDTF">2025-08-05T05:15:00Z</dcterms:modified>
</cp:coreProperties>
</file>