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5F" w:rsidRDefault="004F745F" w:rsidP="004F745F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5610" cy="598805"/>
            <wp:effectExtent l="19050" t="0" r="254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9880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5F" w:rsidRDefault="004F745F" w:rsidP="004F745F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ГЛУХІВСЬКА МІСЬКА РАДА СУМСЬКОЇ ОБЛАСТІ</w:t>
      </w:r>
    </w:p>
    <w:p w:rsidR="004F745F" w:rsidRDefault="004F745F" w:rsidP="004F745F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>
        <w:rPr>
          <w:b/>
          <w:bCs/>
          <w:szCs w:val="28"/>
        </w:rPr>
        <w:t>ВИКОНАВЧИЙ  КОМІТЕТ</w:t>
      </w:r>
    </w:p>
    <w:p w:rsidR="004F745F" w:rsidRDefault="004F745F" w:rsidP="004F745F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4F745F" w:rsidTr="002C5E9A">
        <w:tc>
          <w:tcPr>
            <w:tcW w:w="3209" w:type="dxa"/>
          </w:tcPr>
          <w:p w:rsidR="004F745F" w:rsidRDefault="006851A1" w:rsidP="0016518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0</w:t>
            </w:r>
            <w:r w:rsidR="00165188">
              <w:t>5</w:t>
            </w:r>
            <w:bookmarkStart w:id="0" w:name="_GoBack"/>
            <w:bookmarkEnd w:id="0"/>
            <w:r>
              <w:t>.09.2025</w:t>
            </w:r>
            <w:r w:rsidR="004F745F">
              <w:t xml:space="preserve"> </w:t>
            </w:r>
          </w:p>
        </w:tc>
        <w:tc>
          <w:tcPr>
            <w:tcW w:w="3209" w:type="dxa"/>
          </w:tcPr>
          <w:p w:rsidR="004F745F" w:rsidRDefault="004F745F" w:rsidP="002C5E9A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>
              <w:t>м. Глухів</w:t>
            </w:r>
          </w:p>
        </w:tc>
        <w:tc>
          <w:tcPr>
            <w:tcW w:w="3210" w:type="dxa"/>
          </w:tcPr>
          <w:p w:rsidR="004F745F" w:rsidRDefault="004F745F" w:rsidP="006851A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 xml:space="preserve">        </w:t>
            </w:r>
            <w:r w:rsidR="006851A1">
              <w:t xml:space="preserve">    </w:t>
            </w:r>
            <w:r>
              <w:t xml:space="preserve">     № </w:t>
            </w:r>
            <w:r w:rsidR="006851A1">
              <w:t>294</w:t>
            </w:r>
          </w:p>
        </w:tc>
      </w:tr>
    </w:tbl>
    <w:p w:rsidR="004F745F" w:rsidRDefault="004F745F" w:rsidP="004F745F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вартості харчування у закладах освіти Глухівської міської ради на 2025 рік</w:t>
      </w:r>
    </w:p>
    <w:p w:rsidR="004F745F" w:rsidRDefault="004F745F" w:rsidP="004F745F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4F745F" w:rsidRDefault="004F745F" w:rsidP="004F745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О.О. про затвердження вартості харчування у закладах освіти Глухівської міської ради на 2025 рік,</w:t>
      </w:r>
      <w:r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статті 56 Закону України «Про освіту»,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статті 35 Закону України «Про дошкільну освіту», </w:t>
      </w:r>
      <w:r>
        <w:rPr>
          <w:sz w:val="28"/>
          <w:szCs w:val="28"/>
          <w:lang w:val="uk-UA"/>
        </w:rPr>
        <w:t xml:space="preserve">на виконання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26 серпня 2002р. №1243 «Про невідкладні питання діяльності дошкільних та інтернатних навчальних закладів» (зі змінами), </w:t>
      </w:r>
      <w:r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>
        <w:rPr>
          <w:sz w:val="28"/>
          <w:szCs w:val="28"/>
          <w:lang w:val="uk-UA"/>
        </w:rPr>
        <w:t>виконання постанови Кабінету Міністрів України від 24 березня 2021 р. № 305 «</w:t>
      </w:r>
      <w:r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>
        <w:rPr>
          <w:sz w:val="28"/>
          <w:szCs w:val="28"/>
          <w:lang w:val="uk-UA"/>
        </w:rPr>
        <w:t xml:space="preserve">», додатку 3 до комплексної програми «Освіта Глухівської міської територіальної громади на 2022-2025 роки», затвердженої рішенням Глухівської міської ради від 25.11.2021 №374 «Про комплексну програму «Освіта Глухівської міської територіальної громади на 2022-2025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4F745F" w:rsidRDefault="004F745F" w:rsidP="004F745F">
      <w:pPr>
        <w:pStyle w:val="6"/>
        <w:numPr>
          <w:ilvl w:val="0"/>
          <w:numId w:val="1"/>
        </w:numPr>
        <w:ind w:left="0" w:firstLine="567"/>
        <w:jc w:val="both"/>
      </w:pPr>
      <w:r>
        <w:t xml:space="preserve">Затвердити вартість харчування у закладах освіти </w:t>
      </w:r>
      <w:r>
        <w:rPr>
          <w:szCs w:val="28"/>
        </w:rPr>
        <w:t>Глухівської міської ради з 01.09.2025 по 31.12.</w:t>
      </w:r>
      <w:r>
        <w:t>2025</w:t>
      </w:r>
      <w:r>
        <w:rPr>
          <w:szCs w:val="28"/>
        </w:rPr>
        <w:t>, а саме:</w:t>
      </w:r>
      <w:r>
        <w:t xml:space="preserve"> </w:t>
      </w:r>
    </w:p>
    <w:p w:rsidR="004F745F" w:rsidRDefault="007D6F86" w:rsidP="004F745F">
      <w:pPr>
        <w:pStyle w:val="a4"/>
        <w:tabs>
          <w:tab w:val="left" w:pos="3969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 д</w:t>
      </w:r>
      <w:r w:rsidR="004F745F">
        <w:rPr>
          <w:sz w:val="28"/>
          <w:lang w:val="uk-UA"/>
        </w:rPr>
        <w:t>ля закладів загальної середньої освіти:</w:t>
      </w:r>
    </w:p>
    <w:p w:rsidR="004F745F" w:rsidRDefault="004F745F" w:rsidP="004F745F">
      <w:pPr>
        <w:pStyle w:val="a4"/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учнів</w:t>
      </w:r>
      <w:r w:rsidR="00B0355E">
        <w:rPr>
          <w:sz w:val="28"/>
          <w:lang w:val="uk-UA"/>
        </w:rPr>
        <w:t xml:space="preserve"> 1-4 класів – 50,00 грн. у день (з них </w:t>
      </w:r>
      <w:r w:rsidR="00C719C1">
        <w:rPr>
          <w:sz w:val="28"/>
          <w:lang w:val="uk-UA"/>
        </w:rPr>
        <w:t>35,</w:t>
      </w:r>
      <w:r w:rsidR="00B0355E">
        <w:rPr>
          <w:sz w:val="28"/>
          <w:lang w:val="uk-UA"/>
        </w:rPr>
        <w:t>00 грн. за рахунок  субвенції з державного бюджету місцевим бюджетам на забезпечення харчування учнів початкових класів закладів загальної середньої освіти та 15,00 грн. за рахунок субвенції</w:t>
      </w:r>
      <w:r w:rsidR="0043665E">
        <w:rPr>
          <w:sz w:val="28"/>
          <w:lang w:val="uk-UA"/>
        </w:rPr>
        <w:t xml:space="preserve"> з державного бюджету місцевим бюджетам на покращення якості гарячого харчування учнів початкових к</w:t>
      </w:r>
      <w:r w:rsidR="00C719C1">
        <w:rPr>
          <w:sz w:val="28"/>
          <w:lang w:val="uk-UA"/>
        </w:rPr>
        <w:t>ласів закладів загальної середньої освіти)</w:t>
      </w:r>
      <w:r w:rsidR="002A5C17">
        <w:rPr>
          <w:sz w:val="28"/>
          <w:lang w:val="uk-UA"/>
        </w:rPr>
        <w:t xml:space="preserve"> або (з них 35,00 грн. за рахунок  субвенції з державного бюджету місцевим бюджетам на забезпечення харчування учнів початкових класів закладів загальної середньої освіти та 15,00 грн. за рахунок бюджету міської територіальної громади) </w:t>
      </w:r>
      <w:r>
        <w:rPr>
          <w:sz w:val="28"/>
          <w:lang w:val="uk-UA"/>
        </w:rPr>
        <w:t>на одного учня</w:t>
      </w:r>
      <w:r w:rsidR="002A5C17">
        <w:rPr>
          <w:sz w:val="28"/>
          <w:lang w:val="uk-UA"/>
        </w:rPr>
        <w:t>;</w:t>
      </w:r>
    </w:p>
    <w:p w:rsidR="00C520F6" w:rsidRDefault="004F745F" w:rsidP="004A4C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47546C">
        <w:rPr>
          <w:sz w:val="28"/>
          <w:szCs w:val="28"/>
          <w:lang w:val="uk-UA"/>
        </w:rPr>
        <w:t>д</w:t>
      </w:r>
      <w:r w:rsidR="00C520F6">
        <w:rPr>
          <w:sz w:val="28"/>
          <w:szCs w:val="28"/>
          <w:lang w:val="uk-UA"/>
        </w:rPr>
        <w:t>ля закладів дошкільної освіти:</w:t>
      </w:r>
    </w:p>
    <w:p w:rsidR="00BE0D39" w:rsidRDefault="004F745F" w:rsidP="004A4C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 </w:t>
      </w:r>
      <w:r w:rsidR="0047546C">
        <w:rPr>
          <w:sz w:val="28"/>
          <w:szCs w:val="28"/>
          <w:lang w:val="uk-UA"/>
        </w:rPr>
        <w:t>ясельних групах із розрахунку 72</w:t>
      </w:r>
      <w:r>
        <w:rPr>
          <w:sz w:val="28"/>
          <w:szCs w:val="28"/>
          <w:lang w:val="uk-UA"/>
        </w:rPr>
        <w:t>,00 грн. у день на одного вихованця</w:t>
      </w:r>
      <w:r w:rsidR="00C520F6">
        <w:rPr>
          <w:sz w:val="28"/>
          <w:szCs w:val="28"/>
          <w:lang w:val="uk-UA"/>
        </w:rPr>
        <w:t>, і</w:t>
      </w:r>
      <w:r w:rsidR="004A4C98">
        <w:rPr>
          <w:sz w:val="28"/>
          <w:szCs w:val="28"/>
          <w:lang w:val="uk-UA"/>
        </w:rPr>
        <w:t>з</w:t>
      </w:r>
      <w:r w:rsidR="00C520F6">
        <w:rPr>
          <w:sz w:val="28"/>
          <w:szCs w:val="28"/>
          <w:lang w:val="uk-UA"/>
        </w:rPr>
        <w:t xml:space="preserve"> них: за</w:t>
      </w:r>
      <w:r w:rsidR="00BE0D39">
        <w:rPr>
          <w:sz w:val="28"/>
          <w:szCs w:val="28"/>
          <w:lang w:val="uk-UA"/>
        </w:rPr>
        <w:t xml:space="preserve"> рахунок бюджету міської територіальної громади – </w:t>
      </w:r>
      <w:r w:rsidR="0047546C">
        <w:rPr>
          <w:sz w:val="28"/>
          <w:szCs w:val="28"/>
          <w:lang w:val="uk-UA"/>
        </w:rPr>
        <w:t>28,80</w:t>
      </w:r>
      <w:r w:rsidR="00BE0D39">
        <w:rPr>
          <w:sz w:val="28"/>
          <w:szCs w:val="28"/>
          <w:lang w:val="uk-UA"/>
        </w:rPr>
        <w:t xml:space="preserve"> грн., за рахунок плати батьків –</w:t>
      </w:r>
      <w:r w:rsidR="0047546C">
        <w:rPr>
          <w:sz w:val="28"/>
          <w:szCs w:val="28"/>
          <w:lang w:val="uk-UA"/>
        </w:rPr>
        <w:t xml:space="preserve"> 43</w:t>
      </w:r>
      <w:r w:rsidR="00BE0D39">
        <w:rPr>
          <w:sz w:val="28"/>
          <w:szCs w:val="28"/>
          <w:lang w:val="uk-UA"/>
        </w:rPr>
        <w:t>,</w:t>
      </w:r>
      <w:r w:rsidR="0047546C">
        <w:rPr>
          <w:sz w:val="28"/>
          <w:szCs w:val="28"/>
          <w:lang w:val="uk-UA"/>
        </w:rPr>
        <w:t>2</w:t>
      </w:r>
      <w:r w:rsidR="00BE0D39">
        <w:rPr>
          <w:sz w:val="28"/>
          <w:szCs w:val="28"/>
          <w:lang w:val="uk-UA"/>
        </w:rPr>
        <w:t>0 грн</w:t>
      </w:r>
      <w:r w:rsidR="0047546C">
        <w:rPr>
          <w:sz w:val="28"/>
          <w:szCs w:val="28"/>
          <w:lang w:val="uk-UA"/>
        </w:rPr>
        <w:t>.</w:t>
      </w:r>
      <w:r w:rsidR="00BE0D39">
        <w:rPr>
          <w:sz w:val="28"/>
          <w:szCs w:val="28"/>
          <w:lang w:val="uk-UA"/>
        </w:rPr>
        <w:t>;</w:t>
      </w:r>
    </w:p>
    <w:p w:rsidR="004A4C98" w:rsidRDefault="00BE0D39" w:rsidP="004A4C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4A4C98">
        <w:rPr>
          <w:sz w:val="28"/>
          <w:szCs w:val="28"/>
          <w:lang w:val="uk-UA"/>
        </w:rPr>
        <w:t xml:space="preserve"> загальної суми вартості харчування сніданок коштуватиме 22,00 грн., із них 8,80 грн. за рахунок бюджету міської територіальної громади, за рахунок плати батьків – 13,20 грн., обід – 36,00 грн., із них 14,40 грн. за рахунок бюджету міської територіальної громади, за рахунок плати батьків – 21,60 грн., підвечірок – 14,00 грн., із них 5,60 грн. за рахунок бюджету міської територіальної громади, за рахунок плати батьків – 8,40 грн.;</w:t>
      </w:r>
    </w:p>
    <w:p w:rsidR="00BE0D39" w:rsidRDefault="00BE0D39" w:rsidP="00BE0D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дітей-сиріт та дітей, позбавлених батьківського піклування; дітей з інвалідністю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; дітей з особливими освітніми потребами, які навчаються у спеціальних та інклюзивних класах (групах); дітей із сімей, які отримують допомогу відповідно до Закону України «Про державну соціальну допомогу малозабезпеченим сім’ям»; дітей, які постраждали внаслідок Чорнобильської катастрофи; дітей з числа внутрішньо переміщених осіб; дітей, які мають статус дитини, яка постраждала внаслідок воєнних дій і збройних конфліктів; дітей, батьки яких загинули (пропали безвісти) або померли внаслідок поранення, контузії, каліцтва одержаних під час оборони України у зв’язку з військовою агресією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України; </w:t>
      </w:r>
      <w:r>
        <w:rPr>
          <w:sz w:val="28"/>
          <w:szCs w:val="28"/>
          <w:lang w:val="uk-UA"/>
        </w:rPr>
        <w:t>дітей, батьки яких проходять військову службу по захисту незалежності, суверенітету, територіальної цілісності України</w:t>
      </w:r>
      <w:r w:rsidR="009A6EA1">
        <w:rPr>
          <w:sz w:val="28"/>
          <w:szCs w:val="28"/>
          <w:lang w:val="uk-UA"/>
        </w:rPr>
        <w:t>;</w:t>
      </w:r>
      <w:r w:rsidR="0047546C">
        <w:rPr>
          <w:sz w:val="28"/>
          <w:szCs w:val="28"/>
          <w:lang w:val="uk-UA"/>
        </w:rPr>
        <w:t xml:space="preserve"> дітей, батьки яких мають статус учасника бойових дій</w:t>
      </w:r>
      <w:r w:rsidR="00816F8B">
        <w:rPr>
          <w:sz w:val="28"/>
          <w:szCs w:val="28"/>
          <w:lang w:val="uk-UA"/>
        </w:rPr>
        <w:t xml:space="preserve"> – 72,00 грн. у день на одного вихованця за рахунок бюджету міської територіальної громади;</w:t>
      </w:r>
      <w:r>
        <w:rPr>
          <w:sz w:val="28"/>
          <w:szCs w:val="28"/>
          <w:lang w:val="uk-UA"/>
        </w:rPr>
        <w:t xml:space="preserve"> дітей із багатодітних сімей – 50 % від батьківської плати у день на одного вихованця за рахунок бюджету </w:t>
      </w:r>
      <w:r w:rsidR="0047546C">
        <w:rPr>
          <w:sz w:val="28"/>
          <w:szCs w:val="28"/>
          <w:lang w:val="uk-UA"/>
        </w:rPr>
        <w:t xml:space="preserve">міської територіальної </w:t>
      </w:r>
      <w:r>
        <w:rPr>
          <w:sz w:val="28"/>
          <w:szCs w:val="28"/>
          <w:lang w:val="uk-UA"/>
        </w:rPr>
        <w:t>громади.</w:t>
      </w:r>
    </w:p>
    <w:p w:rsidR="0047546C" w:rsidRDefault="00816F8B" w:rsidP="004754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4A4C98">
        <w:rPr>
          <w:sz w:val="28"/>
          <w:szCs w:val="28"/>
          <w:lang w:val="uk-UA"/>
        </w:rPr>
        <w:t>у</w:t>
      </w:r>
      <w:r w:rsidR="0047546C">
        <w:rPr>
          <w:sz w:val="28"/>
          <w:szCs w:val="28"/>
          <w:lang w:val="uk-UA"/>
        </w:rPr>
        <w:t xml:space="preserve"> садових групах із розрахунку 80,00 грн. у день на одного вихованця, із них: за рахунок бюджету міської територіальної громади – 30 грн., за рахунок плати батьків – 50,00 грн.;</w:t>
      </w:r>
    </w:p>
    <w:p w:rsidR="004A4C98" w:rsidRDefault="0047546C" w:rsidP="004A4C98">
      <w:pPr>
        <w:ind w:firstLine="567"/>
        <w:jc w:val="both"/>
        <w:rPr>
          <w:spacing w:val="-1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4A4C98">
        <w:rPr>
          <w:sz w:val="28"/>
          <w:szCs w:val="28"/>
          <w:lang w:val="uk-UA"/>
        </w:rPr>
        <w:t>з загальної суми вартості харчування сніданок коштуватиме 25,00 грн., із них 10,00 грн. за рахунок бюджету міської територіальної громади, за рахунок плати батьків – 15,0</w:t>
      </w:r>
      <w:r w:rsidR="00D26D61">
        <w:rPr>
          <w:sz w:val="28"/>
          <w:szCs w:val="28"/>
          <w:lang w:val="uk-UA"/>
        </w:rPr>
        <w:t>0 грн., обід – 40,00 грн., із них 16,0</w:t>
      </w:r>
      <w:r w:rsidR="004A4C98">
        <w:rPr>
          <w:sz w:val="28"/>
          <w:szCs w:val="28"/>
          <w:lang w:val="uk-UA"/>
        </w:rPr>
        <w:t>0 грн. за рахунок бюджету міської територіальної громад</w:t>
      </w:r>
      <w:r w:rsidR="00D26D61">
        <w:rPr>
          <w:sz w:val="28"/>
          <w:szCs w:val="28"/>
          <w:lang w:val="uk-UA"/>
        </w:rPr>
        <w:t>и, за рахунок плати батьків – 24,0</w:t>
      </w:r>
      <w:r w:rsidR="004A4C98">
        <w:rPr>
          <w:sz w:val="28"/>
          <w:szCs w:val="28"/>
          <w:lang w:val="uk-UA"/>
        </w:rPr>
        <w:t>0 грн., підвечірок</w:t>
      </w:r>
      <w:r w:rsidR="00D26D61">
        <w:rPr>
          <w:sz w:val="28"/>
          <w:szCs w:val="28"/>
          <w:lang w:val="uk-UA"/>
        </w:rPr>
        <w:t xml:space="preserve"> – 15,00 грн., із них 6,0</w:t>
      </w:r>
      <w:r w:rsidR="004A4C98">
        <w:rPr>
          <w:sz w:val="28"/>
          <w:szCs w:val="28"/>
          <w:lang w:val="uk-UA"/>
        </w:rPr>
        <w:t>0 грн. за рахунок бюджету міської територіальної громади, за рахунок плати батьків</w:t>
      </w:r>
      <w:r w:rsidR="00D26D61">
        <w:rPr>
          <w:sz w:val="28"/>
          <w:szCs w:val="28"/>
          <w:lang w:val="uk-UA"/>
        </w:rPr>
        <w:t xml:space="preserve"> – 11,0</w:t>
      </w:r>
      <w:r w:rsidR="004A4C98">
        <w:rPr>
          <w:sz w:val="28"/>
          <w:szCs w:val="28"/>
          <w:lang w:val="uk-UA"/>
        </w:rPr>
        <w:t>0 грн.;</w:t>
      </w:r>
    </w:p>
    <w:p w:rsidR="0047546C" w:rsidRDefault="0047546C" w:rsidP="004754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дітей-сиріт та дітей, позбавлених батьківського піклування; дітей з інвалідністю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; дітей з особливими освітніми потребами, які навчаються у спеціальних та інклюзивних класах (групах); дітей із сімей, які отримують допомогу відповідно до Закону України «Про державну соціальну допомогу малозабезпеченим сім’ям»; дітей, які постраждали внаслідок Чорнобильської катастрофи; дітей з числа внутрішньо переміщених осіб; дітей, які мають статус дитини, яка постраждала внаслідок воєнних дій і збройних конфліктів; дітей, батьки яких загинули (пропали безвісти) або померли внаслідок поранення, контузії, каліцтва одержаних під час оборони України у зв’язку з військовою агресією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України; </w:t>
      </w:r>
      <w:r>
        <w:rPr>
          <w:sz w:val="28"/>
          <w:szCs w:val="28"/>
          <w:lang w:val="uk-UA"/>
        </w:rPr>
        <w:t>дітей, батьки яких проходять військову службу по захисту незалежності, суверенітету, територіальної цілісності України; дітей, батьки яких мають статус учасника бойових дій</w:t>
      </w:r>
      <w:r w:rsidR="00816F8B">
        <w:rPr>
          <w:sz w:val="28"/>
          <w:szCs w:val="28"/>
          <w:lang w:val="uk-UA"/>
        </w:rPr>
        <w:t xml:space="preserve"> - 80,00 грн. у день на одного </w:t>
      </w:r>
      <w:r w:rsidR="00816F8B">
        <w:rPr>
          <w:sz w:val="28"/>
          <w:szCs w:val="28"/>
          <w:lang w:val="uk-UA"/>
        </w:rPr>
        <w:lastRenderedPageBreak/>
        <w:t>вихованця за рахунок бюджету міської територіальної громади</w:t>
      </w:r>
      <w:r w:rsidR="009A6EA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дітей із багатодітних сімей – 50 % від батьківської плати у день на одного вихованця за рахунок бюджету міської територіальної громади.</w:t>
      </w:r>
    </w:p>
    <w:p w:rsidR="004F745F" w:rsidRDefault="004F745F" w:rsidP="004F74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таким, що втратило чинність рішення виконавчого комітету</w:t>
      </w:r>
      <w:r w:rsidR="007D6F86">
        <w:rPr>
          <w:sz w:val="28"/>
          <w:szCs w:val="28"/>
          <w:lang w:val="uk-UA"/>
        </w:rPr>
        <w:t xml:space="preserve"> Глухівської міської ради від 18.08.2025 № 25</w:t>
      </w:r>
      <w:r>
        <w:rPr>
          <w:sz w:val="28"/>
          <w:szCs w:val="28"/>
          <w:lang w:val="uk-UA"/>
        </w:rPr>
        <w:t>6 «Про затвердження вартості харчування у закладах освіти Глухівсько</w:t>
      </w:r>
      <w:r w:rsidR="007D6F86">
        <w:rPr>
          <w:sz w:val="28"/>
          <w:szCs w:val="28"/>
          <w:lang w:val="uk-UA"/>
        </w:rPr>
        <w:t>ї міської ради на 2025 рік</w:t>
      </w:r>
      <w:r>
        <w:rPr>
          <w:sz w:val="28"/>
          <w:szCs w:val="28"/>
          <w:lang w:val="uk-UA"/>
        </w:rPr>
        <w:t xml:space="preserve">». </w:t>
      </w:r>
    </w:p>
    <w:p w:rsidR="004F745F" w:rsidRDefault="004F745F" w:rsidP="004F74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Організацію виконання цього рішення покласти на відділ освіти Глухівської міської ради (начальник відділу Юдіна О.О.), а контроль – на секретаря міської ради Васянович Л.Г.</w:t>
      </w:r>
    </w:p>
    <w:p w:rsidR="004F745F" w:rsidRDefault="004F745F" w:rsidP="004F745F">
      <w:pPr>
        <w:rPr>
          <w:sz w:val="28"/>
          <w:szCs w:val="28"/>
          <w:lang w:val="uk-UA"/>
        </w:rPr>
      </w:pPr>
    </w:p>
    <w:p w:rsidR="004F745F" w:rsidRDefault="004F745F" w:rsidP="004F745F">
      <w:pPr>
        <w:rPr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r w:rsidR="00A94B1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Надія ВАЙЛО</w:t>
      </w: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4F745F" w:rsidRDefault="004F745F" w:rsidP="004F745F">
      <w:pPr>
        <w:rPr>
          <w:b/>
          <w:sz w:val="28"/>
          <w:szCs w:val="28"/>
          <w:lang w:val="uk-UA"/>
        </w:rPr>
      </w:pPr>
    </w:p>
    <w:p w:rsidR="00DA6303" w:rsidRPr="00DA6303" w:rsidRDefault="00DA6303">
      <w:pPr>
        <w:rPr>
          <w:sz w:val="28"/>
          <w:szCs w:val="28"/>
          <w:lang w:val="uk-UA"/>
        </w:rPr>
      </w:pPr>
    </w:p>
    <w:sectPr w:rsidR="00DA6303" w:rsidRPr="00DA6303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F4C0D"/>
    <w:multiLevelType w:val="multilevel"/>
    <w:tmpl w:val="569F4C0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745F"/>
    <w:rsid w:val="000523C3"/>
    <w:rsid w:val="000A52C3"/>
    <w:rsid w:val="000B46D1"/>
    <w:rsid w:val="000E6E9A"/>
    <w:rsid w:val="00165188"/>
    <w:rsid w:val="00200430"/>
    <w:rsid w:val="002538B9"/>
    <w:rsid w:val="00266AE2"/>
    <w:rsid w:val="002A5C17"/>
    <w:rsid w:val="003C1766"/>
    <w:rsid w:val="0043665E"/>
    <w:rsid w:val="0047546C"/>
    <w:rsid w:val="004A4C98"/>
    <w:rsid w:val="004F745F"/>
    <w:rsid w:val="005E4374"/>
    <w:rsid w:val="006166E7"/>
    <w:rsid w:val="006453D9"/>
    <w:rsid w:val="006851A1"/>
    <w:rsid w:val="007B4ABD"/>
    <w:rsid w:val="007D6F86"/>
    <w:rsid w:val="007F315F"/>
    <w:rsid w:val="00816F8B"/>
    <w:rsid w:val="00824E57"/>
    <w:rsid w:val="0083306E"/>
    <w:rsid w:val="0097117A"/>
    <w:rsid w:val="009A6EA1"/>
    <w:rsid w:val="009B06B5"/>
    <w:rsid w:val="00A62935"/>
    <w:rsid w:val="00A94B14"/>
    <w:rsid w:val="00AA78DF"/>
    <w:rsid w:val="00B0355E"/>
    <w:rsid w:val="00B76F5B"/>
    <w:rsid w:val="00BE0D39"/>
    <w:rsid w:val="00C520F6"/>
    <w:rsid w:val="00C719C1"/>
    <w:rsid w:val="00D20DF8"/>
    <w:rsid w:val="00D21C18"/>
    <w:rsid w:val="00D26D61"/>
    <w:rsid w:val="00DA6303"/>
    <w:rsid w:val="00DC5267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D73AE"/>
    <w:rsid w:val="00FE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45F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45F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qFormat/>
    <w:rsid w:val="004F745F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F745F"/>
    <w:rPr>
      <w:rFonts w:eastAsia="Arial Unicode MS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qFormat/>
    <w:rsid w:val="004F745F"/>
    <w:rPr>
      <w:rFonts w:eastAsia="Arial Unicode MS"/>
      <w:szCs w:val="24"/>
      <w:lang w:val="uk-UA" w:eastAsia="ru-RU"/>
    </w:rPr>
  </w:style>
  <w:style w:type="table" w:styleId="a3">
    <w:name w:val="Table Grid"/>
    <w:basedOn w:val="a1"/>
    <w:uiPriority w:val="39"/>
    <w:qFormat/>
    <w:rsid w:val="004F745F"/>
    <w:pPr>
      <w:jc w:val="left"/>
    </w:pPr>
    <w:rPr>
      <w:rFonts w:eastAsia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745F"/>
    <w:pPr>
      <w:ind w:left="720"/>
      <w:contextualSpacing/>
    </w:pPr>
  </w:style>
  <w:style w:type="character" w:customStyle="1" w:styleId="xfmc3">
    <w:name w:val="xfmc3"/>
    <w:qFormat/>
    <w:rsid w:val="004F745F"/>
  </w:style>
  <w:style w:type="paragraph" w:styleId="a5">
    <w:name w:val="Balloon Text"/>
    <w:basedOn w:val="a"/>
    <w:link w:val="a6"/>
    <w:uiPriority w:val="99"/>
    <w:semiHidden/>
    <w:unhideWhenUsed/>
    <w:rsid w:val="004F7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45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DA6303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uiPriority w:val="99"/>
    <w:semiHidden/>
    <w:rsid w:val="00DA6303"/>
    <w:rPr>
      <w:rFonts w:eastAsia="Times New Roman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914</Words>
  <Characters>5214</Characters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2025-09-02T08:05:00Z</cp:lastPrinted>
  <dcterms:created xsi:type="dcterms:W3CDTF">2025-08-04T10:37:00Z</dcterms:created>
  <dcterms:modified xsi:type="dcterms:W3CDTF">2025-09-10T10:43:00Z</dcterms:modified>
</cp:coreProperties>
</file>